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D0" w:rsidRPr="002610EE" w:rsidRDefault="003215D0" w:rsidP="003215D0">
      <w:pPr>
        <w:spacing w:after="0" w:line="240" w:lineRule="auto"/>
        <w:ind w:right="-18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10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вопросов к зачету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>1. Сколько видов насекомых известно науке?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>2. Каких насекомых используют в качестве модельных объектов в науке?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 xml:space="preserve">3. Что такое </w:t>
      </w:r>
      <w:proofErr w:type="spellStart"/>
      <w:r w:rsidRPr="002610EE">
        <w:rPr>
          <w:color w:val="000000"/>
          <w:sz w:val="26"/>
          <w:szCs w:val="26"/>
        </w:rPr>
        <w:t>монофилетическая</w:t>
      </w:r>
      <w:proofErr w:type="spellEnd"/>
      <w:r w:rsidRPr="002610EE">
        <w:rPr>
          <w:color w:val="000000"/>
          <w:sz w:val="26"/>
          <w:szCs w:val="26"/>
        </w:rPr>
        <w:t xml:space="preserve"> группа?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>4. Как калибруют молекулярные часы?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 xml:space="preserve">5. Как менялось разнообразие насекомых в ходе </w:t>
      </w:r>
      <w:proofErr w:type="spellStart"/>
      <w:r w:rsidRPr="002610EE">
        <w:rPr>
          <w:color w:val="000000"/>
          <w:sz w:val="26"/>
          <w:szCs w:val="26"/>
        </w:rPr>
        <w:t>пермо</w:t>
      </w:r>
      <w:proofErr w:type="spellEnd"/>
      <w:r w:rsidRPr="002610EE">
        <w:rPr>
          <w:color w:val="000000"/>
          <w:sz w:val="26"/>
          <w:szCs w:val="26"/>
        </w:rPr>
        <w:t>-триасового кризиса?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 xml:space="preserve">6. Сколько (приблизительно) нейронов в нервной системе дрозофилы и </w:t>
      </w:r>
      <w:proofErr w:type="spellStart"/>
      <w:r w:rsidRPr="002610EE">
        <w:rPr>
          <w:color w:val="000000"/>
          <w:sz w:val="26"/>
          <w:szCs w:val="26"/>
        </w:rPr>
        <w:t>мегафрагмы</w:t>
      </w:r>
      <w:proofErr w:type="spellEnd"/>
      <w:r w:rsidRPr="002610EE">
        <w:rPr>
          <w:color w:val="000000"/>
          <w:sz w:val="26"/>
          <w:szCs w:val="26"/>
        </w:rPr>
        <w:t>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>7. Чем лимитирована миниатюризация насекомых?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>8. Чем лимитировано эволюционное увеличение размеров насекомых?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 xml:space="preserve">9. Какую функцию имеют </w:t>
      </w:r>
      <w:proofErr w:type="spellStart"/>
      <w:r w:rsidRPr="002610EE">
        <w:rPr>
          <w:color w:val="000000"/>
          <w:sz w:val="26"/>
          <w:szCs w:val="26"/>
        </w:rPr>
        <w:t>Hox</w:t>
      </w:r>
      <w:proofErr w:type="spellEnd"/>
      <w:r w:rsidRPr="002610EE">
        <w:rPr>
          <w:color w:val="000000"/>
          <w:sz w:val="26"/>
          <w:szCs w:val="26"/>
        </w:rPr>
        <w:t>-гены?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 xml:space="preserve">10. Как влияют на насекомых </w:t>
      </w:r>
      <w:proofErr w:type="spellStart"/>
      <w:r w:rsidRPr="002610EE">
        <w:rPr>
          <w:color w:val="000000"/>
          <w:sz w:val="26"/>
          <w:szCs w:val="26"/>
        </w:rPr>
        <w:t>эндосимбионты</w:t>
      </w:r>
      <w:proofErr w:type="spellEnd"/>
      <w:r w:rsidRPr="002610EE">
        <w:rPr>
          <w:color w:val="000000"/>
          <w:sz w:val="26"/>
          <w:szCs w:val="26"/>
        </w:rPr>
        <w:t xml:space="preserve"> </w:t>
      </w:r>
      <w:proofErr w:type="spellStart"/>
      <w:r w:rsidRPr="002610EE">
        <w:rPr>
          <w:color w:val="000000"/>
          <w:sz w:val="26"/>
          <w:szCs w:val="26"/>
        </w:rPr>
        <w:t>вольбахии</w:t>
      </w:r>
      <w:proofErr w:type="spellEnd"/>
      <w:r w:rsidRPr="002610EE">
        <w:rPr>
          <w:color w:val="000000"/>
          <w:sz w:val="26"/>
          <w:szCs w:val="26"/>
        </w:rPr>
        <w:t>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>11. Что закодировано в танце пчел?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>12. Какие интеллектуальные способности известны у пчелиных?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 xml:space="preserve">13. Почему </w:t>
      </w:r>
      <w:proofErr w:type="spellStart"/>
      <w:r w:rsidRPr="002610EE">
        <w:rPr>
          <w:color w:val="000000"/>
          <w:sz w:val="26"/>
          <w:szCs w:val="26"/>
        </w:rPr>
        <w:t>микронасекомым</w:t>
      </w:r>
      <w:proofErr w:type="spellEnd"/>
      <w:r w:rsidRPr="002610EE">
        <w:rPr>
          <w:color w:val="000000"/>
          <w:sz w:val="26"/>
          <w:szCs w:val="26"/>
        </w:rPr>
        <w:t xml:space="preserve"> свойственна </w:t>
      </w:r>
      <w:proofErr w:type="spellStart"/>
      <w:r w:rsidRPr="002610EE">
        <w:rPr>
          <w:color w:val="000000"/>
          <w:sz w:val="26"/>
          <w:szCs w:val="26"/>
        </w:rPr>
        <w:t>птилоптерия</w:t>
      </w:r>
      <w:proofErr w:type="spellEnd"/>
      <w:r w:rsidRPr="002610EE">
        <w:rPr>
          <w:color w:val="000000"/>
          <w:sz w:val="26"/>
          <w:szCs w:val="26"/>
        </w:rPr>
        <w:t xml:space="preserve"> (</w:t>
      </w:r>
      <w:proofErr w:type="spellStart"/>
      <w:r w:rsidRPr="002610EE">
        <w:rPr>
          <w:color w:val="000000"/>
          <w:sz w:val="26"/>
          <w:szCs w:val="26"/>
        </w:rPr>
        <w:t>перокрылость</w:t>
      </w:r>
      <w:proofErr w:type="spellEnd"/>
      <w:r w:rsidRPr="002610EE">
        <w:rPr>
          <w:color w:val="000000"/>
          <w:sz w:val="26"/>
          <w:szCs w:val="26"/>
        </w:rPr>
        <w:t>)?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>14. Какими уникальными среди беспозвоночных животных признаками обладает большинство видов насекомых?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>15. Какие методы микроскопии используют в трехмерном компьютерном моделировании насекомых?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 xml:space="preserve">16. Какие возможности </w:t>
      </w:r>
      <w:proofErr w:type="spellStart"/>
      <w:r w:rsidRPr="002610EE">
        <w:rPr>
          <w:color w:val="000000"/>
          <w:sz w:val="26"/>
          <w:szCs w:val="26"/>
        </w:rPr>
        <w:t>микронасекомых</w:t>
      </w:r>
      <w:proofErr w:type="spellEnd"/>
      <w:r w:rsidRPr="002610EE">
        <w:rPr>
          <w:color w:val="000000"/>
          <w:sz w:val="26"/>
          <w:szCs w:val="26"/>
        </w:rPr>
        <w:t xml:space="preserve"> пока недоступны </w:t>
      </w:r>
      <w:proofErr w:type="spellStart"/>
      <w:r w:rsidRPr="002610EE">
        <w:rPr>
          <w:color w:val="000000"/>
          <w:sz w:val="26"/>
          <w:szCs w:val="26"/>
        </w:rPr>
        <w:t>энтомоморфным</w:t>
      </w:r>
      <w:proofErr w:type="spellEnd"/>
      <w:r w:rsidRPr="002610EE">
        <w:rPr>
          <w:color w:val="000000"/>
          <w:sz w:val="26"/>
          <w:szCs w:val="26"/>
        </w:rPr>
        <w:t xml:space="preserve"> роботам?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>17. Чем опасны инсектициды?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>18. Что изучает техническая энтомология?</w:t>
      </w:r>
      <w:bookmarkStart w:id="0" w:name="_GoBack"/>
      <w:bookmarkEnd w:id="0"/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>19. Почему насекомые перспективны для пищевой промышленности?</w:t>
      </w:r>
    </w:p>
    <w:p w:rsidR="003215D0" w:rsidRPr="002610EE" w:rsidRDefault="003215D0" w:rsidP="003215D0">
      <w:pPr>
        <w:pStyle w:val="a5"/>
        <w:rPr>
          <w:color w:val="000000"/>
          <w:sz w:val="26"/>
          <w:szCs w:val="26"/>
        </w:rPr>
      </w:pPr>
      <w:r w:rsidRPr="002610EE">
        <w:rPr>
          <w:color w:val="000000"/>
          <w:sz w:val="26"/>
          <w:szCs w:val="26"/>
        </w:rPr>
        <w:t>20. В чем состоят главные проблемы охраны биоразнообразия насекомых?</w:t>
      </w:r>
    </w:p>
    <w:p w:rsidR="00067850" w:rsidRPr="002610EE" w:rsidRDefault="00067850" w:rsidP="003215D0">
      <w:pPr>
        <w:rPr>
          <w:sz w:val="26"/>
          <w:szCs w:val="26"/>
        </w:rPr>
      </w:pPr>
    </w:p>
    <w:sectPr w:rsidR="00067850" w:rsidRPr="0026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67"/>
    <w:rsid w:val="000661F1"/>
    <w:rsid w:val="00067850"/>
    <w:rsid w:val="002610EE"/>
    <w:rsid w:val="003215D0"/>
    <w:rsid w:val="00600507"/>
    <w:rsid w:val="008945D9"/>
    <w:rsid w:val="00B12D67"/>
    <w:rsid w:val="00DE2489"/>
    <w:rsid w:val="00E11DCC"/>
    <w:rsid w:val="00F6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5CC31-759F-407C-A798-ADC3F8CE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78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78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6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Pyotr Petrov</dc:creator>
  <cp:keywords/>
  <dc:description/>
  <cp:lastModifiedBy>Татьяна Александровна Кировская</cp:lastModifiedBy>
  <cp:revision>4</cp:revision>
  <dcterms:created xsi:type="dcterms:W3CDTF">2022-09-14T20:30:00Z</dcterms:created>
  <dcterms:modified xsi:type="dcterms:W3CDTF">2022-09-16T14:10:00Z</dcterms:modified>
</cp:coreProperties>
</file>