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B2" w:rsidRDefault="00683FB2" w:rsidP="00683FB2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Примерный список тем для докладов и вопросов к зачету:</w:t>
      </w: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1.Гомер. Одиссея, 11 песнь – самое раннее в нашей культуре описание входа в преисподнюю и душ умерших.</w:t>
      </w: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2.Вергилий, Энеида, песнь 6. – Классическое описание загробного мира и лишенных тела душ.</w:t>
      </w: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3.Данте. Божественная комедия. Ад. – Самое влиятельное описание загробной жизни для западноевропейской культуры Возрождения и Нового времени.</w:t>
      </w: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4.Платон. Диалог «Федон». </w:t>
      </w:r>
      <w:r>
        <w:rPr>
          <w:rFonts w:ascii="Times New Roman" w:hAnsi="Times New Roman"/>
        </w:rPr>
        <w:t>Определения души и четыре доказательства ее бессмертия.</w:t>
      </w: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Платон. Диалог «Менон». Доказательство предсуществования души.</w:t>
      </w: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</w:rPr>
        <w:t xml:space="preserve"> Платон. Диалог «Государство» (кн.10). Описание загробного мира.</w:t>
      </w: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Плотин. «О бессмертии души». Опровержение учений о душе материалистов – атомистов и стоиков, Аристотеля, Пифагора и Гераклита.</w:t>
      </w:r>
    </w:p>
    <w:p w:rsidR="00683FB2" w:rsidRDefault="00683FB2" w:rsidP="00683F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683FB2" w:rsidRDefault="00683FB2" w:rsidP="00683FB2">
      <w:pPr>
        <w:spacing w:line="240" w:lineRule="atLeast"/>
        <w:ind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Августин. «О бессмертии души». Шестое  доказательство бессмертия души и бытия Бога.</w:t>
      </w:r>
    </w:p>
    <w:p w:rsidR="00683FB2" w:rsidRDefault="00683FB2" w:rsidP="00683FB2">
      <w:pPr>
        <w:spacing w:line="240" w:lineRule="atLeast"/>
        <w:ind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9.Филипп Пустынник. Диоптра, или Спор души с телом.</w:t>
      </w:r>
    </w:p>
    <w:p w:rsidR="00683FB2" w:rsidRDefault="00683FB2" w:rsidP="00683FB2">
      <w:pPr>
        <w:pStyle w:val="a3"/>
      </w:pPr>
      <w:r>
        <w:t xml:space="preserve">10.Представления о жизни человека после смерти мозга в конце ХХ века – популярная аналитика опыта клинической смерти. – Литература: 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22"/>
    <w:rsid w:val="00683FB2"/>
    <w:rsid w:val="00CD5B22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FF77-BD00-4689-B874-27F41FAD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FB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2021-12-10T12:36:00Z</dcterms:created>
  <dcterms:modified xsi:type="dcterms:W3CDTF">2021-12-10T12:36:00Z</dcterms:modified>
</cp:coreProperties>
</file>