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Форма отчетности – зачет (письменный).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Примерные вопросы к зачету.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>Вариант 1.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каким признакам выделяют южную границу Арктики?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Назовите первые этапы исследований в Гренландии и Сибири.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Какова численность и плотность  населения Арктики? Какова его доля в населении Земли?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Перечислите приоритетные загрязняю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щие вещества природной среды.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 источники радиационного загрязнения в Российской Арктике вы знаете? Приведите примеры.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Перечислите благоприятные и неблагоприятные природные факторы для жизни биоты и человека в Арктике.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Какая доля территории Российской Арктики сегодня защищена статусом ООПТ (регионального и федерального значения)? Подчеркните правильный вариант: а)  до 5%; б) 10-20%; в) более 30%; г) более 50%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какими видами природопользования связано нарушение земель в Арктике?</w:t>
      </w:r>
    </w:p>
    <w:p>
      <w:pPr>
        <w:pStyle w:val="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каком условии могут полностью растаять арктические льды?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чем заключается специфика природных условий Шпицбергена и чем она определяется?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Перечислите государства, входящие в Арктический Совет.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Приведите аргументы в пользу экономической эффективности развития Северного морского пути.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>Вариант 2.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чем заключается экологическое значение Арктики?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Перечислите моря Северного Ледовитого океана.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Назовите основные природные ресурсы Арктики и приведите примеры их локализации.</w:t>
      </w: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 проживает большая часть населения Арктики: в городах или сельской местности? Назовите крупнейшие города Арктики.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Приведите примеры основных локальных / местных источников загрязнения окружающей среды в Российской Арктике.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Приведите примеры импактных районов на севере Евразии.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такое ООПТ? Дайте определение.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 заповедники в Российской Арктике вы знаете?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какое море, в основном, выносятся дрейфующие льды?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называется подводный хребет, на который претендует Россия?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 страны ведут хозяйственную деятельность на Шпицбергене?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Перечислите факторы, ограничивающие эксплуатацию Северного морского пути.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>Вариант 3.</w:t>
      </w:r>
    </w:p>
    <w:p>
      <w:pPr>
        <w:pStyle w:val="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чем заключается экономическое значение Арктики?</w:t>
      </w:r>
    </w:p>
    <w:p>
      <w:pPr>
        <w:pStyle w:val="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Приведите примеры исследований Арктики в 19-20 вв.</w:t>
      </w:r>
    </w:p>
    <w:p>
      <w:pPr>
        <w:pStyle w:val="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чем состоит значение биоразнообразия экосистем? Назовите основные причины сокращения биоразнообразия в Арктике.</w:t>
      </w:r>
    </w:p>
    <w:p>
      <w:pPr>
        <w:pStyle w:val="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Какое животное стоит на вершине трофической пирамиды в Арктике?</w:t>
      </w:r>
    </w:p>
    <w:p>
      <w:pPr>
        <w:pStyle w:val="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какое море, в основном, выносятся дрейфующие льды?</w:t>
      </w:r>
    </w:p>
    <w:p>
      <w:pPr>
        <w:pStyle w:val="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Перечислите горячие точки Арктической зоны РФ (АЗРФ).</w:t>
      </w:r>
    </w:p>
    <w:p>
      <w:pPr>
        <w:pStyle w:val="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Назовите основные районы добычи нефти и газа в Российской Арктике.</w:t>
      </w:r>
    </w:p>
    <w:p>
      <w:pPr>
        <w:pStyle w:val="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Назовите возможные «полезные заимствования» приемов природопользования коренных малочисленных народов Севера для современного освоения Арктики.</w:t>
      </w:r>
    </w:p>
    <w:p>
      <w:pPr>
        <w:pStyle w:val="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 национальные парки в Российской Арктике вы знаете?</w:t>
      </w:r>
    </w:p>
    <w:p>
      <w:pPr>
        <w:pStyle w:val="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 страны ведут хозяйственную деятельность на Шпицбергене?</w:t>
      </w:r>
    </w:p>
    <w:p>
      <w:pPr>
        <w:pStyle w:val="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Перечислите известные вам поселения на Шпицбергене.</w:t>
      </w:r>
    </w:p>
    <w:p>
      <w:pPr>
        <w:pStyle w:val="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Приведите аргументы в пользу экономической эффективности развития Северного морского пути.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>Вариант 4.</w:t>
      </w:r>
    </w:p>
    <w:p>
      <w:pPr>
        <w:pStyle w:val="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Охарактеризуйте особенности природных условий Арктики.</w:t>
      </w:r>
    </w:p>
    <w:p>
      <w:pPr>
        <w:pStyle w:val="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Перечислите известных вам исследователей, первопроходцев Арктики.</w:t>
      </w:r>
    </w:p>
    <w:p>
      <w:pPr>
        <w:pStyle w:val="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Охарактеризуйте основные экологические проблемы Российской Арктики. Приведите примеры.</w:t>
      </w:r>
    </w:p>
    <w:p>
      <w:pPr>
        <w:pStyle w:val="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Назовите основной фактор современной динамики численности населения Российской Арктики. Какие другие факторы Вы знаете?</w:t>
      </w:r>
    </w:p>
    <w:p>
      <w:pPr>
        <w:pStyle w:val="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Приведите примеры источников загрязнения окружающей среды в Арктике.</w:t>
      </w:r>
    </w:p>
    <w:p>
      <w:pPr>
        <w:pStyle w:val="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Приведите примеры экологических функций /услуг экосистем, которые необходимо учитывать при оценке эффективности природопользования.</w:t>
      </w:r>
    </w:p>
    <w:p>
      <w:pPr>
        <w:pStyle w:val="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Верно ли утверждение, что паковые льды возникают вблизи побережий?</w:t>
      </w:r>
    </w:p>
    <w:p>
      <w:pPr>
        <w:pStyle w:val="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Перечислите основные морские порты на Северном морском пути. </w:t>
      </w:r>
    </w:p>
    <w:p>
      <w:pPr>
        <w:pStyle w:val="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Выберите (подчеркните) российские населенные пункты на архипелаге  Шпицберген: Баренцбург, Пирамида, Лонгйир, Нью-Олесунд, Грумант.</w:t>
      </w:r>
    </w:p>
    <w:p>
      <w:pPr>
        <w:pStyle w:val="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чем причины захламления Арктики и как оно проявляется?</w:t>
      </w:r>
    </w:p>
    <w:p>
      <w:pPr>
        <w:pStyle w:val="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Где встречаются друг с другом арктические и атлантические воды?</w:t>
      </w:r>
    </w:p>
    <w:p>
      <w:pPr>
        <w:pStyle w:val="5"/>
        <w:numPr>
          <w:ilvl w:val="0"/>
          <w:numId w:val="4"/>
        </w:numPr>
        <w:ind w:left="36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Перечислите основные факторы (природные, социальные, экономические), обуславливающие трудности освоения Арктики.</w:t>
      </w:r>
    </w:p>
    <w:p/>
    <w:sectPr>
      <w:head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31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20258F"/>
    <w:multiLevelType w:val="multilevel"/>
    <w:tmpl w:val="2420258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32A47"/>
    <w:multiLevelType w:val="multilevel"/>
    <w:tmpl w:val="24F32A4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15681"/>
    <w:multiLevelType w:val="multilevel"/>
    <w:tmpl w:val="4871568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B2DC6"/>
    <w:multiLevelType w:val="multilevel"/>
    <w:tmpl w:val="659B2DC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evenAndOddHeaders w:val="1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B1"/>
    <w:rsid w:val="00032015"/>
    <w:rsid w:val="001F170A"/>
    <w:rsid w:val="00837079"/>
    <w:rsid w:val="00F95DB1"/>
    <w:rsid w:val="1343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5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6">
    <w:name w:val="Верхний колонтитул Знак"/>
    <w:basedOn w:val="2"/>
    <w:link w:val="4"/>
    <w:semiHidden/>
    <w:uiPriority w:val="99"/>
    <w:rPr>
      <w:rFonts w:ascii="Times New Roman" w:hAnsi="Times New Roman" w:eastAsia="Times New Roman" w:cs="Times New Roman"/>
      <w:sz w:val="24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ОАО "Группа "РАЗГУЛЯЙ"</Company>
  <Pages>2</Pages>
  <Words>567</Words>
  <Characters>3237</Characters>
  <Lines>26</Lines>
  <Paragraphs>7</Paragraphs>
  <TotalTime>0</TotalTime>
  <ScaleCrop>false</ScaleCrop>
  <LinksUpToDate>false</LinksUpToDate>
  <CharactersWithSpaces>3797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2021-01-22T11:13:00Z</dcterms:created>
  <dc:creator>Воробьевский Борис Евгеньевич</dc:creator>
  <cp:lastModifiedBy>Prasolova</cp:lastModifiedBy>
  <dcterms:modified xsi:type="dcterms:W3CDTF">2021-12-07T17:11:28Z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DCA5C391A79C46658BA753EBEBB97447</vt:lpwstr>
  </property>
</Properties>
</file>