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6A" w:rsidRDefault="00621885" w:rsidP="00621885">
      <w:pPr>
        <w:jc w:val="center"/>
        <w:rPr>
          <w:vertAlign w:val="baseline"/>
        </w:rPr>
      </w:pPr>
      <w:r>
        <w:rPr>
          <w:vertAlign w:val="baseline"/>
        </w:rPr>
        <w:t>Ефимова Е.А.</w:t>
      </w:r>
    </w:p>
    <w:p w:rsidR="00621885" w:rsidRDefault="00621885" w:rsidP="00621885">
      <w:pPr>
        <w:jc w:val="center"/>
        <w:rPr>
          <w:vertAlign w:val="baseline"/>
        </w:rPr>
      </w:pPr>
      <w:r>
        <w:rPr>
          <w:vertAlign w:val="baseline"/>
        </w:rPr>
        <w:t>РАБОЧАЯ ПРОГРАММА ДИСЦИПЛИНЫ</w:t>
      </w:r>
    </w:p>
    <w:p w:rsidR="00621885" w:rsidRDefault="00621885" w:rsidP="00621885">
      <w:pPr>
        <w:jc w:val="center"/>
        <w:rPr>
          <w:vertAlign w:val="baseline"/>
        </w:rPr>
      </w:pPr>
      <w:r>
        <w:rPr>
          <w:vertAlign w:val="baseline"/>
        </w:rPr>
        <w:t>Межфакультетский курс по выбору</w:t>
      </w:r>
    </w:p>
    <w:p w:rsidR="00621885" w:rsidRDefault="00621885" w:rsidP="00621885">
      <w:pPr>
        <w:jc w:val="center"/>
        <w:rPr>
          <w:b/>
          <w:vertAlign w:val="baseline"/>
        </w:rPr>
      </w:pPr>
      <w:r w:rsidRPr="00266297">
        <w:rPr>
          <w:b/>
          <w:vertAlign w:val="baseline"/>
        </w:rPr>
        <w:t xml:space="preserve">Вилла, замок, дворец: загородная резиденция в европейском искусстве от античности до </w:t>
      </w:r>
      <w:r w:rsidRPr="00266297">
        <w:rPr>
          <w:b/>
          <w:vertAlign w:val="baseline"/>
          <w:lang w:val="en-US"/>
        </w:rPr>
        <w:t>XIX</w:t>
      </w:r>
      <w:r w:rsidRPr="00266297">
        <w:rPr>
          <w:b/>
          <w:vertAlign w:val="baseline"/>
        </w:rPr>
        <w:t xml:space="preserve"> века</w:t>
      </w:r>
    </w:p>
    <w:p w:rsidR="00D6359A" w:rsidRPr="00D6359A" w:rsidRDefault="00D6359A" w:rsidP="00621885">
      <w:pPr>
        <w:jc w:val="center"/>
        <w:rPr>
          <w:b/>
          <w:vertAlign w:val="baseline"/>
          <w:lang w:val="en-US"/>
        </w:rPr>
      </w:pPr>
      <w:r w:rsidRPr="00D6359A">
        <w:rPr>
          <w:b/>
          <w:vertAlign w:val="baseline"/>
          <w:lang w:val="en-US"/>
        </w:rPr>
        <w:t>Villa, castle, palace: country residence in European art from antiquity to the 19th century</w:t>
      </w:r>
    </w:p>
    <w:p w:rsidR="008D0FDB" w:rsidRPr="003D322A" w:rsidRDefault="008D0FDB" w:rsidP="00621885">
      <w:pPr>
        <w:rPr>
          <w:vertAlign w:val="baseline"/>
          <w:lang w:val="en-US"/>
        </w:rPr>
      </w:pPr>
      <w:bookmarkStart w:id="0" w:name="_GoBack"/>
      <w:bookmarkEnd w:id="0"/>
    </w:p>
    <w:p w:rsidR="008D0FDB" w:rsidRPr="008D0FDB" w:rsidRDefault="008D0FDB" w:rsidP="008D0FDB">
      <w:pPr>
        <w:rPr>
          <w:u w:val="single"/>
          <w:vertAlign w:val="baseline"/>
        </w:rPr>
      </w:pPr>
      <w:r w:rsidRPr="008D0FDB">
        <w:rPr>
          <w:u w:val="single"/>
          <w:vertAlign w:val="baseline"/>
        </w:rPr>
        <w:t xml:space="preserve">Место дисциплины (модуля) в структуре ОПОП ВО </w:t>
      </w:r>
    </w:p>
    <w:p w:rsidR="008D0FDB" w:rsidRPr="008D0FDB" w:rsidRDefault="008D0FDB" w:rsidP="008D0FDB">
      <w:pPr>
        <w:rPr>
          <w:vertAlign w:val="baseline"/>
        </w:rPr>
      </w:pPr>
      <w:r w:rsidRPr="008D0FDB">
        <w:rPr>
          <w:vertAlign w:val="baseline"/>
        </w:rPr>
        <w:t xml:space="preserve">Межфакультетский курс по выбору студента «Вилла, замок, дворец: загородная резиденция в европейском искусстве от античности до XIX </w:t>
      </w:r>
      <w:proofErr w:type="gramStart"/>
      <w:r w:rsidRPr="008D0FDB">
        <w:rPr>
          <w:vertAlign w:val="baseline"/>
        </w:rPr>
        <w:t>века</w:t>
      </w:r>
      <w:r>
        <w:rPr>
          <w:vertAlign w:val="baseline"/>
        </w:rPr>
        <w:t xml:space="preserve">» </w:t>
      </w:r>
      <w:r w:rsidRPr="008D0FDB">
        <w:rPr>
          <w:vertAlign w:val="baseline"/>
        </w:rPr>
        <w:t xml:space="preserve"> относится</w:t>
      </w:r>
      <w:proofErr w:type="gramEnd"/>
      <w:r w:rsidRPr="008D0FDB">
        <w:rPr>
          <w:vertAlign w:val="baseline"/>
        </w:rPr>
        <w:t xml:space="preserve"> к вариативной части ОПОП ВО.</w:t>
      </w:r>
    </w:p>
    <w:p w:rsidR="008D0FDB" w:rsidRPr="008D0FDB" w:rsidRDefault="008D0FDB" w:rsidP="008D0FDB">
      <w:pPr>
        <w:rPr>
          <w:i/>
          <w:iCs/>
          <w:vertAlign w:val="baseline"/>
        </w:rPr>
      </w:pPr>
      <w:r w:rsidRPr="008D0FDB">
        <w:rPr>
          <w:u w:val="single"/>
          <w:vertAlign w:val="baseline"/>
        </w:rPr>
        <w:t>Входные требования для освоения дисциплины, предварительные условия</w:t>
      </w:r>
      <w:r w:rsidRPr="008D0FDB">
        <w:rPr>
          <w:vertAlign w:val="baseline"/>
        </w:rPr>
        <w:t xml:space="preserve">: </w:t>
      </w:r>
    </w:p>
    <w:p w:rsidR="008D0FDB" w:rsidRPr="008D0FDB" w:rsidRDefault="008D0FDB" w:rsidP="008D0FDB">
      <w:pPr>
        <w:rPr>
          <w:vertAlign w:val="baseline"/>
        </w:rPr>
      </w:pPr>
      <w:r w:rsidRPr="008D0FDB">
        <w:rPr>
          <w:vertAlign w:val="baseline"/>
        </w:rPr>
        <w:t>при освоении дисциплины обучающийся владеет</w:t>
      </w:r>
      <w:r>
        <w:rPr>
          <w:vertAlign w:val="baseline"/>
        </w:rPr>
        <w:t xml:space="preserve"> общими знаниями по всеобщей истории, имеет представление об этапах эволюции изобразительного искусства и литературы</w:t>
      </w:r>
      <w:r w:rsidRPr="008D0FDB">
        <w:rPr>
          <w:vertAlign w:val="baseline"/>
        </w:rPr>
        <w:t xml:space="preserve">; владеет </w:t>
      </w:r>
      <w:r>
        <w:rPr>
          <w:vertAlign w:val="baseline"/>
        </w:rPr>
        <w:t xml:space="preserve">первичными </w:t>
      </w:r>
      <w:r w:rsidRPr="008D0FDB">
        <w:rPr>
          <w:vertAlign w:val="baseline"/>
        </w:rPr>
        <w:t xml:space="preserve">навыками </w:t>
      </w:r>
      <w:r>
        <w:rPr>
          <w:vertAlign w:val="baseline"/>
        </w:rPr>
        <w:t>анализа памятников</w:t>
      </w:r>
      <w:r w:rsidRPr="008D0FDB">
        <w:rPr>
          <w:vertAlign w:val="baseline"/>
        </w:rPr>
        <w:t xml:space="preserve"> и систематизации научной информации.  </w:t>
      </w:r>
    </w:p>
    <w:p w:rsidR="008D0FDB" w:rsidRPr="008D0FDB" w:rsidRDefault="008D0FDB" w:rsidP="008D0FDB">
      <w:pPr>
        <w:rPr>
          <w:vertAlign w:val="baseline"/>
        </w:rPr>
      </w:pPr>
      <w:r w:rsidRPr="008D0FDB">
        <w:rPr>
          <w:u w:val="single"/>
          <w:vertAlign w:val="baseline"/>
        </w:rPr>
        <w:t>Объем дисциплины</w:t>
      </w:r>
      <w:r w:rsidRPr="008D0FDB">
        <w:rPr>
          <w:vertAlign w:val="baseline"/>
        </w:rPr>
        <w:t xml:space="preserve"> </w:t>
      </w:r>
    </w:p>
    <w:p w:rsidR="008D0FDB" w:rsidRPr="008D0FDB" w:rsidRDefault="008D0FDB" w:rsidP="008D0FDB">
      <w:pPr>
        <w:rPr>
          <w:vertAlign w:val="baseline"/>
        </w:rPr>
      </w:pPr>
      <w:r w:rsidRPr="008D0FDB">
        <w:rPr>
          <w:vertAlign w:val="baseline"/>
        </w:rPr>
        <w:t xml:space="preserve">Объем дисциплины составляет 1 </w:t>
      </w:r>
      <w:proofErr w:type="spellStart"/>
      <w:r w:rsidRPr="008D0FDB">
        <w:rPr>
          <w:vertAlign w:val="baseline"/>
        </w:rPr>
        <w:t>з.е</w:t>
      </w:r>
      <w:proofErr w:type="spellEnd"/>
      <w:r w:rsidRPr="008D0FDB">
        <w:rPr>
          <w:vertAlign w:val="baseline"/>
        </w:rPr>
        <w:t xml:space="preserve">., в том числе 24 академических часа, отведенных на контактную (онлайн) работу обучающихся с преподавателем, 8 академических часа на самостоятельную работу обучающихся, 4 часа зачет. </w:t>
      </w:r>
    </w:p>
    <w:p w:rsidR="008D0FDB" w:rsidRPr="008D0FDB" w:rsidRDefault="008D0FDB" w:rsidP="008D0FDB">
      <w:pPr>
        <w:rPr>
          <w:vertAlign w:val="baseline"/>
        </w:rPr>
      </w:pPr>
    </w:p>
    <w:p w:rsidR="008D0FDB" w:rsidRDefault="008D0FDB" w:rsidP="008D0FDB">
      <w:pPr>
        <w:rPr>
          <w:vertAlign w:val="baseline"/>
        </w:rPr>
      </w:pPr>
      <w:r w:rsidRPr="008D0FDB">
        <w:rPr>
          <w:vertAlign w:val="baseline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2"/>
        <w:gridCol w:w="926"/>
        <w:gridCol w:w="1038"/>
        <w:gridCol w:w="1253"/>
        <w:gridCol w:w="1980"/>
        <w:gridCol w:w="2142"/>
      </w:tblGrid>
      <w:tr w:rsidR="00F9642B" w:rsidRPr="008D0FDB" w:rsidTr="00426113">
        <w:trPr>
          <w:trHeight w:val="57"/>
        </w:trPr>
        <w:tc>
          <w:tcPr>
            <w:tcW w:w="0" w:type="auto"/>
            <w:vMerge w:val="restart"/>
          </w:tcPr>
          <w:p w:rsidR="008D0FDB" w:rsidRPr="008D0FDB" w:rsidRDefault="008D0FDB" w:rsidP="008D0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b/>
                <w:bCs/>
                <w:szCs w:val="24"/>
                <w:vertAlign w:val="baseline"/>
                <w:lang w:eastAsia="ru-RU"/>
              </w:rPr>
              <w:t>Наименование и краткое содержание разделов и тем дисциплины (модуля),</w:t>
            </w:r>
          </w:p>
          <w:p w:rsidR="008D0FDB" w:rsidRPr="008D0FDB" w:rsidRDefault="008D0FDB" w:rsidP="008D0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vertAlign w:val="baseline"/>
                <w:lang w:eastAsia="ru-RU"/>
              </w:rPr>
            </w:pPr>
          </w:p>
          <w:p w:rsidR="008D0FDB" w:rsidRPr="008D0FDB" w:rsidRDefault="008D0FDB" w:rsidP="008D0FD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b/>
                <w:bCs/>
                <w:szCs w:val="24"/>
                <w:vertAlign w:val="baseline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0" w:type="auto"/>
            <w:vMerge w:val="restart"/>
          </w:tcPr>
          <w:p w:rsidR="008D0FDB" w:rsidRPr="008D0FDB" w:rsidRDefault="008D0FDB" w:rsidP="008D0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b/>
                <w:bCs/>
                <w:szCs w:val="24"/>
                <w:vertAlign w:val="baseline"/>
                <w:lang w:eastAsia="ru-RU"/>
              </w:rPr>
              <w:t>Всего</w:t>
            </w:r>
          </w:p>
          <w:p w:rsidR="008D0FDB" w:rsidRPr="008D0FDB" w:rsidRDefault="008D0FDB" w:rsidP="008D0FD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b/>
                <w:bCs/>
                <w:szCs w:val="24"/>
                <w:vertAlign w:val="baseline"/>
                <w:lang w:eastAsia="ru-RU"/>
              </w:rPr>
              <w:t>(часы</w:t>
            </w:r>
            <w:r w:rsidRPr="008D0FDB">
              <w:rPr>
                <w:rFonts w:eastAsia="Times New Roman" w:cs="Times New Roman"/>
                <w:szCs w:val="24"/>
                <w:vertAlign w:val="baseline"/>
                <w:lang w:eastAsia="ru-RU"/>
              </w:rPr>
              <w:t>)</w:t>
            </w:r>
          </w:p>
        </w:tc>
        <w:tc>
          <w:tcPr>
            <w:tcW w:w="0" w:type="auto"/>
            <w:gridSpan w:val="4"/>
          </w:tcPr>
          <w:p w:rsidR="008D0FDB" w:rsidRPr="008D0FDB" w:rsidRDefault="008D0FDB" w:rsidP="008D0FD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szCs w:val="24"/>
                <w:vertAlign w:val="baseline"/>
                <w:lang w:eastAsia="ru-RU"/>
              </w:rPr>
              <w:t>В том числе</w:t>
            </w:r>
          </w:p>
        </w:tc>
      </w:tr>
      <w:tr w:rsidR="00F9642B" w:rsidRPr="008D0FDB" w:rsidTr="00426113">
        <w:trPr>
          <w:trHeight w:val="135"/>
        </w:trPr>
        <w:tc>
          <w:tcPr>
            <w:tcW w:w="0" w:type="auto"/>
            <w:vMerge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vMerge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8D0FDB" w:rsidRPr="008D0FDB" w:rsidRDefault="008D0FDB" w:rsidP="008D0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b/>
                <w:bCs/>
                <w:szCs w:val="24"/>
                <w:vertAlign w:val="baseline"/>
                <w:lang w:eastAsia="ru-RU"/>
              </w:rPr>
              <w:t xml:space="preserve">Контактная работа </w:t>
            </w:r>
            <w:r w:rsidRPr="008D0FDB">
              <w:rPr>
                <w:rFonts w:eastAsia="Times New Roman" w:cs="Times New Roman"/>
                <w:b/>
                <w:bCs/>
                <w:szCs w:val="24"/>
                <w:vertAlign w:val="baseline"/>
                <w:lang w:eastAsia="ru-RU"/>
              </w:rPr>
              <w:br/>
              <w:t>(работа во взаимодействии с преподавателем)</w:t>
            </w:r>
          </w:p>
          <w:p w:rsidR="008D0FDB" w:rsidRPr="008D0FDB" w:rsidRDefault="008D0FDB" w:rsidP="008D0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b/>
                <w:bCs/>
                <w:szCs w:val="24"/>
                <w:vertAlign w:val="baseline"/>
                <w:lang w:eastAsia="ru-RU"/>
              </w:rPr>
              <w:t>Виды контактной работы, часы</w:t>
            </w:r>
          </w:p>
        </w:tc>
        <w:tc>
          <w:tcPr>
            <w:tcW w:w="0" w:type="auto"/>
          </w:tcPr>
          <w:p w:rsidR="008D0FDB" w:rsidRPr="008D0FDB" w:rsidRDefault="008D0FDB" w:rsidP="008D0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b/>
                <w:bCs/>
                <w:szCs w:val="24"/>
                <w:vertAlign w:val="baseline"/>
                <w:lang w:eastAsia="ru-RU"/>
              </w:rPr>
              <w:t>Самостоятельная работа обучающегося,</w:t>
            </w:r>
          </w:p>
          <w:p w:rsidR="008D0FDB" w:rsidRPr="008D0FDB" w:rsidRDefault="008D0FDB" w:rsidP="008D0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b/>
                <w:bCs/>
                <w:szCs w:val="24"/>
                <w:vertAlign w:val="baseline"/>
                <w:lang w:eastAsia="ru-RU"/>
              </w:rPr>
              <w:t xml:space="preserve"> часы </w:t>
            </w:r>
          </w:p>
          <w:p w:rsidR="008D0FDB" w:rsidRPr="008D0FDB" w:rsidRDefault="008D0FDB" w:rsidP="008D0F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i/>
                <w:iCs/>
                <w:szCs w:val="24"/>
                <w:vertAlign w:val="baseline"/>
                <w:lang w:eastAsia="ru-RU"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F9642B" w:rsidRPr="008D0FDB" w:rsidTr="004E1B78">
        <w:trPr>
          <w:trHeight w:val="1835"/>
        </w:trPr>
        <w:tc>
          <w:tcPr>
            <w:tcW w:w="0" w:type="auto"/>
            <w:vMerge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  <w:vMerge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</w:p>
        </w:tc>
        <w:tc>
          <w:tcPr>
            <w:tcW w:w="1009" w:type="dxa"/>
            <w:textDirection w:val="btLr"/>
            <w:vAlign w:val="center"/>
          </w:tcPr>
          <w:p w:rsidR="008D0FDB" w:rsidRPr="008D0FDB" w:rsidRDefault="008D0FDB" w:rsidP="008D0F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szCs w:val="24"/>
                <w:vertAlign w:val="baseline"/>
                <w:lang w:eastAsia="ru-RU"/>
              </w:rPr>
              <w:t>Занятия лекционного типа</w:t>
            </w:r>
          </w:p>
        </w:tc>
        <w:tc>
          <w:tcPr>
            <w:tcW w:w="1264" w:type="dxa"/>
            <w:textDirection w:val="btLr"/>
            <w:vAlign w:val="center"/>
          </w:tcPr>
          <w:p w:rsidR="008D0FDB" w:rsidRPr="008D0FDB" w:rsidRDefault="008D0FDB" w:rsidP="008D0F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szCs w:val="24"/>
                <w:vertAlign w:val="baseline"/>
                <w:lang w:eastAsia="ru-RU"/>
              </w:rPr>
              <w:t>Занятия семинарского типа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FDB" w:rsidRPr="008D0FDB" w:rsidRDefault="008D0FDB" w:rsidP="008D0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6600"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b/>
                <w:bCs/>
                <w:szCs w:val="24"/>
                <w:vertAlign w:val="baseline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D0FDB" w:rsidRPr="008D0FDB" w:rsidRDefault="008D0FDB" w:rsidP="008D0F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vertAlign w:val="baseline"/>
                <w:lang w:eastAsia="ru-RU"/>
              </w:rPr>
            </w:pPr>
          </w:p>
        </w:tc>
      </w:tr>
      <w:tr w:rsidR="00F9642B" w:rsidRPr="008D0FDB" w:rsidTr="004E1B78">
        <w:tc>
          <w:tcPr>
            <w:tcW w:w="0" w:type="auto"/>
          </w:tcPr>
          <w:p w:rsid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szCs w:val="24"/>
                <w:u w:val="single"/>
                <w:vertAlign w:val="baseline"/>
                <w:lang w:eastAsia="ru-RU"/>
              </w:rPr>
              <w:lastRenderedPageBreak/>
              <w:t xml:space="preserve">Тема 1. </w:t>
            </w:r>
          </w:p>
          <w:p w:rsidR="00746C5B" w:rsidRDefault="00746C5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>Введение. Общие понятия. Историография.</w:t>
            </w:r>
          </w:p>
          <w:p w:rsidR="00746C5B" w:rsidRDefault="00746C5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>Формирование феномена загородной виллы в эпоху античности.</w:t>
            </w:r>
          </w:p>
          <w:p w:rsidR="00746C5B" w:rsidRPr="00746C5B" w:rsidRDefault="00300BD9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>Древнеримская в</w:t>
            </w:r>
            <w:r w:rsidR="00746C5B">
              <w:rPr>
                <w:rFonts w:eastAsia="Times New Roman" w:cs="Times New Roman"/>
                <w:szCs w:val="24"/>
                <w:vertAlign w:val="baseline"/>
                <w:lang w:eastAsia="ru-RU"/>
              </w:rPr>
              <w:t>илла и идеал сельской жизни</w:t>
            </w: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 в философии, литературе и изобразительном искусстве </w:t>
            </w:r>
            <w:r w:rsidR="00746C5B"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 </w:t>
            </w:r>
            <w:r w:rsidR="00746C5B">
              <w:rPr>
                <w:rFonts w:eastAsia="Times New Roman" w:cs="Times New Roman"/>
                <w:szCs w:val="24"/>
                <w:vertAlign w:val="baseline"/>
                <w:lang w:val="en-US" w:eastAsia="ru-RU"/>
              </w:rPr>
              <w:t>I</w:t>
            </w:r>
            <w:r w:rsidR="00746C5B" w:rsidRPr="00746C5B">
              <w:rPr>
                <w:rFonts w:eastAsia="Times New Roman" w:cs="Times New Roman"/>
                <w:szCs w:val="24"/>
                <w:vertAlign w:val="baseline"/>
                <w:lang w:eastAsia="ru-RU"/>
              </w:rPr>
              <w:t>-</w:t>
            </w:r>
            <w:r w:rsidR="00746C5B">
              <w:rPr>
                <w:rFonts w:eastAsia="Times New Roman" w:cs="Times New Roman"/>
                <w:szCs w:val="24"/>
                <w:vertAlign w:val="baseline"/>
                <w:lang w:val="en-US" w:eastAsia="ru-RU"/>
              </w:rPr>
              <w:t>IV</w:t>
            </w:r>
            <w:r w:rsidR="00746C5B" w:rsidRPr="00746C5B"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 </w:t>
            </w:r>
            <w:r w:rsidR="00746C5B">
              <w:rPr>
                <w:rFonts w:eastAsia="Times New Roman" w:cs="Times New Roman"/>
                <w:szCs w:val="24"/>
                <w:vertAlign w:val="baseline"/>
                <w:lang w:eastAsia="ru-RU"/>
              </w:rPr>
              <w:t>вв. нашей эры.</w:t>
            </w:r>
          </w:p>
          <w:p w:rsidR="008D0FDB" w:rsidRPr="008D0FDB" w:rsidRDefault="008D0FDB" w:rsidP="008D0FDB">
            <w:pPr>
              <w:spacing w:before="225" w:after="225" w:line="240" w:lineRule="auto"/>
              <w:ind w:right="225"/>
              <w:contextualSpacing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</w:tcPr>
          <w:p w:rsidR="008D0FDB" w:rsidRPr="008D0FDB" w:rsidRDefault="00746C5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>5</w:t>
            </w:r>
          </w:p>
        </w:tc>
        <w:tc>
          <w:tcPr>
            <w:tcW w:w="1009" w:type="dxa"/>
          </w:tcPr>
          <w:p w:rsidR="008D0FDB" w:rsidRPr="008D0FDB" w:rsidRDefault="00746C5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>4</w:t>
            </w:r>
          </w:p>
        </w:tc>
        <w:tc>
          <w:tcPr>
            <w:tcW w:w="1264" w:type="dxa"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</w:p>
        </w:tc>
        <w:tc>
          <w:tcPr>
            <w:tcW w:w="1998" w:type="dxa"/>
          </w:tcPr>
          <w:p w:rsidR="008D0FDB" w:rsidRPr="008D0FDB" w:rsidRDefault="00746C5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>4</w:t>
            </w:r>
          </w:p>
        </w:tc>
        <w:tc>
          <w:tcPr>
            <w:tcW w:w="0" w:type="auto"/>
          </w:tcPr>
          <w:p w:rsidR="008D0FDB" w:rsidRPr="008D0FDB" w:rsidRDefault="00746C5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>1</w:t>
            </w:r>
          </w:p>
        </w:tc>
      </w:tr>
      <w:tr w:rsidR="00F9642B" w:rsidRPr="008D0FDB" w:rsidTr="004E1B78">
        <w:trPr>
          <w:trHeight w:val="584"/>
        </w:trPr>
        <w:tc>
          <w:tcPr>
            <w:tcW w:w="0" w:type="auto"/>
          </w:tcPr>
          <w:p w:rsidR="00746C5B" w:rsidRPr="008D0FDB" w:rsidRDefault="008D0FDB" w:rsidP="00746C5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szCs w:val="24"/>
                <w:u w:val="single"/>
                <w:vertAlign w:val="baseline"/>
                <w:lang w:eastAsia="ru-RU"/>
              </w:rPr>
              <w:t xml:space="preserve">Тема 2. </w:t>
            </w:r>
          </w:p>
          <w:p w:rsidR="008D0FDB" w:rsidRPr="00300BD9" w:rsidRDefault="00300BD9" w:rsidP="00B72CB1">
            <w:pPr>
              <w:spacing w:before="225" w:after="225" w:line="240" w:lineRule="auto"/>
              <w:ind w:right="225"/>
              <w:contextualSpacing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Средние века. Феодальная резиденция, ее статус и функции. </w:t>
            </w:r>
            <w:r w:rsidR="00B72CB1">
              <w:rPr>
                <w:rFonts w:eastAsia="Times New Roman" w:cs="Times New Roman"/>
                <w:szCs w:val="24"/>
                <w:vertAlign w:val="baseline"/>
                <w:lang w:eastAsia="ru-RU"/>
              </w:rPr>
              <w:t>Эволюция</w:t>
            </w: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 укрепленного замка </w:t>
            </w:r>
            <w:r w:rsidRPr="00300BD9">
              <w:rPr>
                <w:rFonts w:eastAsia="Times New Roman" w:cs="Times New Roman"/>
                <w:szCs w:val="24"/>
                <w:vertAlign w:val="baseline"/>
                <w:lang w:eastAsia="ru-RU"/>
              </w:rPr>
              <w:t>(</w:t>
            </w:r>
            <w:proofErr w:type="spellStart"/>
            <w:r>
              <w:rPr>
                <w:rFonts w:eastAsia="Times New Roman" w:cs="Times New Roman"/>
                <w:szCs w:val="24"/>
                <w:vertAlign w:val="baseline"/>
                <w:lang w:val="en-US" w:eastAsia="ru-RU"/>
              </w:rPr>
              <w:t>ch</w:t>
            </w:r>
            <w:proofErr w:type="spellEnd"/>
            <w:r w:rsidRPr="00300BD9">
              <w:rPr>
                <w:rFonts w:eastAsia="Times New Roman" w:cs="Times New Roman"/>
                <w:szCs w:val="24"/>
                <w:vertAlign w:val="baseline"/>
                <w:lang w:eastAsia="ru-RU"/>
              </w:rPr>
              <w:t>â</w:t>
            </w:r>
            <w:proofErr w:type="spellStart"/>
            <w:r>
              <w:rPr>
                <w:rFonts w:eastAsia="Times New Roman" w:cs="Times New Roman"/>
                <w:szCs w:val="24"/>
                <w:vertAlign w:val="baseline"/>
                <w:lang w:val="en-US" w:eastAsia="ru-RU"/>
              </w:rPr>
              <w:t>teau</w:t>
            </w:r>
            <w:proofErr w:type="spellEnd"/>
            <w:r w:rsidRPr="00300BD9"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vertAlign w:val="baseline"/>
                <w:lang w:val="en-US" w:eastAsia="ru-RU"/>
              </w:rPr>
              <w:t>fort</w:t>
            </w:r>
            <w:r w:rsidRPr="00300BD9"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) </w:t>
            </w:r>
            <w:r w:rsidR="00B72CB1"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в связи с развитием военного искусства и техники. Образ укрепленного замка в поэзии, рыцарском романе и изобразительном искусстве. </w:t>
            </w:r>
          </w:p>
        </w:tc>
        <w:tc>
          <w:tcPr>
            <w:tcW w:w="0" w:type="auto"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szCs w:val="24"/>
                <w:vertAlign w:val="baseline"/>
                <w:lang w:eastAsia="ru-RU"/>
              </w:rPr>
              <w:t>5</w:t>
            </w:r>
          </w:p>
        </w:tc>
        <w:tc>
          <w:tcPr>
            <w:tcW w:w="1009" w:type="dxa"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szCs w:val="24"/>
                <w:vertAlign w:val="baseline"/>
                <w:lang w:eastAsia="ru-RU"/>
              </w:rPr>
              <w:t>4</w:t>
            </w:r>
          </w:p>
        </w:tc>
        <w:tc>
          <w:tcPr>
            <w:tcW w:w="1264" w:type="dxa"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</w:p>
        </w:tc>
        <w:tc>
          <w:tcPr>
            <w:tcW w:w="1998" w:type="dxa"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szCs w:val="24"/>
                <w:vertAlign w:val="baseline"/>
                <w:lang w:eastAsia="ru-RU"/>
              </w:rPr>
              <w:t>4</w:t>
            </w:r>
          </w:p>
        </w:tc>
        <w:tc>
          <w:tcPr>
            <w:tcW w:w="0" w:type="auto"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szCs w:val="24"/>
                <w:vertAlign w:val="baseline"/>
                <w:lang w:eastAsia="ru-RU"/>
              </w:rPr>
              <w:t>1</w:t>
            </w:r>
          </w:p>
        </w:tc>
      </w:tr>
      <w:tr w:rsidR="00F9642B" w:rsidRPr="008D0FDB" w:rsidTr="004E1B78">
        <w:trPr>
          <w:trHeight w:val="584"/>
        </w:trPr>
        <w:tc>
          <w:tcPr>
            <w:tcW w:w="0" w:type="auto"/>
          </w:tcPr>
          <w:p w:rsidR="00B72CB1" w:rsidRDefault="008D0FDB" w:rsidP="00746C5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szCs w:val="24"/>
                <w:u w:val="single"/>
                <w:vertAlign w:val="baseline"/>
                <w:lang w:eastAsia="ru-RU"/>
              </w:rPr>
              <w:t xml:space="preserve">Тема 3.  </w:t>
            </w:r>
            <w:r w:rsidR="00B72CB1">
              <w:rPr>
                <w:rFonts w:eastAsia="Times New Roman" w:cs="Times New Roman"/>
                <w:szCs w:val="24"/>
                <w:vertAlign w:val="baseline"/>
                <w:lang w:eastAsia="ru-RU"/>
              </w:rPr>
              <w:t>Замок и вилла в эпоху раннего Нового времени.</w:t>
            </w:r>
          </w:p>
          <w:p w:rsidR="00B72CB1" w:rsidRPr="00B72CB1" w:rsidRDefault="00B72CB1" w:rsidP="00831CBD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Эволюция форм замка и его типологии в </w:t>
            </w: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lastRenderedPageBreak/>
              <w:t>позднем средневековье, появление увеселительной резиденции. Возрождение античного понятия виллы в культуре раннего итальянского Ренессанса</w:t>
            </w:r>
            <w:r w:rsidR="00DE73B1"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Феномен римской виллы и антикварная культура Высокого Возрождения. Эволюция форм виллы в эпоху маньеризма. Виллы </w:t>
            </w:r>
            <w:proofErr w:type="spellStart"/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>Палладио</w:t>
            </w:r>
            <w:proofErr w:type="spellEnd"/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>палладианская</w:t>
            </w:r>
            <w:proofErr w:type="spellEnd"/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 традиция в европейской культуре </w:t>
            </w:r>
            <w:r>
              <w:rPr>
                <w:rFonts w:eastAsia="Times New Roman" w:cs="Times New Roman"/>
                <w:szCs w:val="24"/>
                <w:vertAlign w:val="baseline"/>
                <w:lang w:val="en-US" w:eastAsia="ru-RU"/>
              </w:rPr>
              <w:t>XVII</w:t>
            </w:r>
            <w:r w:rsidRPr="00B72CB1">
              <w:rPr>
                <w:rFonts w:eastAsia="Times New Roman" w:cs="Times New Roman"/>
                <w:szCs w:val="24"/>
                <w:vertAlign w:val="baseline"/>
                <w:lang w:eastAsia="ru-RU"/>
              </w:rPr>
              <w:t>-</w:t>
            </w:r>
            <w:r w:rsidR="00831CBD">
              <w:rPr>
                <w:rFonts w:eastAsia="Times New Roman" w:cs="Times New Roman"/>
                <w:szCs w:val="24"/>
                <w:vertAlign w:val="baseline"/>
                <w:lang w:val="en-US" w:eastAsia="ru-RU"/>
              </w:rPr>
              <w:t>XIX</w:t>
            </w:r>
            <w:r w:rsidRPr="00B72CB1"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вв. </w:t>
            </w:r>
          </w:p>
        </w:tc>
        <w:tc>
          <w:tcPr>
            <w:tcW w:w="0" w:type="auto"/>
          </w:tcPr>
          <w:p w:rsidR="008D0FDB" w:rsidRPr="008D0FDB" w:rsidRDefault="00DE73B1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lastRenderedPageBreak/>
              <w:t>8</w:t>
            </w:r>
          </w:p>
        </w:tc>
        <w:tc>
          <w:tcPr>
            <w:tcW w:w="1009" w:type="dxa"/>
          </w:tcPr>
          <w:p w:rsidR="008D0FDB" w:rsidRPr="008D0FDB" w:rsidRDefault="00DE73B1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>6</w:t>
            </w:r>
          </w:p>
        </w:tc>
        <w:tc>
          <w:tcPr>
            <w:tcW w:w="1264" w:type="dxa"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</w:p>
        </w:tc>
        <w:tc>
          <w:tcPr>
            <w:tcW w:w="1998" w:type="dxa"/>
          </w:tcPr>
          <w:p w:rsidR="008D0FDB" w:rsidRPr="008D0FDB" w:rsidRDefault="00DE73B1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>6</w:t>
            </w:r>
          </w:p>
        </w:tc>
        <w:tc>
          <w:tcPr>
            <w:tcW w:w="0" w:type="auto"/>
          </w:tcPr>
          <w:p w:rsidR="008D0FDB" w:rsidRPr="008D0FDB" w:rsidRDefault="00DE73B1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>2</w:t>
            </w:r>
          </w:p>
        </w:tc>
      </w:tr>
      <w:tr w:rsidR="00F9642B" w:rsidRPr="008D0FDB" w:rsidTr="004E1B78">
        <w:trPr>
          <w:trHeight w:val="2409"/>
        </w:trPr>
        <w:tc>
          <w:tcPr>
            <w:tcW w:w="0" w:type="auto"/>
          </w:tcPr>
          <w:p w:rsidR="008D0FDB" w:rsidRPr="008D0FDB" w:rsidRDefault="008D0FDB" w:rsidP="00831CBD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szCs w:val="24"/>
                <w:u w:val="single"/>
                <w:vertAlign w:val="baseline"/>
                <w:lang w:eastAsia="ru-RU"/>
              </w:rPr>
              <w:lastRenderedPageBreak/>
              <w:t>Тема 4.</w:t>
            </w:r>
            <w:r w:rsidR="00D523D0">
              <w:rPr>
                <w:rFonts w:eastAsia="Times New Roman" w:cs="Times New Roman"/>
                <w:szCs w:val="24"/>
                <w:u w:val="single"/>
                <w:vertAlign w:val="baseline"/>
                <w:lang w:eastAsia="ru-RU"/>
              </w:rPr>
              <w:t xml:space="preserve"> </w:t>
            </w:r>
            <w:r w:rsidR="00D523D0">
              <w:rPr>
                <w:rFonts w:eastAsia="Times New Roman" w:cs="Times New Roman"/>
                <w:szCs w:val="24"/>
                <w:vertAlign w:val="baseline"/>
                <w:lang w:eastAsia="ru-RU"/>
              </w:rPr>
              <w:t>Развитие садово-паркового анса</w:t>
            </w:r>
            <w:r w:rsidR="00F9642B">
              <w:rPr>
                <w:rFonts w:eastAsia="Times New Roman" w:cs="Times New Roman"/>
                <w:szCs w:val="24"/>
                <w:vertAlign w:val="baseline"/>
                <w:lang w:eastAsia="ru-RU"/>
              </w:rPr>
              <w:t>м</w:t>
            </w:r>
            <w:r w:rsidR="00D523D0"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бля в </w:t>
            </w:r>
            <w:r w:rsidR="00D523D0">
              <w:rPr>
                <w:rFonts w:eastAsia="Times New Roman" w:cs="Times New Roman"/>
                <w:szCs w:val="24"/>
                <w:vertAlign w:val="baseline"/>
                <w:lang w:val="en-US" w:eastAsia="ru-RU"/>
              </w:rPr>
              <w:t>XVII</w:t>
            </w:r>
            <w:r w:rsidR="00D523D0" w:rsidRPr="00D523D0">
              <w:rPr>
                <w:rFonts w:eastAsia="Times New Roman" w:cs="Times New Roman"/>
                <w:szCs w:val="24"/>
                <w:vertAlign w:val="baseline"/>
                <w:lang w:eastAsia="ru-RU"/>
              </w:rPr>
              <w:t>-</w:t>
            </w:r>
            <w:r w:rsidR="00D523D0">
              <w:rPr>
                <w:rFonts w:eastAsia="Times New Roman" w:cs="Times New Roman"/>
                <w:szCs w:val="24"/>
                <w:vertAlign w:val="baseline"/>
                <w:lang w:val="en-US" w:eastAsia="ru-RU"/>
              </w:rPr>
              <w:t>XVIII</w:t>
            </w:r>
            <w:r w:rsidR="00D523D0" w:rsidRPr="00D523D0"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 </w:t>
            </w:r>
            <w:r w:rsidR="00D523D0">
              <w:rPr>
                <w:rFonts w:eastAsia="Times New Roman" w:cs="Times New Roman"/>
                <w:szCs w:val="24"/>
                <w:vertAlign w:val="baseline"/>
                <w:lang w:eastAsia="ru-RU"/>
              </w:rPr>
              <w:t>вв. Новые социальные функции и критерии. Дворец как отражение политических и культурных амбиций правителя в эпоху абсолютной монархии. Версаль и распространение резиденций подобного типа в Европе. «</w:t>
            </w:r>
            <w:proofErr w:type="spellStart"/>
            <w:r w:rsidR="00D523D0">
              <w:rPr>
                <w:rFonts w:eastAsia="Times New Roman" w:cs="Times New Roman"/>
                <w:szCs w:val="24"/>
                <w:vertAlign w:val="baseline"/>
                <w:lang w:eastAsia="ru-RU"/>
              </w:rPr>
              <w:t>Антиверсальские</w:t>
            </w:r>
            <w:proofErr w:type="spellEnd"/>
            <w:r w:rsidR="00D523D0">
              <w:rPr>
                <w:rFonts w:eastAsia="Times New Roman" w:cs="Times New Roman"/>
                <w:szCs w:val="24"/>
                <w:vertAlign w:val="baseline"/>
                <w:lang w:eastAsia="ru-RU"/>
              </w:rPr>
              <w:t>» тенденц</w:t>
            </w:r>
            <w:r w:rsidR="00831CBD">
              <w:rPr>
                <w:rFonts w:eastAsia="Times New Roman" w:cs="Times New Roman"/>
                <w:szCs w:val="24"/>
                <w:vertAlign w:val="baseline"/>
                <w:lang w:eastAsia="ru-RU"/>
              </w:rPr>
              <w:t>ии:</w:t>
            </w:r>
            <w:r w:rsidR="00D523D0"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 камерные резиде</w:t>
            </w:r>
            <w:r w:rsidR="00831CBD">
              <w:rPr>
                <w:rFonts w:eastAsia="Times New Roman" w:cs="Times New Roman"/>
                <w:szCs w:val="24"/>
                <w:vertAlign w:val="baseline"/>
                <w:lang w:eastAsia="ru-RU"/>
              </w:rPr>
              <w:t>нции</w:t>
            </w:r>
            <w:r w:rsidR="00D523D0"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. </w:t>
            </w:r>
            <w:r w:rsidR="00831CBD"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Дворец </w:t>
            </w:r>
            <w:proofErr w:type="spellStart"/>
            <w:r w:rsidR="00F9642B">
              <w:rPr>
                <w:rFonts w:eastAsia="Times New Roman" w:cs="Times New Roman"/>
                <w:szCs w:val="24"/>
                <w:vertAlign w:val="baseline"/>
                <w:lang w:eastAsia="ru-RU"/>
              </w:rPr>
              <w:t>Дворец</w:t>
            </w:r>
            <w:proofErr w:type="spellEnd"/>
            <w:r w:rsidR="00F9642B"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 и парк эпохи Просвещения. </w:t>
            </w:r>
            <w:r w:rsidR="00D523D0"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Региональное разнообразие </w:t>
            </w:r>
            <w:r w:rsidR="00F9642B"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 </w:t>
            </w:r>
            <w:r w:rsidR="00F9642B">
              <w:rPr>
                <w:rFonts w:eastAsia="Times New Roman" w:cs="Times New Roman"/>
                <w:szCs w:val="24"/>
                <w:vertAlign w:val="baseline"/>
                <w:lang w:eastAsia="ru-RU"/>
              </w:rPr>
              <w:lastRenderedPageBreak/>
              <w:t>типов и форм резиденций Нового времени.</w:t>
            </w:r>
          </w:p>
        </w:tc>
        <w:tc>
          <w:tcPr>
            <w:tcW w:w="0" w:type="auto"/>
          </w:tcPr>
          <w:p w:rsidR="008D0FDB" w:rsidRPr="008D0FDB" w:rsidRDefault="00F9642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lastRenderedPageBreak/>
              <w:t>8</w:t>
            </w:r>
          </w:p>
        </w:tc>
        <w:tc>
          <w:tcPr>
            <w:tcW w:w="1009" w:type="dxa"/>
          </w:tcPr>
          <w:p w:rsidR="008D0FDB" w:rsidRPr="008D0FDB" w:rsidRDefault="00F9642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>6</w:t>
            </w:r>
          </w:p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</w:p>
        </w:tc>
        <w:tc>
          <w:tcPr>
            <w:tcW w:w="1264" w:type="dxa"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</w:p>
        </w:tc>
        <w:tc>
          <w:tcPr>
            <w:tcW w:w="1998" w:type="dxa"/>
          </w:tcPr>
          <w:p w:rsidR="008D0FDB" w:rsidRPr="008D0FDB" w:rsidRDefault="00F9642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>6</w:t>
            </w:r>
          </w:p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</w:tcPr>
          <w:p w:rsidR="008D0FDB" w:rsidRPr="008D0FDB" w:rsidRDefault="00F9642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>2</w:t>
            </w:r>
          </w:p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</w:p>
        </w:tc>
      </w:tr>
      <w:tr w:rsidR="00F9642B" w:rsidRPr="008D0FDB" w:rsidTr="004E1B78">
        <w:tc>
          <w:tcPr>
            <w:tcW w:w="0" w:type="auto"/>
          </w:tcPr>
          <w:p w:rsidR="00746C5B" w:rsidRDefault="008D0FDB" w:rsidP="00746C5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szCs w:val="24"/>
                <w:u w:val="single"/>
                <w:vertAlign w:val="baseline"/>
                <w:lang w:eastAsia="ru-RU"/>
              </w:rPr>
              <w:lastRenderedPageBreak/>
              <w:t xml:space="preserve">Тема 5. </w:t>
            </w:r>
            <w:r w:rsidR="00F9642B"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Пути эволюции загородной резиденции в </w:t>
            </w:r>
            <w:r w:rsidR="00F9642B">
              <w:rPr>
                <w:rFonts w:eastAsia="Times New Roman" w:cs="Times New Roman"/>
                <w:szCs w:val="24"/>
                <w:vertAlign w:val="baseline"/>
                <w:lang w:val="en-US" w:eastAsia="ru-RU"/>
              </w:rPr>
              <w:t>XIX</w:t>
            </w:r>
            <w:r w:rsidR="00F9642B" w:rsidRPr="00F9642B"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 </w:t>
            </w:r>
            <w:r w:rsidR="00F9642B"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в. </w:t>
            </w:r>
            <w:r w:rsidR="004E1B78"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Кризис усадебной культуры в эпоху промышленной революции. Появление новых социальных функций и развитие типологии. Викторианский загородный дом как воплощение социального эталона. </w:t>
            </w:r>
            <w:proofErr w:type="spellStart"/>
            <w:r w:rsidR="004E1B78">
              <w:rPr>
                <w:rFonts w:eastAsia="Times New Roman" w:cs="Times New Roman"/>
                <w:szCs w:val="24"/>
                <w:vertAlign w:val="baseline"/>
                <w:lang w:eastAsia="ru-RU"/>
              </w:rPr>
              <w:t>Ретроспективизм</w:t>
            </w:r>
            <w:proofErr w:type="spellEnd"/>
            <w:r w:rsidR="004E1B78"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. Вилла-дача, вилла-музей на рубеже </w:t>
            </w:r>
            <w:r w:rsidR="004E1B78">
              <w:rPr>
                <w:rFonts w:eastAsia="Times New Roman" w:cs="Times New Roman"/>
                <w:szCs w:val="24"/>
                <w:vertAlign w:val="baseline"/>
                <w:lang w:val="en-US" w:eastAsia="ru-RU"/>
              </w:rPr>
              <w:t>XIX</w:t>
            </w:r>
            <w:r w:rsidR="004E1B78" w:rsidRPr="004E1B78">
              <w:rPr>
                <w:rFonts w:eastAsia="Times New Roman" w:cs="Times New Roman"/>
                <w:szCs w:val="24"/>
                <w:vertAlign w:val="baseline"/>
                <w:lang w:eastAsia="ru-RU"/>
              </w:rPr>
              <w:t>-</w:t>
            </w:r>
            <w:r w:rsidR="004E1B78">
              <w:rPr>
                <w:rFonts w:eastAsia="Times New Roman" w:cs="Times New Roman"/>
                <w:szCs w:val="24"/>
                <w:vertAlign w:val="baseline"/>
                <w:lang w:val="en-US" w:eastAsia="ru-RU"/>
              </w:rPr>
              <w:t>XX</w:t>
            </w:r>
            <w:r w:rsidR="004E1B78" w:rsidRPr="004E1B78"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 </w:t>
            </w:r>
            <w:r w:rsidR="004E1B78">
              <w:rPr>
                <w:rFonts w:eastAsia="Times New Roman" w:cs="Times New Roman"/>
                <w:szCs w:val="24"/>
                <w:vertAlign w:val="baseline"/>
                <w:lang w:eastAsia="ru-RU"/>
              </w:rPr>
              <w:t>вв.</w:t>
            </w:r>
          </w:p>
          <w:p w:rsidR="008D0FDB" w:rsidRPr="008D0FDB" w:rsidRDefault="004E1B78" w:rsidP="004E1B78">
            <w:pPr>
              <w:spacing w:after="0" w:line="240" w:lineRule="auto"/>
              <w:rPr>
                <w:rFonts w:eastAsia="Times New Roman" w:cs="Times New Roman"/>
                <w:szCs w:val="24"/>
                <w:u w:val="single"/>
                <w:vertAlign w:val="baseline"/>
                <w:lang w:eastAsia="ru-RU"/>
              </w:rPr>
            </w:pP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 xml:space="preserve">Итоги. </w:t>
            </w:r>
          </w:p>
        </w:tc>
        <w:tc>
          <w:tcPr>
            <w:tcW w:w="0" w:type="auto"/>
          </w:tcPr>
          <w:p w:rsidR="008D0FDB" w:rsidRPr="008D0FDB" w:rsidRDefault="004E1B78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>6</w:t>
            </w:r>
          </w:p>
        </w:tc>
        <w:tc>
          <w:tcPr>
            <w:tcW w:w="1009" w:type="dxa"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szCs w:val="24"/>
                <w:vertAlign w:val="baseline"/>
                <w:lang w:eastAsia="ru-RU"/>
              </w:rPr>
              <w:t>4</w:t>
            </w:r>
          </w:p>
        </w:tc>
        <w:tc>
          <w:tcPr>
            <w:tcW w:w="1264" w:type="dxa"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</w:p>
        </w:tc>
        <w:tc>
          <w:tcPr>
            <w:tcW w:w="1998" w:type="dxa"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szCs w:val="24"/>
                <w:vertAlign w:val="baseline"/>
                <w:lang w:eastAsia="ru-RU"/>
              </w:rPr>
              <w:t>4</w:t>
            </w:r>
          </w:p>
        </w:tc>
        <w:tc>
          <w:tcPr>
            <w:tcW w:w="0" w:type="auto"/>
          </w:tcPr>
          <w:p w:rsidR="008D0FDB" w:rsidRDefault="004E1B78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>2</w:t>
            </w:r>
          </w:p>
          <w:p w:rsidR="004E1B78" w:rsidRPr="008D0FDB" w:rsidRDefault="004E1B78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>
              <w:rPr>
                <w:rFonts w:eastAsia="Times New Roman" w:cs="Times New Roman"/>
                <w:szCs w:val="24"/>
                <w:vertAlign w:val="baseline"/>
                <w:lang w:eastAsia="ru-RU"/>
              </w:rPr>
              <w:t>эссе</w:t>
            </w:r>
          </w:p>
        </w:tc>
      </w:tr>
      <w:tr w:rsidR="00F9642B" w:rsidRPr="008D0FDB" w:rsidTr="00426113">
        <w:trPr>
          <w:cantSplit/>
          <w:trHeight w:val="510"/>
        </w:trPr>
        <w:tc>
          <w:tcPr>
            <w:tcW w:w="0" w:type="auto"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szCs w:val="24"/>
                <w:vertAlign w:val="baseline"/>
                <w:lang w:eastAsia="ru-RU"/>
              </w:rPr>
              <w:t>Промежуточная аттестация: зачет</w:t>
            </w:r>
          </w:p>
        </w:tc>
        <w:tc>
          <w:tcPr>
            <w:tcW w:w="0" w:type="auto"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szCs w:val="24"/>
                <w:vertAlign w:val="baseline"/>
                <w:lang w:eastAsia="ru-RU"/>
              </w:rPr>
              <w:t>4</w:t>
            </w:r>
          </w:p>
        </w:tc>
        <w:tc>
          <w:tcPr>
            <w:tcW w:w="0" w:type="auto"/>
            <w:gridSpan w:val="3"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</w:p>
        </w:tc>
        <w:tc>
          <w:tcPr>
            <w:tcW w:w="0" w:type="auto"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szCs w:val="24"/>
                <w:vertAlign w:val="baseline"/>
                <w:lang w:eastAsia="ru-RU"/>
              </w:rPr>
              <w:t>4</w:t>
            </w:r>
          </w:p>
        </w:tc>
      </w:tr>
      <w:tr w:rsidR="00F9642B" w:rsidRPr="008D0FDB" w:rsidTr="00426113">
        <w:tc>
          <w:tcPr>
            <w:tcW w:w="0" w:type="auto"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b/>
                <w:bCs/>
                <w:szCs w:val="24"/>
                <w:vertAlign w:val="baseline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i/>
                <w:iCs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i/>
                <w:iCs/>
                <w:szCs w:val="24"/>
                <w:vertAlign w:val="baseline"/>
                <w:lang w:eastAsia="ru-RU"/>
              </w:rPr>
              <w:t>36</w:t>
            </w:r>
          </w:p>
        </w:tc>
        <w:tc>
          <w:tcPr>
            <w:tcW w:w="0" w:type="auto"/>
            <w:gridSpan w:val="3"/>
          </w:tcPr>
          <w:p w:rsidR="008D0FDB" w:rsidRPr="008D0FDB" w:rsidRDefault="008D0FDB" w:rsidP="008D0F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i/>
                <w:iCs/>
                <w:szCs w:val="24"/>
                <w:vertAlign w:val="baseline"/>
                <w:lang w:eastAsia="ru-RU"/>
              </w:rPr>
              <w:t>24</w:t>
            </w:r>
          </w:p>
        </w:tc>
        <w:tc>
          <w:tcPr>
            <w:tcW w:w="0" w:type="auto"/>
          </w:tcPr>
          <w:p w:rsidR="008D0FDB" w:rsidRPr="008D0FDB" w:rsidRDefault="008D0FDB" w:rsidP="008D0FDB">
            <w:pPr>
              <w:spacing w:after="0" w:line="240" w:lineRule="auto"/>
              <w:rPr>
                <w:rFonts w:eastAsia="Times New Roman" w:cs="Times New Roman"/>
                <w:szCs w:val="24"/>
                <w:vertAlign w:val="baseline"/>
                <w:lang w:eastAsia="ru-RU"/>
              </w:rPr>
            </w:pPr>
            <w:r w:rsidRPr="008D0FDB">
              <w:rPr>
                <w:rFonts w:eastAsia="Times New Roman" w:cs="Times New Roman"/>
                <w:szCs w:val="24"/>
                <w:vertAlign w:val="baseline"/>
                <w:lang w:eastAsia="ru-RU"/>
              </w:rPr>
              <w:t>12</w:t>
            </w:r>
          </w:p>
        </w:tc>
      </w:tr>
    </w:tbl>
    <w:p w:rsidR="008D0FDB" w:rsidRPr="008D0FDB" w:rsidRDefault="008D0FDB" w:rsidP="008D0FDB">
      <w:pPr>
        <w:spacing w:after="0" w:line="240" w:lineRule="auto"/>
        <w:rPr>
          <w:rFonts w:eastAsia="Times New Roman" w:cs="Times New Roman"/>
          <w:i/>
          <w:iCs/>
          <w:szCs w:val="24"/>
          <w:vertAlign w:val="baseline"/>
          <w:lang w:eastAsia="ru-RU"/>
        </w:rPr>
      </w:pPr>
    </w:p>
    <w:p w:rsidR="008D0FDB" w:rsidRPr="008D0FDB" w:rsidRDefault="008D0FDB" w:rsidP="008D0FDB">
      <w:p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 w:rsidRPr="008D0FDB">
        <w:rPr>
          <w:rFonts w:eastAsia="Times New Roman" w:cs="Times New Roman"/>
          <w:szCs w:val="24"/>
          <w:vertAlign w:val="baseline"/>
          <w:lang w:eastAsia="ru-RU"/>
        </w:rPr>
        <w:t>Фонд оценочных средств (ФОС) для оценивания результатов обучения по дисциплине (модулю)</w:t>
      </w:r>
    </w:p>
    <w:p w:rsidR="008D0FDB" w:rsidRPr="008D0FDB" w:rsidRDefault="008D0FDB" w:rsidP="008D0FDB">
      <w:p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</w:p>
    <w:p w:rsidR="008D0FDB" w:rsidRDefault="008D0FDB" w:rsidP="008D0FDB">
      <w:pPr>
        <w:spacing w:after="0" w:line="240" w:lineRule="auto"/>
        <w:rPr>
          <w:rFonts w:eastAsia="Times New Roman" w:cs="Times New Roman"/>
          <w:szCs w:val="24"/>
          <w:u w:val="single"/>
          <w:vertAlign w:val="baseline"/>
          <w:lang w:eastAsia="ru-RU"/>
        </w:rPr>
      </w:pPr>
      <w:r w:rsidRPr="008D0FDB">
        <w:rPr>
          <w:rFonts w:eastAsia="Times New Roman" w:cs="Times New Roman"/>
          <w:szCs w:val="24"/>
          <w:u w:val="single"/>
          <w:vertAlign w:val="baseline"/>
          <w:lang w:eastAsia="ru-RU"/>
        </w:rPr>
        <w:t>Типовые контрольные задания для проведения текущего контроля (эссе):</w:t>
      </w:r>
      <w:r w:rsidR="004E1B78">
        <w:rPr>
          <w:rFonts w:eastAsia="Times New Roman" w:cs="Times New Roman"/>
          <w:szCs w:val="24"/>
          <w:u w:val="single"/>
          <w:vertAlign w:val="baseline"/>
          <w:lang w:eastAsia="ru-RU"/>
        </w:rPr>
        <w:t xml:space="preserve"> </w:t>
      </w:r>
    </w:p>
    <w:p w:rsidR="004E1B78" w:rsidRDefault="004E1B78" w:rsidP="008D0FDB">
      <w:p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 xml:space="preserve">Задания в форме эссе представляют собой описание и анализ одного из предложенных памятников в контексте изучаемых проблем. </w:t>
      </w:r>
    </w:p>
    <w:p w:rsidR="004E1B78" w:rsidRDefault="004E1B78" w:rsidP="008D0FDB">
      <w:p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>Список памятников:</w:t>
      </w:r>
    </w:p>
    <w:p w:rsidR="004E1B78" w:rsidRDefault="004E1B78" w:rsidP="008D0FDB">
      <w:p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</w:p>
    <w:p w:rsidR="004E1B78" w:rsidRDefault="004E1B78" w:rsidP="004E1B78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>Вилла Ливии в Прима Порта.</w:t>
      </w:r>
    </w:p>
    <w:p w:rsidR="004E1B78" w:rsidRDefault="004E1B78" w:rsidP="004E1B78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 xml:space="preserve">Вилла Ариадны </w:t>
      </w:r>
      <w:r w:rsidR="00321857">
        <w:rPr>
          <w:rFonts w:eastAsia="Times New Roman" w:cs="Times New Roman"/>
          <w:szCs w:val="24"/>
          <w:vertAlign w:val="baseline"/>
          <w:lang w:eastAsia="ru-RU"/>
        </w:rPr>
        <w:t>(</w:t>
      </w:r>
      <w:r>
        <w:rPr>
          <w:rFonts w:eastAsia="Times New Roman" w:cs="Times New Roman"/>
          <w:szCs w:val="24"/>
          <w:vertAlign w:val="baseline"/>
          <w:lang w:eastAsia="ru-RU"/>
        </w:rPr>
        <w:t>или вилла Сан-Марко</w:t>
      </w:r>
      <w:r w:rsidR="00321857">
        <w:rPr>
          <w:rFonts w:eastAsia="Times New Roman" w:cs="Times New Roman"/>
          <w:szCs w:val="24"/>
          <w:vertAlign w:val="baseline"/>
          <w:lang w:eastAsia="ru-RU"/>
        </w:rPr>
        <w:t>)</w:t>
      </w:r>
      <w:r>
        <w:rPr>
          <w:rFonts w:eastAsia="Times New Roman" w:cs="Times New Roman"/>
          <w:szCs w:val="24"/>
          <w:vertAlign w:val="baseline"/>
          <w:lang w:eastAsia="ru-RU"/>
        </w:rPr>
        <w:t xml:space="preserve"> в </w:t>
      </w: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Стабиях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>.</w:t>
      </w:r>
    </w:p>
    <w:p w:rsidR="00453236" w:rsidRDefault="00453236" w:rsidP="004E1B78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 xml:space="preserve">Вилла Адриана в </w:t>
      </w: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Тиволи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>.</w:t>
      </w:r>
    </w:p>
    <w:p w:rsidR="004E1B78" w:rsidRDefault="004E1B78" w:rsidP="004E1B78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 xml:space="preserve">Вилла </w:t>
      </w: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Казале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 xml:space="preserve"> в </w:t>
      </w: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Пьяцца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Армерина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 xml:space="preserve">. </w:t>
      </w:r>
    </w:p>
    <w:p w:rsidR="004E1B78" w:rsidRDefault="004E1B78" w:rsidP="004E1B78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 xml:space="preserve">Замок Ла </w:t>
      </w: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Рош-Гийон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 xml:space="preserve"> в Нормандии.</w:t>
      </w:r>
    </w:p>
    <w:p w:rsidR="004E1B78" w:rsidRDefault="004E1B78" w:rsidP="004E1B78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>Замок Шато-</w:t>
      </w: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Гайар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 xml:space="preserve"> в Нормандии.</w:t>
      </w:r>
    </w:p>
    <w:p w:rsidR="004E1B78" w:rsidRDefault="00453236" w:rsidP="004E1B78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>Замок Тараскон в Провансе.</w:t>
      </w:r>
    </w:p>
    <w:p w:rsidR="00453236" w:rsidRDefault="00453236" w:rsidP="004E1B78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lastRenderedPageBreak/>
        <w:t xml:space="preserve">Вилла Медичи в </w:t>
      </w: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Кареджи</w:t>
      </w:r>
      <w:proofErr w:type="spellEnd"/>
      <w:r w:rsidR="00A778FD">
        <w:rPr>
          <w:rFonts w:eastAsia="Times New Roman" w:cs="Times New Roman"/>
          <w:szCs w:val="24"/>
          <w:vertAlign w:val="baseline"/>
          <w:lang w:eastAsia="ru-RU"/>
        </w:rPr>
        <w:t xml:space="preserve"> (или в </w:t>
      </w:r>
      <w:proofErr w:type="spellStart"/>
      <w:proofErr w:type="gramStart"/>
      <w:r w:rsidR="00A778FD">
        <w:rPr>
          <w:rFonts w:eastAsia="Times New Roman" w:cs="Times New Roman"/>
          <w:szCs w:val="24"/>
          <w:vertAlign w:val="baseline"/>
          <w:lang w:eastAsia="ru-RU"/>
        </w:rPr>
        <w:t>Поджо</w:t>
      </w:r>
      <w:proofErr w:type="spellEnd"/>
      <w:proofErr w:type="gramEnd"/>
      <w:r w:rsidR="00A778FD">
        <w:rPr>
          <w:rFonts w:eastAsia="Times New Roman" w:cs="Times New Roman"/>
          <w:szCs w:val="24"/>
          <w:vertAlign w:val="baseline"/>
          <w:lang w:eastAsia="ru-RU"/>
        </w:rPr>
        <w:t xml:space="preserve"> а </w:t>
      </w:r>
      <w:proofErr w:type="spellStart"/>
      <w:r w:rsidR="00A778FD">
        <w:rPr>
          <w:rFonts w:eastAsia="Times New Roman" w:cs="Times New Roman"/>
          <w:szCs w:val="24"/>
          <w:vertAlign w:val="baseline"/>
          <w:lang w:eastAsia="ru-RU"/>
        </w:rPr>
        <w:t>Кайано</w:t>
      </w:r>
      <w:proofErr w:type="spellEnd"/>
      <w:r w:rsidR="00A778FD">
        <w:rPr>
          <w:rFonts w:eastAsia="Times New Roman" w:cs="Times New Roman"/>
          <w:szCs w:val="24"/>
          <w:vertAlign w:val="baseline"/>
          <w:lang w:eastAsia="ru-RU"/>
        </w:rPr>
        <w:t>)</w:t>
      </w:r>
      <w:r>
        <w:rPr>
          <w:rFonts w:eastAsia="Times New Roman" w:cs="Times New Roman"/>
          <w:szCs w:val="24"/>
          <w:vertAlign w:val="baseline"/>
          <w:lang w:eastAsia="ru-RU"/>
        </w:rPr>
        <w:t>.</w:t>
      </w:r>
    </w:p>
    <w:p w:rsidR="00453236" w:rsidRDefault="00453236" w:rsidP="0045323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 xml:space="preserve">Вилла </w:t>
      </w: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Фарнезина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 xml:space="preserve"> в Риме.</w:t>
      </w:r>
    </w:p>
    <w:p w:rsidR="00453236" w:rsidRDefault="00453236" w:rsidP="0045323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 xml:space="preserve">Вилла Эсте в </w:t>
      </w: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Тиволи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>.</w:t>
      </w:r>
    </w:p>
    <w:p w:rsidR="00A55D89" w:rsidRDefault="00A55D89" w:rsidP="0045323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>Вилла Ротонда.</w:t>
      </w:r>
    </w:p>
    <w:p w:rsidR="00A55D89" w:rsidRDefault="002652C4" w:rsidP="0045323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 xml:space="preserve">Ансамбль </w:t>
      </w:r>
      <w:r w:rsidR="00A55D89">
        <w:rPr>
          <w:rFonts w:eastAsia="Times New Roman" w:cs="Times New Roman"/>
          <w:szCs w:val="24"/>
          <w:vertAlign w:val="baseline"/>
          <w:lang w:eastAsia="ru-RU"/>
        </w:rPr>
        <w:t>Эскориал</w:t>
      </w:r>
      <w:r>
        <w:rPr>
          <w:rFonts w:eastAsia="Times New Roman" w:cs="Times New Roman"/>
          <w:szCs w:val="24"/>
          <w:vertAlign w:val="baseline"/>
          <w:lang w:eastAsia="ru-RU"/>
        </w:rPr>
        <w:t>а</w:t>
      </w:r>
      <w:r w:rsidR="00A55D89">
        <w:rPr>
          <w:rFonts w:eastAsia="Times New Roman" w:cs="Times New Roman"/>
          <w:szCs w:val="24"/>
          <w:vertAlign w:val="baseline"/>
          <w:lang w:eastAsia="ru-RU"/>
        </w:rPr>
        <w:t>.</w:t>
      </w:r>
    </w:p>
    <w:p w:rsidR="00453236" w:rsidRDefault="00453236" w:rsidP="0045323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 xml:space="preserve">Замок </w:t>
      </w: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Шенонсо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>.</w:t>
      </w:r>
    </w:p>
    <w:p w:rsidR="00453236" w:rsidRDefault="00453236" w:rsidP="0045323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>Замок Фонтенбло.</w:t>
      </w:r>
    </w:p>
    <w:p w:rsidR="00453236" w:rsidRDefault="00453236" w:rsidP="0045323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>Замок Во-</w:t>
      </w: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ле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>-Виконт.</w:t>
      </w:r>
    </w:p>
    <w:p w:rsidR="00453236" w:rsidRDefault="00A55D89" w:rsidP="0045323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 xml:space="preserve">Версальский дворец и садово-парковый ансамбль. </w:t>
      </w:r>
    </w:p>
    <w:p w:rsidR="00A55D89" w:rsidRDefault="00A55D89" w:rsidP="0045323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Аранхуэс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>. Дворец и садово-парковый ансамбль.</w:t>
      </w:r>
    </w:p>
    <w:p w:rsidR="00A55D89" w:rsidRDefault="00A55D89" w:rsidP="0045323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>Петергофский дворец и садово-парковый ансамбль.</w:t>
      </w:r>
    </w:p>
    <w:p w:rsidR="00A55D89" w:rsidRDefault="00A55D89" w:rsidP="0045323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>Павловский дворец и садово-парковый ансамбль.</w:t>
      </w:r>
    </w:p>
    <w:p w:rsidR="004D0184" w:rsidRDefault="004D0184" w:rsidP="0045323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>Дворцово-парковый ансамбль в Архангельском.</w:t>
      </w:r>
    </w:p>
    <w:p w:rsidR="00A55D89" w:rsidRDefault="00A55D89" w:rsidP="0045323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Чизик-хаус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>.</w:t>
      </w:r>
    </w:p>
    <w:p w:rsidR="00A55D89" w:rsidRDefault="00A55D89" w:rsidP="0045323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 xml:space="preserve">Имение </w:t>
      </w: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Стоу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>.</w:t>
      </w:r>
    </w:p>
    <w:p w:rsidR="002652C4" w:rsidRDefault="002652C4" w:rsidP="0045323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 xml:space="preserve">Замок </w:t>
      </w: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Фонтхилл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>.</w:t>
      </w:r>
    </w:p>
    <w:p w:rsidR="007B1F0D" w:rsidRDefault="007B1F0D" w:rsidP="0045323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 xml:space="preserve">Усадьба </w:t>
      </w: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Скерисбрик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 xml:space="preserve"> Х</w:t>
      </w:r>
      <w:r w:rsidR="00A778FD">
        <w:rPr>
          <w:rFonts w:eastAsia="Times New Roman" w:cs="Times New Roman"/>
          <w:szCs w:val="24"/>
          <w:vertAlign w:val="baseline"/>
          <w:lang w:eastAsia="ru-RU"/>
        </w:rPr>
        <w:t xml:space="preserve">олл. </w:t>
      </w:r>
    </w:p>
    <w:p w:rsidR="002652C4" w:rsidRDefault="002652C4" w:rsidP="002652C4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 xml:space="preserve">Замок </w:t>
      </w: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Ступениджи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 xml:space="preserve"> в Турине.</w:t>
      </w:r>
    </w:p>
    <w:p w:rsidR="002652C4" w:rsidRDefault="002652C4" w:rsidP="002652C4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 xml:space="preserve">Вилла </w:t>
      </w: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Вальмарана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>.</w:t>
      </w:r>
    </w:p>
    <w:p w:rsidR="00A55D89" w:rsidRDefault="002652C4" w:rsidP="0045323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Казерта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>: дворец и садово-парковый ансамбль.</w:t>
      </w:r>
    </w:p>
    <w:p w:rsidR="002652C4" w:rsidRDefault="002652C4" w:rsidP="0045323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>Резиденция Сан-</w:t>
      </w: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Суси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 xml:space="preserve"> в Потсдаме.</w:t>
      </w:r>
    </w:p>
    <w:p w:rsidR="002652C4" w:rsidRDefault="004D0184" w:rsidP="0045323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 xml:space="preserve">Замок </w:t>
      </w: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Нойшванштайн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 xml:space="preserve"> (или </w:t>
      </w:r>
      <w:proofErr w:type="spellStart"/>
      <w:r>
        <w:rPr>
          <w:rFonts w:eastAsia="Times New Roman" w:cs="Times New Roman"/>
          <w:szCs w:val="24"/>
          <w:vertAlign w:val="baseline"/>
          <w:lang w:eastAsia="ru-RU"/>
        </w:rPr>
        <w:t>Херренкимзе</w:t>
      </w:r>
      <w:r w:rsidR="0083105A">
        <w:rPr>
          <w:rFonts w:eastAsia="Times New Roman" w:cs="Times New Roman"/>
          <w:szCs w:val="24"/>
          <w:vertAlign w:val="baseline"/>
          <w:lang w:eastAsia="ru-RU"/>
        </w:rPr>
        <w:t>е</w:t>
      </w:r>
      <w:proofErr w:type="spellEnd"/>
      <w:r>
        <w:rPr>
          <w:rFonts w:eastAsia="Times New Roman" w:cs="Times New Roman"/>
          <w:szCs w:val="24"/>
          <w:vertAlign w:val="baseline"/>
          <w:lang w:eastAsia="ru-RU"/>
        </w:rPr>
        <w:t>) в Баварии.</w:t>
      </w:r>
    </w:p>
    <w:p w:rsidR="004D0184" w:rsidRPr="00453236" w:rsidRDefault="004D0184" w:rsidP="0045323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vertAlign w:val="baseline"/>
          <w:lang w:eastAsia="ru-RU"/>
        </w:rPr>
      </w:pPr>
      <w:r>
        <w:rPr>
          <w:rFonts w:eastAsia="Times New Roman" w:cs="Times New Roman"/>
          <w:szCs w:val="24"/>
          <w:vertAlign w:val="baseline"/>
          <w:lang w:eastAsia="ru-RU"/>
        </w:rPr>
        <w:t xml:space="preserve">Усадьба Абрамцево. </w:t>
      </w:r>
    </w:p>
    <w:p w:rsidR="008D0FDB" w:rsidRDefault="008D0FDB" w:rsidP="008D0FDB">
      <w:pPr>
        <w:rPr>
          <w:vertAlign w:val="baseline"/>
        </w:rPr>
      </w:pPr>
    </w:p>
    <w:p w:rsidR="00E87E85" w:rsidRDefault="00E87E85" w:rsidP="00E87E85">
      <w:pPr>
        <w:spacing w:before="240"/>
        <w:rPr>
          <w:vertAlign w:val="baseline"/>
        </w:rPr>
      </w:pPr>
      <w:r w:rsidRPr="00E87E85">
        <w:rPr>
          <w:vertAlign w:val="baseline"/>
        </w:rPr>
        <w:t>Ресурсное обеспечение:</w:t>
      </w:r>
    </w:p>
    <w:p w:rsidR="00E87E85" w:rsidRPr="00E87E85" w:rsidRDefault="00E87E85" w:rsidP="00E87E85">
      <w:pPr>
        <w:spacing w:before="240"/>
        <w:rPr>
          <w:vertAlign w:val="baseline"/>
        </w:rPr>
      </w:pPr>
      <w:r w:rsidRPr="00E87E85">
        <w:rPr>
          <w:vertAlign w:val="baseline"/>
        </w:rPr>
        <w:t xml:space="preserve">Перечень основной и дополнительной литературы </w:t>
      </w:r>
    </w:p>
    <w:p w:rsidR="00E87E85" w:rsidRDefault="00E87E85" w:rsidP="00E87E85">
      <w:pPr>
        <w:spacing w:before="240"/>
        <w:rPr>
          <w:vertAlign w:val="baseline"/>
          <w:lang w:val="en-US"/>
        </w:rPr>
      </w:pPr>
      <w:r w:rsidRPr="00E87E85">
        <w:rPr>
          <w:u w:val="single"/>
          <w:vertAlign w:val="baseline"/>
        </w:rPr>
        <w:t>Основная литература</w:t>
      </w:r>
      <w:r w:rsidRPr="00E87E85">
        <w:rPr>
          <w:vertAlign w:val="baseline"/>
        </w:rPr>
        <w:t>:</w:t>
      </w:r>
    </w:p>
    <w:p w:rsidR="003762D3" w:rsidRPr="00345215" w:rsidRDefault="003762D3" w:rsidP="00345215">
      <w:pPr>
        <w:pStyle w:val="a3"/>
        <w:numPr>
          <w:ilvl w:val="0"/>
          <w:numId w:val="2"/>
        </w:numPr>
        <w:spacing w:before="240"/>
        <w:rPr>
          <w:vertAlign w:val="baseline"/>
        </w:rPr>
      </w:pPr>
      <w:r w:rsidRPr="00345215">
        <w:rPr>
          <w:vertAlign w:val="baseline"/>
        </w:rPr>
        <w:t xml:space="preserve">Всеобщая история архитектуры в 12 тт. Тт. 2, 4, 5, 7. - М.: </w:t>
      </w:r>
      <w:proofErr w:type="spellStart"/>
      <w:r w:rsidRPr="00345215">
        <w:rPr>
          <w:vertAlign w:val="baseline"/>
        </w:rPr>
        <w:t>Стройиздат</w:t>
      </w:r>
      <w:proofErr w:type="spellEnd"/>
      <w:r w:rsidRPr="00345215">
        <w:rPr>
          <w:vertAlign w:val="baseline"/>
        </w:rPr>
        <w:t xml:space="preserve">, [1970]. </w:t>
      </w:r>
    </w:p>
    <w:p w:rsidR="003762D3" w:rsidRPr="00345215" w:rsidRDefault="003762D3" w:rsidP="00345215">
      <w:pPr>
        <w:pStyle w:val="a3"/>
        <w:numPr>
          <w:ilvl w:val="0"/>
          <w:numId w:val="2"/>
        </w:numPr>
        <w:spacing w:before="240"/>
        <w:rPr>
          <w:vertAlign w:val="baseline"/>
        </w:rPr>
      </w:pPr>
      <w:proofErr w:type="spellStart"/>
      <w:r w:rsidRPr="00345215">
        <w:rPr>
          <w:vertAlign w:val="baseline"/>
        </w:rPr>
        <w:t>Виолле-ле-Дюк</w:t>
      </w:r>
      <w:proofErr w:type="spellEnd"/>
      <w:r w:rsidRPr="00345215">
        <w:rPr>
          <w:vertAlign w:val="baseline"/>
        </w:rPr>
        <w:t xml:space="preserve"> Э.Э. Энциклопедия готической архитектуры.  - М., </w:t>
      </w:r>
      <w:proofErr w:type="spellStart"/>
      <w:r w:rsidRPr="00345215">
        <w:rPr>
          <w:vertAlign w:val="baseline"/>
        </w:rPr>
        <w:t>Эксмо</w:t>
      </w:r>
      <w:proofErr w:type="spellEnd"/>
      <w:r w:rsidRPr="00345215">
        <w:rPr>
          <w:vertAlign w:val="baseline"/>
        </w:rPr>
        <w:t>, 2013.</w:t>
      </w:r>
    </w:p>
    <w:p w:rsidR="00E87E85" w:rsidRPr="00345215" w:rsidRDefault="00E87E85" w:rsidP="00345215">
      <w:pPr>
        <w:pStyle w:val="a3"/>
        <w:numPr>
          <w:ilvl w:val="0"/>
          <w:numId w:val="2"/>
        </w:numPr>
        <w:spacing w:before="240"/>
        <w:rPr>
          <w:vertAlign w:val="baseline"/>
        </w:rPr>
      </w:pPr>
      <w:r w:rsidRPr="00345215">
        <w:rPr>
          <w:vertAlign w:val="baseline"/>
        </w:rPr>
        <w:t xml:space="preserve">Тучков И.И. Виллы Рима эпохи Возрождения как образная система: </w:t>
      </w:r>
      <w:proofErr w:type="spellStart"/>
      <w:r w:rsidRPr="00345215">
        <w:rPr>
          <w:vertAlign w:val="baseline"/>
        </w:rPr>
        <w:t>иконология</w:t>
      </w:r>
      <w:proofErr w:type="spellEnd"/>
      <w:r w:rsidRPr="00345215">
        <w:rPr>
          <w:vertAlign w:val="baseline"/>
        </w:rPr>
        <w:t xml:space="preserve"> и риторика. — М.</w:t>
      </w:r>
      <w:r w:rsidR="003762D3" w:rsidRPr="00345215">
        <w:rPr>
          <w:vertAlign w:val="baseline"/>
        </w:rPr>
        <w:t>: Издательство МГУ</w:t>
      </w:r>
      <w:r w:rsidRPr="00345215">
        <w:rPr>
          <w:vertAlign w:val="baseline"/>
        </w:rPr>
        <w:t>, 2007.</w:t>
      </w:r>
    </w:p>
    <w:p w:rsidR="003762D3" w:rsidRPr="00345215" w:rsidRDefault="003762D3" w:rsidP="00345215">
      <w:pPr>
        <w:pStyle w:val="a3"/>
        <w:numPr>
          <w:ilvl w:val="0"/>
          <w:numId w:val="2"/>
        </w:numPr>
        <w:spacing w:before="240"/>
        <w:rPr>
          <w:vertAlign w:val="baseline"/>
        </w:rPr>
      </w:pPr>
      <w:r w:rsidRPr="00345215">
        <w:rPr>
          <w:vertAlign w:val="baseline"/>
        </w:rPr>
        <w:t xml:space="preserve">Ефимова Е. Замок и вилла в ренессансной Франции // Искусствознание. - М., 2005. - № 2. - С. 5-27.  </w:t>
      </w:r>
      <w:hyperlink r:id="rId5" w:history="1">
        <w:r w:rsidRPr="00345215">
          <w:rPr>
            <w:rStyle w:val="a4"/>
            <w:vertAlign w:val="baseline"/>
          </w:rPr>
          <w:t>https://cyberleninka.ru/article/n/elena-efimova-zamok-i-villa-v-renessansnoy-frantsii/viewer</w:t>
        </w:r>
      </w:hyperlink>
    </w:p>
    <w:p w:rsidR="0083105A" w:rsidRPr="00345215" w:rsidRDefault="0083105A" w:rsidP="00E87E85">
      <w:pPr>
        <w:pStyle w:val="a3"/>
        <w:numPr>
          <w:ilvl w:val="0"/>
          <w:numId w:val="2"/>
        </w:numPr>
        <w:spacing w:before="240"/>
        <w:rPr>
          <w:vertAlign w:val="baseline"/>
        </w:rPr>
      </w:pPr>
      <w:r w:rsidRPr="00345215">
        <w:rPr>
          <w:vertAlign w:val="baseline"/>
        </w:rPr>
        <w:t xml:space="preserve">Соколова М. В. Викторианский загородный дом. Структура. Семантика. Стиль. – М.: </w:t>
      </w:r>
      <w:proofErr w:type="spellStart"/>
      <w:r w:rsidRPr="00345215">
        <w:rPr>
          <w:vertAlign w:val="baseline"/>
        </w:rPr>
        <w:t>Буксмарт</w:t>
      </w:r>
      <w:proofErr w:type="spellEnd"/>
      <w:r w:rsidRPr="00345215">
        <w:rPr>
          <w:vertAlign w:val="baseline"/>
        </w:rPr>
        <w:t xml:space="preserve">, 2021. </w:t>
      </w:r>
    </w:p>
    <w:p w:rsidR="0083105A" w:rsidRPr="0083105A" w:rsidRDefault="0083105A" w:rsidP="0083105A">
      <w:pPr>
        <w:spacing w:before="240"/>
        <w:rPr>
          <w:vertAlign w:val="baseline"/>
        </w:rPr>
      </w:pPr>
      <w:r w:rsidRPr="00345215">
        <w:rPr>
          <w:u w:val="single"/>
          <w:vertAlign w:val="baseline"/>
        </w:rPr>
        <w:t>Дополнительная литература</w:t>
      </w:r>
      <w:r w:rsidRPr="0083105A">
        <w:rPr>
          <w:vertAlign w:val="baseline"/>
        </w:rPr>
        <w:t>:</w:t>
      </w:r>
    </w:p>
    <w:p w:rsidR="0083105A" w:rsidRPr="00345215" w:rsidRDefault="0083105A" w:rsidP="00345215">
      <w:pPr>
        <w:pStyle w:val="a3"/>
        <w:numPr>
          <w:ilvl w:val="0"/>
          <w:numId w:val="3"/>
        </w:numPr>
        <w:spacing w:before="240"/>
        <w:rPr>
          <w:vertAlign w:val="baseline"/>
        </w:rPr>
      </w:pPr>
      <w:r w:rsidRPr="00345215">
        <w:rPr>
          <w:vertAlign w:val="baseline"/>
        </w:rPr>
        <w:t>Курбатов В. Я. Всеобщая история ландшафтного искусства: Сады и парки мира. — М., 2007.</w:t>
      </w:r>
    </w:p>
    <w:p w:rsidR="0083105A" w:rsidRPr="00C100EB" w:rsidRDefault="0083105A" w:rsidP="00345215">
      <w:pPr>
        <w:pStyle w:val="a3"/>
        <w:numPr>
          <w:ilvl w:val="0"/>
          <w:numId w:val="3"/>
        </w:numPr>
        <w:spacing w:before="240"/>
        <w:rPr>
          <w:vertAlign w:val="baseline"/>
          <w:lang w:val="en-US"/>
        </w:rPr>
      </w:pPr>
      <w:r w:rsidRPr="00345215">
        <w:rPr>
          <w:vertAlign w:val="baseline"/>
          <w:lang w:val="en-US"/>
        </w:rPr>
        <w:t>Ackerman J.S. The Villa: Form and Ideology of Country Houses. – London: 1990.</w:t>
      </w:r>
    </w:p>
    <w:p w:rsidR="00C100EB" w:rsidRPr="00C100EB" w:rsidRDefault="00C100EB" w:rsidP="00C100EB">
      <w:pPr>
        <w:pStyle w:val="a3"/>
        <w:numPr>
          <w:ilvl w:val="0"/>
          <w:numId w:val="3"/>
        </w:numPr>
        <w:shd w:val="clear" w:color="auto" w:fill="FFFFFF"/>
        <w:spacing w:before="240" w:after="72" w:line="240" w:lineRule="auto"/>
        <w:textAlignment w:val="baseline"/>
        <w:outlineLvl w:val="0"/>
        <w:rPr>
          <w:rFonts w:eastAsia="Times New Roman" w:cs="Times New Roman"/>
          <w:color w:val="444444"/>
          <w:kern w:val="36"/>
          <w:szCs w:val="24"/>
          <w:vertAlign w:val="baseline"/>
          <w:lang w:eastAsia="ru-RU"/>
        </w:rPr>
      </w:pPr>
      <w:r w:rsidRPr="00A10FC8">
        <w:rPr>
          <w:vertAlign w:val="baseline"/>
        </w:rPr>
        <w:t xml:space="preserve">Харит М.Д. Знаменитые дома, замки, </w:t>
      </w:r>
      <w:proofErr w:type="gramStart"/>
      <w:r w:rsidRPr="00A10FC8">
        <w:rPr>
          <w:vertAlign w:val="baseline"/>
        </w:rPr>
        <w:t>усадьбы :</w:t>
      </w:r>
      <w:proofErr w:type="gramEnd"/>
      <w:r w:rsidRPr="00A10FC8">
        <w:rPr>
          <w:vertAlign w:val="baseline"/>
        </w:rPr>
        <w:t xml:space="preserve"> Греция, Франция, Италия, Англия, Шотландия, Германия, Нидерланды, Россия, Испания. — М., 2008.</w:t>
      </w:r>
    </w:p>
    <w:p w:rsidR="00C100EB" w:rsidRPr="00A10FC8" w:rsidRDefault="00A10FC8" w:rsidP="00345215">
      <w:pPr>
        <w:pStyle w:val="a3"/>
        <w:numPr>
          <w:ilvl w:val="0"/>
          <w:numId w:val="3"/>
        </w:numPr>
        <w:spacing w:before="240"/>
        <w:rPr>
          <w:vertAlign w:val="baseline"/>
        </w:rPr>
      </w:pPr>
      <w:proofErr w:type="spellStart"/>
      <w:r w:rsidRPr="00C100EB">
        <w:rPr>
          <w:rFonts w:eastAsia="Times New Roman" w:cs="Times New Roman"/>
          <w:color w:val="444444"/>
          <w:kern w:val="36"/>
          <w:szCs w:val="24"/>
          <w:vertAlign w:val="baseline"/>
          <w:lang w:eastAsia="ru-RU"/>
        </w:rPr>
        <w:t>Швидковский</w:t>
      </w:r>
      <w:proofErr w:type="spellEnd"/>
      <w:r w:rsidRPr="00C100EB">
        <w:rPr>
          <w:rFonts w:eastAsia="Times New Roman" w:cs="Times New Roman"/>
          <w:color w:val="444444"/>
          <w:kern w:val="36"/>
          <w:szCs w:val="24"/>
          <w:vertAlign w:val="baseline"/>
          <w:lang w:eastAsia="ru-RU"/>
        </w:rPr>
        <w:t xml:space="preserve"> Д.О., Чарлз Камерон и архитектура императорских резиденци</w:t>
      </w:r>
      <w:r>
        <w:rPr>
          <w:rFonts w:eastAsia="Times New Roman" w:cs="Times New Roman"/>
          <w:color w:val="444444"/>
          <w:kern w:val="36"/>
          <w:szCs w:val="24"/>
          <w:vertAlign w:val="baseline"/>
          <w:lang w:eastAsia="ru-RU"/>
        </w:rPr>
        <w:t>й. – М., 2008.</w:t>
      </w:r>
    </w:p>
    <w:p w:rsidR="00A10FC8" w:rsidRPr="00C100EB" w:rsidRDefault="00A10FC8" w:rsidP="00345215">
      <w:pPr>
        <w:pStyle w:val="a3"/>
        <w:numPr>
          <w:ilvl w:val="0"/>
          <w:numId w:val="3"/>
        </w:numPr>
        <w:spacing w:before="240"/>
        <w:rPr>
          <w:vertAlign w:val="baseline"/>
        </w:rPr>
      </w:pPr>
      <w:r w:rsidRPr="00A10FC8">
        <w:rPr>
          <w:rFonts w:eastAsia="Times New Roman" w:cs="Times New Roman"/>
          <w:color w:val="444444"/>
          <w:kern w:val="36"/>
          <w:szCs w:val="24"/>
          <w:vertAlign w:val="baseline"/>
          <w:lang w:eastAsia="ru-RU"/>
        </w:rPr>
        <w:lastRenderedPageBreak/>
        <w:t xml:space="preserve">Кочеткова Е. С. </w:t>
      </w:r>
      <w:proofErr w:type="spellStart"/>
      <w:r w:rsidRPr="00A10FC8">
        <w:rPr>
          <w:rFonts w:eastAsia="Times New Roman" w:cs="Times New Roman"/>
          <w:color w:val="444444"/>
          <w:kern w:val="36"/>
          <w:szCs w:val="24"/>
          <w:vertAlign w:val="baseline"/>
          <w:lang w:eastAsia="ru-RU"/>
        </w:rPr>
        <w:t>Ars</w:t>
      </w:r>
      <w:proofErr w:type="spellEnd"/>
      <w:r w:rsidRPr="00A10FC8">
        <w:rPr>
          <w:rFonts w:eastAsia="Times New Roman" w:cs="Times New Roman"/>
          <w:color w:val="444444"/>
          <w:kern w:val="36"/>
          <w:szCs w:val="24"/>
          <w:vertAlign w:val="baseline"/>
          <w:lang w:eastAsia="ru-RU"/>
        </w:rPr>
        <w:t xml:space="preserve"> </w:t>
      </w:r>
      <w:proofErr w:type="spellStart"/>
      <w:r w:rsidRPr="00A10FC8">
        <w:rPr>
          <w:rFonts w:eastAsia="Times New Roman" w:cs="Times New Roman"/>
          <w:color w:val="444444"/>
          <w:kern w:val="36"/>
          <w:szCs w:val="24"/>
          <w:vertAlign w:val="baseline"/>
          <w:lang w:eastAsia="ru-RU"/>
        </w:rPr>
        <w:t>vs</w:t>
      </w:r>
      <w:proofErr w:type="spellEnd"/>
      <w:r w:rsidRPr="00A10FC8">
        <w:rPr>
          <w:rFonts w:eastAsia="Times New Roman" w:cs="Times New Roman"/>
          <w:color w:val="444444"/>
          <w:kern w:val="36"/>
          <w:szCs w:val="24"/>
          <w:vertAlign w:val="baseline"/>
          <w:lang w:eastAsia="ru-RU"/>
        </w:rPr>
        <w:t xml:space="preserve">. </w:t>
      </w:r>
      <w:proofErr w:type="spellStart"/>
      <w:r w:rsidRPr="00A10FC8">
        <w:rPr>
          <w:rFonts w:eastAsia="Times New Roman" w:cs="Times New Roman"/>
          <w:color w:val="444444"/>
          <w:kern w:val="36"/>
          <w:szCs w:val="24"/>
          <w:vertAlign w:val="baseline"/>
          <w:lang w:eastAsia="ru-RU"/>
        </w:rPr>
        <w:t>natura</w:t>
      </w:r>
      <w:proofErr w:type="spellEnd"/>
      <w:r w:rsidRPr="00A10FC8">
        <w:rPr>
          <w:rFonts w:eastAsia="Times New Roman" w:cs="Times New Roman"/>
          <w:color w:val="444444"/>
          <w:kern w:val="36"/>
          <w:szCs w:val="24"/>
          <w:vertAlign w:val="baseline"/>
          <w:lang w:eastAsia="ru-RU"/>
        </w:rPr>
        <w:t xml:space="preserve">: </w:t>
      </w:r>
      <w:proofErr w:type="spellStart"/>
      <w:r w:rsidRPr="00A10FC8">
        <w:rPr>
          <w:rFonts w:eastAsia="Times New Roman" w:cs="Times New Roman"/>
          <w:color w:val="444444"/>
          <w:kern w:val="36"/>
          <w:szCs w:val="24"/>
          <w:vertAlign w:val="baseline"/>
          <w:lang w:eastAsia="ru-RU"/>
        </w:rPr>
        <w:t>Маньеристическая</w:t>
      </w:r>
      <w:proofErr w:type="spellEnd"/>
      <w:r w:rsidRPr="00A10FC8">
        <w:rPr>
          <w:rFonts w:eastAsia="Times New Roman" w:cs="Times New Roman"/>
          <w:color w:val="444444"/>
          <w:kern w:val="36"/>
          <w:szCs w:val="24"/>
          <w:vertAlign w:val="baseline"/>
          <w:lang w:eastAsia="ru-RU"/>
        </w:rPr>
        <w:t xml:space="preserve"> теория искусства и сады Италии </w:t>
      </w:r>
      <w:proofErr w:type="spellStart"/>
      <w:r w:rsidRPr="00A10FC8">
        <w:rPr>
          <w:rFonts w:eastAsia="Times New Roman" w:cs="Times New Roman"/>
          <w:color w:val="444444"/>
          <w:kern w:val="36"/>
          <w:szCs w:val="24"/>
          <w:vertAlign w:val="baseline"/>
          <w:lang w:eastAsia="ru-RU"/>
        </w:rPr>
        <w:t>xvi</w:t>
      </w:r>
      <w:proofErr w:type="spellEnd"/>
      <w:r w:rsidRPr="00A10FC8">
        <w:rPr>
          <w:rFonts w:eastAsia="Times New Roman" w:cs="Times New Roman"/>
          <w:color w:val="444444"/>
          <w:kern w:val="36"/>
          <w:szCs w:val="24"/>
          <w:vertAlign w:val="baseline"/>
          <w:lang w:eastAsia="ru-RU"/>
        </w:rPr>
        <w:t>–</w:t>
      </w:r>
      <w:proofErr w:type="spellStart"/>
      <w:r w:rsidRPr="00A10FC8">
        <w:rPr>
          <w:rFonts w:eastAsia="Times New Roman" w:cs="Times New Roman"/>
          <w:color w:val="444444"/>
          <w:kern w:val="36"/>
          <w:szCs w:val="24"/>
          <w:vertAlign w:val="baseline"/>
          <w:lang w:eastAsia="ru-RU"/>
        </w:rPr>
        <w:t>xvii</w:t>
      </w:r>
      <w:proofErr w:type="spellEnd"/>
      <w:r w:rsidRPr="00A10FC8">
        <w:rPr>
          <w:rFonts w:eastAsia="Times New Roman" w:cs="Times New Roman"/>
          <w:color w:val="444444"/>
          <w:kern w:val="36"/>
          <w:szCs w:val="24"/>
          <w:vertAlign w:val="baseline"/>
          <w:lang w:eastAsia="ru-RU"/>
        </w:rPr>
        <w:t xml:space="preserve"> веков // Вестник Московского университета. Серия 8: История. — 2008. — № 2. — С. 92–104.</w:t>
      </w:r>
    </w:p>
    <w:p w:rsidR="00345215" w:rsidRPr="00345215" w:rsidRDefault="00345215" w:rsidP="00345215">
      <w:pPr>
        <w:spacing w:before="240"/>
        <w:rPr>
          <w:u w:val="single"/>
          <w:vertAlign w:val="baseline"/>
        </w:rPr>
      </w:pPr>
      <w:r w:rsidRPr="00345215">
        <w:rPr>
          <w:u w:val="single"/>
          <w:vertAlign w:val="baseline"/>
        </w:rPr>
        <w:t xml:space="preserve">Язык преподавания: русский </w:t>
      </w:r>
    </w:p>
    <w:p w:rsidR="00345215" w:rsidRDefault="00345215" w:rsidP="00345215">
      <w:pPr>
        <w:spacing w:before="240"/>
        <w:rPr>
          <w:vertAlign w:val="baseline"/>
        </w:rPr>
      </w:pPr>
      <w:r w:rsidRPr="00345215">
        <w:rPr>
          <w:u w:val="single"/>
          <w:vertAlign w:val="baseline"/>
        </w:rPr>
        <w:t>Автор программы:</w:t>
      </w:r>
    </w:p>
    <w:p w:rsidR="00345215" w:rsidRPr="00345215" w:rsidRDefault="00345215" w:rsidP="00345215">
      <w:pPr>
        <w:spacing w:before="240"/>
        <w:rPr>
          <w:vertAlign w:val="baseline"/>
        </w:rPr>
      </w:pPr>
      <w:r>
        <w:rPr>
          <w:vertAlign w:val="baseline"/>
        </w:rPr>
        <w:t>Ефимова Елена Анатольевна, доцент кафедры всеобщей истории искусства исторического факультета МГУ имени М.В.Ломоносова, канд. искусствоведения.</w:t>
      </w:r>
    </w:p>
    <w:sectPr w:rsidR="00345215" w:rsidRPr="00345215" w:rsidSect="00C1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6D73"/>
    <w:multiLevelType w:val="hybridMultilevel"/>
    <w:tmpl w:val="4A483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C5"/>
    <w:multiLevelType w:val="hybridMultilevel"/>
    <w:tmpl w:val="3A9CF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D67D1"/>
    <w:multiLevelType w:val="hybridMultilevel"/>
    <w:tmpl w:val="0FD84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885"/>
    <w:rsid w:val="00072690"/>
    <w:rsid w:val="002565E3"/>
    <w:rsid w:val="002652C4"/>
    <w:rsid w:val="00266297"/>
    <w:rsid w:val="00300BD9"/>
    <w:rsid w:val="00321857"/>
    <w:rsid w:val="00345215"/>
    <w:rsid w:val="003762D3"/>
    <w:rsid w:val="003D322A"/>
    <w:rsid w:val="00453236"/>
    <w:rsid w:val="00476F22"/>
    <w:rsid w:val="004D0184"/>
    <w:rsid w:val="004E1B78"/>
    <w:rsid w:val="005C6887"/>
    <w:rsid w:val="00621885"/>
    <w:rsid w:val="006232B7"/>
    <w:rsid w:val="00664F5A"/>
    <w:rsid w:val="006C3742"/>
    <w:rsid w:val="00716F30"/>
    <w:rsid w:val="00727B83"/>
    <w:rsid w:val="007462D2"/>
    <w:rsid w:val="00746C5B"/>
    <w:rsid w:val="007B1F0D"/>
    <w:rsid w:val="007B3DEE"/>
    <w:rsid w:val="0083105A"/>
    <w:rsid w:val="00831CBD"/>
    <w:rsid w:val="008B3167"/>
    <w:rsid w:val="008D0FDB"/>
    <w:rsid w:val="0092088D"/>
    <w:rsid w:val="00972B40"/>
    <w:rsid w:val="009E3DB0"/>
    <w:rsid w:val="009E6DC4"/>
    <w:rsid w:val="009F3FF3"/>
    <w:rsid w:val="00A10FC8"/>
    <w:rsid w:val="00A55D89"/>
    <w:rsid w:val="00A778FD"/>
    <w:rsid w:val="00AB6BAF"/>
    <w:rsid w:val="00AC235C"/>
    <w:rsid w:val="00B72CB1"/>
    <w:rsid w:val="00BA166D"/>
    <w:rsid w:val="00C100EB"/>
    <w:rsid w:val="00C12F6A"/>
    <w:rsid w:val="00C75AB6"/>
    <w:rsid w:val="00CB118E"/>
    <w:rsid w:val="00D25F84"/>
    <w:rsid w:val="00D50611"/>
    <w:rsid w:val="00D523D0"/>
    <w:rsid w:val="00D6359A"/>
    <w:rsid w:val="00DE73B1"/>
    <w:rsid w:val="00E82E63"/>
    <w:rsid w:val="00E87E85"/>
    <w:rsid w:val="00EC4449"/>
    <w:rsid w:val="00F14549"/>
    <w:rsid w:val="00F9642B"/>
    <w:rsid w:val="00FB0B77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33B22-A39F-4017-A66C-46F3F452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F6A"/>
  </w:style>
  <w:style w:type="paragraph" w:styleId="1">
    <w:name w:val="heading 1"/>
    <w:basedOn w:val="a"/>
    <w:link w:val="10"/>
    <w:uiPriority w:val="9"/>
    <w:qFormat/>
    <w:rsid w:val="00C100E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B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62D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62D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00EB"/>
    <w:rPr>
      <w:rFonts w:eastAsia="Times New Roman" w:cs="Times New Roman"/>
      <w:b/>
      <w:bCs/>
      <w:kern w:val="36"/>
      <w:sz w:val="48"/>
      <w:szCs w:val="48"/>
      <w:vertAlign w:val="baseli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elena-efimova-zamok-i-villa-v-renessansnoy-frantsii/view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2021-12-05T17:28:00Z</dcterms:created>
  <dcterms:modified xsi:type="dcterms:W3CDTF">2021-12-06T07:23:00Z</dcterms:modified>
</cp:coreProperties>
</file>