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9BE" w:rsidRDefault="00EC21B5">
      <w:pPr>
        <w:rPr>
          <w:rFonts w:ascii="Times New Roman" w:hAnsi="Times New Roman" w:cs="Times New Roman"/>
          <w:sz w:val="24"/>
          <w:szCs w:val="24"/>
        </w:rPr>
      </w:pPr>
      <w:r w:rsidRPr="00EC21B5">
        <w:rPr>
          <w:rFonts w:ascii="Times New Roman" w:hAnsi="Times New Roman" w:cs="Times New Roman"/>
          <w:sz w:val="24"/>
          <w:szCs w:val="24"/>
        </w:rPr>
        <w:t>Вопросы по курсу истории Московского университета</w:t>
      </w:r>
    </w:p>
    <w:p w:rsidR="00EC21B5" w:rsidRDefault="00EC21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университетского образования в России (Славяно-Греко-Латинская академия, Академический университет)</w:t>
      </w:r>
    </w:p>
    <w:p w:rsidR="00EC21B5" w:rsidRDefault="00EC21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обстоятельства открытия нового университета в Москве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М.В.Ломоносов и Московский университет</w:t>
      </w:r>
    </w:p>
    <w:p w:rsidR="00EC21B5" w:rsidRDefault="00EC21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университет в первые годы своего существования: структура, факультеты, организация учебы и быта</w:t>
      </w:r>
    </w:p>
    <w:p w:rsidR="00EC21B5" w:rsidRDefault="00EC21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Уставы Московского университета до революции: когда появились, какие были и как они меняли внутреннюю жизнь университетской корпорации.</w:t>
      </w:r>
    </w:p>
    <w:p w:rsidR="00EC21B5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21B5">
        <w:rPr>
          <w:rFonts w:ascii="Times New Roman" w:hAnsi="Times New Roman" w:cs="Times New Roman"/>
          <w:sz w:val="24"/>
          <w:szCs w:val="24"/>
        </w:rPr>
        <w:t>равовое положение университетской корпорации в соответствии с университетскими уставами советской эпохи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политико-правового положения университетской корпорации в соответствии с уставом МГУ постперестроечного времени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становления и развития профессорской корпорации Московского университета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Студенчество Московского университета: возникновение, структура и основные проблемы существования и самоорганизации в разные эпохи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Московского университета на развитие русского театра.</w:t>
      </w:r>
    </w:p>
    <w:p w:rsidR="00340880" w:rsidRDefault="00340880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университет и русская журналистика</w:t>
      </w:r>
    </w:p>
    <w:p w:rsidR="009D3001" w:rsidRDefault="009D3001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Книгоиздательская деятельность Московского университета в прошлом и настоящем.</w:t>
      </w:r>
    </w:p>
    <w:p w:rsidR="00340880" w:rsidRDefault="009D3001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науки в Московском университете: складывание системы аттестации, научные общества, школы.</w:t>
      </w:r>
    </w:p>
    <w:p w:rsidR="009D3001" w:rsidRDefault="009D3001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Революционные традиции Московского университета</w:t>
      </w:r>
    </w:p>
    <w:p w:rsidR="009D3001" w:rsidRDefault="009D3001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питомцев Московского университета в войнах, которые вела Россия (СССР)</w:t>
      </w:r>
    </w:p>
    <w:p w:rsidR="009D3001" w:rsidRDefault="009D3001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университет и укрепление оборонного потенциала страны</w:t>
      </w:r>
    </w:p>
    <w:p w:rsidR="006313B5" w:rsidRDefault="006313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Московского университета в общественно-политической жизни России от Уложенной комиссии до Государственной Думы</w:t>
      </w:r>
    </w:p>
    <w:p w:rsidR="009D3001" w:rsidRPr="00EC21B5" w:rsidRDefault="006313B5" w:rsidP="00EC2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21592D">
        <w:rPr>
          <w:rFonts w:ascii="Times New Roman" w:hAnsi="Times New Roman" w:cs="Times New Roman"/>
          <w:sz w:val="24"/>
          <w:szCs w:val="24"/>
        </w:rPr>
        <w:t>складывания символики Московского университета: гимн флаг, герб Московского университета в прошлом и настоящем</w:t>
      </w:r>
      <w:bookmarkStart w:id="0" w:name="_GoBack"/>
      <w:bookmarkEnd w:id="0"/>
      <w:r w:rsidR="009D30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3001" w:rsidRPr="00EC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90DF6"/>
    <w:multiLevelType w:val="hybridMultilevel"/>
    <w:tmpl w:val="DD9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B5"/>
    <w:rsid w:val="0021592D"/>
    <w:rsid w:val="00340880"/>
    <w:rsid w:val="006313B5"/>
    <w:rsid w:val="009329BE"/>
    <w:rsid w:val="009D3001"/>
    <w:rsid w:val="00E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9709"/>
  <w15:chartTrackingRefBased/>
  <w15:docId w15:val="{77D22485-6F30-4152-9AE6-306A0AE7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Gutnov</dc:creator>
  <cp:keywords/>
  <dc:description/>
  <cp:lastModifiedBy>Dmitry Gutnov</cp:lastModifiedBy>
  <cp:revision>2</cp:revision>
  <dcterms:created xsi:type="dcterms:W3CDTF">2021-12-11T07:22:00Z</dcterms:created>
  <dcterms:modified xsi:type="dcterms:W3CDTF">2021-12-11T07:59:00Z</dcterms:modified>
</cp:coreProperties>
</file>