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EC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им. М.В. Ломоносова</w:t>
      </w: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Философский факультет</w:t>
      </w: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Pr="00264FC5" w:rsidRDefault="003337E8" w:rsidP="00333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C5">
        <w:rPr>
          <w:rFonts w:ascii="Times New Roman" w:hAnsi="Times New Roman" w:cs="Times New Roman"/>
          <w:b/>
          <w:sz w:val="24"/>
          <w:szCs w:val="24"/>
        </w:rPr>
        <w:t>ЛОГИЧЕСКИЕ АСПЕКТЫ ПОЗНАВАТЕЛЬНОЙ ДЕЯТЕЛЬНОСТИ</w:t>
      </w: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Авторы:</w:t>
      </w:r>
      <w:r>
        <w:rPr>
          <w:rFonts w:ascii="Times New Roman" w:hAnsi="Times New Roman" w:cs="Times New Roman"/>
          <w:sz w:val="24"/>
          <w:szCs w:val="24"/>
        </w:rPr>
        <w:tab/>
        <w:t>Маркин В.И., профессор</w:t>
      </w: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Ильин А.А., старший преподаватель</w:t>
      </w: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7E8" w:rsidRDefault="003337E8" w:rsidP="00333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8" w:rsidRDefault="00AB256A" w:rsidP="00333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</w:p>
    <w:p w:rsidR="0084554C" w:rsidRPr="0084554C" w:rsidRDefault="0084554C" w:rsidP="0084554C">
      <w:pPr>
        <w:rPr>
          <w:rFonts w:ascii="Times New Roman" w:hAnsi="Times New Roman" w:cs="Times New Roman"/>
          <w:b/>
          <w:sz w:val="24"/>
          <w:szCs w:val="24"/>
        </w:rPr>
      </w:pPr>
      <w:r w:rsidRPr="008455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Цели освоения дисциплины: </w:t>
      </w:r>
    </w:p>
    <w:p w:rsidR="0084554C" w:rsidRPr="0084554C" w:rsidRDefault="0084554C" w:rsidP="0084554C">
      <w:pPr>
        <w:jc w:val="both"/>
        <w:rPr>
          <w:rFonts w:ascii="Times New Roman" w:hAnsi="Times New Roman" w:cs="Times New Roman"/>
          <w:sz w:val="24"/>
          <w:szCs w:val="24"/>
        </w:rPr>
      </w:pPr>
      <w:r w:rsidRPr="008455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554C">
        <w:rPr>
          <w:rFonts w:ascii="Times New Roman" w:hAnsi="Times New Roman" w:cs="Times New Roman"/>
          <w:sz w:val="24"/>
          <w:szCs w:val="24"/>
        </w:rPr>
        <w:t xml:space="preserve">- формирование представления о логике как аппарате рационального познания; </w:t>
      </w:r>
    </w:p>
    <w:p w:rsidR="0084554C" w:rsidRPr="0084554C" w:rsidRDefault="0084554C" w:rsidP="0084554C">
      <w:pPr>
        <w:jc w:val="both"/>
        <w:rPr>
          <w:rFonts w:ascii="Times New Roman" w:hAnsi="Times New Roman" w:cs="Times New Roman"/>
          <w:sz w:val="24"/>
          <w:szCs w:val="24"/>
        </w:rPr>
      </w:pPr>
      <w:r w:rsidRPr="0084554C">
        <w:rPr>
          <w:rFonts w:ascii="Times New Roman" w:hAnsi="Times New Roman" w:cs="Times New Roman"/>
          <w:sz w:val="24"/>
          <w:szCs w:val="24"/>
        </w:rPr>
        <w:t xml:space="preserve">  - развитие навыков творческого мышления;</w:t>
      </w:r>
    </w:p>
    <w:p w:rsidR="0084554C" w:rsidRDefault="0084554C" w:rsidP="0084554C">
      <w:pPr>
        <w:jc w:val="both"/>
        <w:rPr>
          <w:rFonts w:ascii="Times New Roman" w:hAnsi="Times New Roman" w:cs="Times New Roman"/>
          <w:sz w:val="24"/>
          <w:szCs w:val="24"/>
        </w:rPr>
      </w:pPr>
      <w:r w:rsidRPr="0084554C">
        <w:rPr>
          <w:rFonts w:ascii="Times New Roman" w:hAnsi="Times New Roman" w:cs="Times New Roman"/>
          <w:sz w:val="24"/>
          <w:szCs w:val="24"/>
        </w:rPr>
        <w:t xml:space="preserve">  - развитие способности  критического восприятия и оценки различных источников информации; </w:t>
      </w:r>
    </w:p>
    <w:p w:rsidR="00846B43" w:rsidRPr="0084554C" w:rsidRDefault="00846B43" w:rsidP="0084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4554C">
        <w:rPr>
          <w:rFonts w:ascii="Times New Roman" w:hAnsi="Times New Roman" w:cs="Times New Roman"/>
          <w:sz w:val="24"/>
          <w:szCs w:val="24"/>
        </w:rPr>
        <w:t>освоение навыков корректного осуществления логических процедур (рассуждения, определения, классификации, оперирования понятийным аппаратом, постановки и решению проблем и задач, выдвижения и проверки гипотез и др.), формирование идеала научной рациональности;</w:t>
      </w:r>
    </w:p>
    <w:p w:rsidR="0084554C" w:rsidRPr="0084554C" w:rsidRDefault="0084554C" w:rsidP="0084554C">
      <w:pPr>
        <w:pStyle w:val="a3"/>
        <w:spacing w:line="200" w:lineRule="atLeast"/>
        <w:jc w:val="both"/>
      </w:pPr>
      <w:r w:rsidRPr="0084554C">
        <w:t xml:space="preserve">  - овладение культурой мышления, умением логично формулировать и излагать собственное видение проблем и способов их разрешения, способностью в письменной и устной форме правильно и аргументировано представлять результаты своей мыслительной деятельности;</w:t>
      </w:r>
    </w:p>
    <w:p w:rsidR="00B0289A" w:rsidRDefault="00B0289A" w:rsidP="00264FC5">
      <w:pPr>
        <w:rPr>
          <w:rFonts w:ascii="Times New Roman" w:hAnsi="Times New Roman" w:cs="Times New Roman"/>
          <w:b/>
          <w:sz w:val="24"/>
          <w:szCs w:val="24"/>
        </w:rPr>
      </w:pPr>
    </w:p>
    <w:p w:rsidR="00264FC5" w:rsidRPr="00264FC5" w:rsidRDefault="00264FC5" w:rsidP="0026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4FC5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AD6D5D">
        <w:rPr>
          <w:rFonts w:ascii="Times New Roman" w:hAnsi="Times New Roman" w:cs="Times New Roman"/>
          <w:sz w:val="24"/>
          <w:szCs w:val="24"/>
        </w:rPr>
        <w:t xml:space="preserve"> – 2</w:t>
      </w:r>
      <w:r w:rsidRPr="00264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C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264FC5">
        <w:rPr>
          <w:rFonts w:ascii="Times New Roman" w:hAnsi="Times New Roman" w:cs="Times New Roman"/>
          <w:sz w:val="24"/>
          <w:szCs w:val="24"/>
        </w:rPr>
        <w:t>. (</w:t>
      </w:r>
      <w:r w:rsidR="000C65B7">
        <w:rPr>
          <w:rFonts w:ascii="Times New Roman" w:hAnsi="Times New Roman" w:cs="Times New Roman"/>
          <w:sz w:val="24"/>
          <w:szCs w:val="24"/>
        </w:rPr>
        <w:t>64</w:t>
      </w:r>
      <w:r w:rsidRPr="00264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C5">
        <w:rPr>
          <w:rFonts w:ascii="Times New Roman" w:hAnsi="Times New Roman" w:cs="Times New Roman"/>
          <w:sz w:val="24"/>
          <w:szCs w:val="24"/>
        </w:rPr>
        <w:t>ак.ч</w:t>
      </w:r>
      <w:proofErr w:type="spellEnd"/>
      <w:r w:rsidRPr="00264FC5">
        <w:rPr>
          <w:rFonts w:ascii="Times New Roman" w:hAnsi="Times New Roman" w:cs="Times New Roman"/>
          <w:sz w:val="24"/>
          <w:szCs w:val="24"/>
        </w:rPr>
        <w:t>.)</w:t>
      </w:r>
    </w:p>
    <w:p w:rsidR="00264FC5" w:rsidRPr="00264FC5" w:rsidRDefault="006B396D" w:rsidP="00264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4FC5" w:rsidRPr="00264FC5">
        <w:rPr>
          <w:rFonts w:ascii="Times New Roman" w:hAnsi="Times New Roman" w:cs="Times New Roman"/>
          <w:b/>
          <w:sz w:val="24"/>
          <w:szCs w:val="24"/>
        </w:rPr>
        <w:t>. Структура и содержание дисциплины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9"/>
        <w:gridCol w:w="6257"/>
        <w:gridCol w:w="992"/>
        <w:gridCol w:w="850"/>
        <w:gridCol w:w="851"/>
      </w:tblGrid>
      <w:tr w:rsidR="00EC0B05" w:rsidRPr="00264FC5" w:rsidTr="005C5EA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 и дидактические единицы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0B05" w:rsidRPr="00264FC5" w:rsidTr="005C5EA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pStyle w:val="a3"/>
              <w:snapToGrid w:val="0"/>
              <w:jc w:val="both"/>
              <w:rPr>
                <w:b/>
              </w:rPr>
            </w:pPr>
            <w:r w:rsidRPr="00264FC5">
              <w:rPr>
                <w:b/>
              </w:rPr>
              <w:t>Предмет логики</w:t>
            </w:r>
          </w:p>
          <w:p w:rsidR="00EC0B05" w:rsidRDefault="00EC0B05" w:rsidP="00034DA4">
            <w:pPr>
              <w:pStyle w:val="Blockquote"/>
              <w:ind w:left="0"/>
              <w:jc w:val="both"/>
            </w:pPr>
            <w:r w:rsidRPr="00264FC5">
              <w:t>Логика как наука. Логика и правильное мышление.</w:t>
            </w:r>
          </w:p>
          <w:p w:rsidR="005C5EAF" w:rsidRDefault="005C5EAF" w:rsidP="00034DA4">
            <w:pPr>
              <w:pStyle w:val="Blockquote"/>
              <w:ind w:left="0"/>
              <w:jc w:val="both"/>
            </w:pPr>
            <w:r>
              <w:t>Логика и язык.</w:t>
            </w:r>
          </w:p>
          <w:p w:rsidR="005C5EAF" w:rsidRPr="005C5EAF" w:rsidRDefault="005C5EAF" w:rsidP="005C5EAF">
            <w:pPr>
              <w:pStyle w:val="Blockquote"/>
              <w:ind w:left="0"/>
              <w:jc w:val="both"/>
            </w:pPr>
            <w:r w:rsidRPr="005C5EAF">
              <w:t>Язык как информационная знаковая система. Понятие знака и знаковая ситуация. Виды знаков.</w:t>
            </w:r>
            <w:r>
              <w:rPr>
                <w:b/>
              </w:rPr>
              <w:t xml:space="preserve"> </w:t>
            </w:r>
            <w:r w:rsidRPr="00264FC5">
              <w:t>Смысл</w:t>
            </w:r>
            <w:r>
              <w:t xml:space="preserve"> и значение языковых выражений.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Процесс познания. Чувственная и рациональная ступени познания. Мышление и язык.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Формы, приемы и принципы познавательной деятельности. Истинные и ложные суждения. </w:t>
            </w:r>
            <w:proofErr w:type="spellStart"/>
            <w:r w:rsidRPr="00264FC5">
              <w:t>Корреспондентная</w:t>
            </w:r>
            <w:proofErr w:type="spellEnd"/>
            <w:r w:rsidRPr="00264FC5">
              <w:t xml:space="preserve"> теория истины.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Логика как нормативная наука.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Логическое содержание</w:t>
            </w:r>
            <w:r>
              <w:t>, логическая форма,  л</w:t>
            </w:r>
            <w:r w:rsidRPr="00264FC5">
              <w:t>огические и дескриптивные термины.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>
              <w:t>Отношение логического следования, понятие правильного (логически корректного) рассуждения</w:t>
            </w:r>
            <w:r w:rsidRPr="00264FC5">
              <w:t xml:space="preserve">. Метод </w:t>
            </w:r>
            <w:proofErr w:type="spellStart"/>
            <w:r w:rsidRPr="00264FC5">
              <w:t>контрпримеров</w:t>
            </w:r>
            <w:proofErr w:type="spellEnd"/>
            <w:r w:rsidRPr="00264FC5">
              <w:t>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Понятие логического закона.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Возникновение логики как науки, этапы ее развития. Основные разделы современной логики.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Логика и философия. Логика и лингвистика. Логика и психология. Логика и конкретные науки. Значение </w:t>
            </w:r>
            <w:r w:rsidRPr="00264FC5">
              <w:lastRenderedPageBreak/>
              <w:t xml:space="preserve">логики для формирования научных убеждений.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B05" w:rsidRPr="00264FC5" w:rsidTr="005C5EA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язык</w:t>
            </w:r>
          </w:p>
          <w:p w:rsidR="00EC0B05" w:rsidRPr="00264FC5" w:rsidRDefault="00EC0B05" w:rsidP="00034DA4">
            <w:pPr>
              <w:pStyle w:val="H4"/>
              <w:ind w:right="360"/>
              <w:jc w:val="both"/>
              <w:rPr>
                <w:b w:val="0"/>
              </w:rPr>
            </w:pPr>
            <w:r w:rsidRPr="00264FC5">
              <w:rPr>
                <w:b w:val="0"/>
              </w:rPr>
              <w:t>Язык как информационная знаковая система.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Понятие языка. Функции языка. Естественные и искусственные языки. Язык-объект и метаязык.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Понятие знака и знаковая ситуация. Виды знаков. Семиотические аспекты языка: синтаксический, семантический и прагматический.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Принципы употребления языковых выражений.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Смысл и значение языковых выражений.</w:t>
            </w:r>
          </w:p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языковых выражений.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B05" w:rsidRPr="00264FC5" w:rsidTr="005C5EA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Default="00EC0B05" w:rsidP="00034DA4">
            <w:pPr>
              <w:pStyle w:val="H4"/>
              <w:ind w:right="360"/>
              <w:jc w:val="both"/>
            </w:pPr>
            <w:r>
              <w:t>Дедуктивные и индуктивные (правдоподобные) рассуждения</w:t>
            </w:r>
          </w:p>
          <w:p w:rsidR="00EC0B0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Общая характеристика </w:t>
            </w:r>
            <w:r>
              <w:t>умозаключений. П</w:t>
            </w:r>
            <w:r w:rsidRPr="00264FC5">
              <w:t>равдоподобны</w:t>
            </w:r>
            <w:r>
              <w:t>е умозаключения</w:t>
            </w:r>
            <w:r w:rsidRPr="00264FC5">
              <w:t xml:space="preserve">. Отличие правдоподобных умозаключений </w:t>
            </w:r>
            <w:proofErr w:type="gramStart"/>
            <w:r w:rsidRPr="00264FC5">
              <w:t>от</w:t>
            </w:r>
            <w:proofErr w:type="gramEnd"/>
            <w:r w:rsidRPr="00264FC5">
              <w:t xml:space="preserve"> дедуктивных.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>
              <w:t>Критерий корректности дедуктивных умозаключений.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Вероятностный характер правдоподобных рассуждений. </w:t>
            </w:r>
            <w:r>
              <w:t>К</w:t>
            </w:r>
            <w:r w:rsidRPr="00264FC5">
              <w:t xml:space="preserve">ритерий приемлемости </w:t>
            </w:r>
            <w:proofErr w:type="spellStart"/>
            <w:r>
              <w:t>н</w:t>
            </w:r>
            <w:r w:rsidRPr="00264FC5">
              <w:t>едедуктивного</w:t>
            </w:r>
            <w:proofErr w:type="spellEnd"/>
            <w:r w:rsidRPr="00264FC5">
              <w:t xml:space="preserve"> </w:t>
            </w:r>
            <w:r>
              <w:t>рассуждения</w:t>
            </w:r>
            <w:r w:rsidRPr="00264FC5">
              <w:t xml:space="preserve">. </w:t>
            </w:r>
          </w:p>
          <w:p w:rsidR="00EC0B05" w:rsidRPr="00264FC5" w:rsidRDefault="00EC0B05" w:rsidP="00034DA4">
            <w:pPr>
              <w:pStyle w:val="H4"/>
              <w:ind w:right="360"/>
              <w:jc w:val="both"/>
              <w:rPr>
                <w:b w:val="0"/>
              </w:rPr>
            </w:pPr>
            <w:r w:rsidRPr="00264FC5">
              <w:rPr>
                <w:b w:val="0"/>
              </w:rPr>
              <w:t xml:space="preserve">     Обобщающая индукция. </w:t>
            </w:r>
          </w:p>
          <w:p w:rsidR="00EC0B05" w:rsidRPr="00264FC5" w:rsidRDefault="00EC0B05" w:rsidP="00034DA4">
            <w:pPr>
              <w:pStyle w:val="H4"/>
              <w:ind w:right="360"/>
              <w:jc w:val="both"/>
              <w:rPr>
                <w:b w:val="0"/>
              </w:rPr>
            </w:pPr>
            <w:r w:rsidRPr="00264FC5">
              <w:rPr>
                <w:b w:val="0"/>
              </w:rPr>
              <w:t xml:space="preserve">Общая характеристика обобщающей индукции. Индукция демонстративная (полная) и недемонстративная (неполная). </w:t>
            </w:r>
            <w:r>
              <w:rPr>
                <w:b w:val="0"/>
              </w:rPr>
              <w:t xml:space="preserve">Математическая индукция как вид полной индукции. </w:t>
            </w:r>
            <w:r w:rsidRPr="00264FC5">
              <w:rPr>
                <w:b w:val="0"/>
              </w:rPr>
              <w:t xml:space="preserve">Популярная и научная индукция. Условия, повышающие степень обоснованности заключений по неполной индукции. Понятия генеральной совокупности и репрезентативной выборки. Статистические умозаключения. </w:t>
            </w:r>
          </w:p>
          <w:p w:rsidR="00EC0B05" w:rsidRPr="00264FC5" w:rsidRDefault="00EC0B05" w:rsidP="00034DA4">
            <w:pPr>
              <w:pStyle w:val="H4"/>
              <w:ind w:right="360"/>
              <w:jc w:val="both"/>
              <w:rPr>
                <w:b w:val="0"/>
              </w:rPr>
            </w:pPr>
            <w:r w:rsidRPr="00264FC5">
              <w:rPr>
                <w:b w:val="0"/>
              </w:rPr>
              <w:t xml:space="preserve">     Методы установления причинной связи (каноны Бэкона-Милля).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Понятие причинной зависимости. Основные характеристики каузальных связей. Методы установления причинных зависимостей (метод сходства, метод различия, метод сопутствующих изменений). </w:t>
            </w:r>
          </w:p>
          <w:p w:rsidR="00EC0B05" w:rsidRPr="00264FC5" w:rsidRDefault="00EC0B05" w:rsidP="00034DA4">
            <w:pPr>
              <w:pStyle w:val="H4"/>
              <w:ind w:right="360"/>
              <w:jc w:val="both"/>
              <w:rPr>
                <w:b w:val="0"/>
              </w:rPr>
            </w:pPr>
            <w:r w:rsidRPr="00264FC5">
              <w:rPr>
                <w:b w:val="0"/>
              </w:rPr>
              <w:t xml:space="preserve">     Аналогия.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Аналогия как метод познания. Умозаключения по аналогии. Структура аналог</w:t>
            </w:r>
            <w:proofErr w:type="gramStart"/>
            <w:r w:rsidRPr="00264FC5">
              <w:t>ии и ее</w:t>
            </w:r>
            <w:proofErr w:type="gramEnd"/>
            <w:r w:rsidRPr="00264FC5">
              <w:t xml:space="preserve"> виды.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C0B05" w:rsidRPr="00264FC5" w:rsidTr="005C5EA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pStyle w:val="H4"/>
              <w:ind w:right="360"/>
              <w:jc w:val="both"/>
            </w:pPr>
            <w:r w:rsidRPr="00264FC5">
              <w:t xml:space="preserve">Понятие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Понятие как форма мышления. Термины и понятия. Роль понятий в познании. Языковые формы </w:t>
            </w:r>
            <w:r w:rsidRPr="00264FC5">
              <w:lastRenderedPageBreak/>
              <w:t xml:space="preserve">выражения понятий.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Основные характеристики понятия: </w:t>
            </w:r>
            <w:r>
              <w:t xml:space="preserve">универсум понятия, </w:t>
            </w:r>
            <w:r w:rsidRPr="00264FC5">
              <w:t xml:space="preserve">содержание и объем.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Операции обобщения и ограничения понятий. Закон обратного отношения между объемом и содержанием понятий.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Виды понятий.</w:t>
            </w:r>
          </w:p>
          <w:p w:rsidR="00EC0B05" w:rsidRPr="00264FC5" w:rsidRDefault="00EC0B05" w:rsidP="00473207">
            <w:pPr>
              <w:pStyle w:val="Blockquote"/>
              <w:ind w:left="0"/>
              <w:jc w:val="both"/>
            </w:pPr>
            <w:r w:rsidRPr="00264FC5">
              <w:t>Отношения между понятиями по объемам. Установление отношений между пон</w:t>
            </w:r>
            <w:r>
              <w:t>ятиями с помощью кругов Эйлера.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B05" w:rsidRPr="00264FC5" w:rsidTr="005C5EA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rPr>
                <w:b/>
                <w:bCs/>
              </w:rPr>
              <w:t>Деление и определение.</w:t>
            </w:r>
            <w:r w:rsidRPr="00264FC5">
              <w:t xml:space="preserve"> </w:t>
            </w:r>
          </w:p>
          <w:p w:rsidR="00EC0B0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Деление понятий.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Структура деления и виды деления. Деление объема понятия и операция дробления предмета на части. Требования логики к делению, ошибки деления. Классификация и ее виды.</w:t>
            </w:r>
          </w:p>
          <w:p w:rsidR="00EC0B05" w:rsidRDefault="00EC0B05" w:rsidP="00034DA4">
            <w:pPr>
              <w:pStyle w:val="Blockquote"/>
              <w:ind w:left="0"/>
              <w:jc w:val="both"/>
            </w:pPr>
            <w:r w:rsidRPr="00264FC5">
              <w:t xml:space="preserve">Операция определения. 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>
              <w:t xml:space="preserve">Определение как познавательная процедура. </w:t>
            </w:r>
            <w:r w:rsidRPr="00264FC5">
              <w:t>Номинальные и реальные определения. Явные и неявные определения.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Структура явных определений, их виды. Правила и возможные ошибки.</w:t>
            </w:r>
          </w:p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Виды неявных определений. Приемы, сходные с определением.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264FC5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5590" w:rsidRPr="00264FC5" w:rsidTr="005C5EA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A5590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</w:tcPr>
          <w:p w:rsidR="00DA5590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вопросов и ответов</w:t>
            </w:r>
          </w:p>
          <w:p w:rsidR="00DA5590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Логическая характеристика вопросов. Критерий корректности.</w:t>
            </w:r>
          </w:p>
          <w:p w:rsidR="00DA5590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критерий их корректности.</w:t>
            </w:r>
          </w:p>
          <w:p w:rsidR="00DA5590" w:rsidRPr="00264FC5" w:rsidRDefault="00DA5590" w:rsidP="00034DA4">
            <w:pPr>
              <w:pStyle w:val="Blockquote"/>
              <w:ind w:left="0"/>
              <w:jc w:val="both"/>
            </w:pPr>
            <w:r w:rsidRPr="00264FC5">
              <w:t xml:space="preserve">Виды вопросов и ответов.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A5590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A5590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90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B05" w:rsidRPr="00264FC5" w:rsidTr="005C5EA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7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Default="00EC0B05" w:rsidP="00034DA4">
            <w:pPr>
              <w:pStyle w:val="Blockquote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Теоретическое знание, его логический анализ</w:t>
            </w:r>
          </w:p>
          <w:p w:rsidR="00EC0B05" w:rsidRDefault="00EC0B05" w:rsidP="00034DA4">
            <w:pPr>
              <w:pStyle w:val="Blockquote"/>
              <w:ind w:left="0"/>
              <w:jc w:val="both"/>
              <w:rPr>
                <w:bCs/>
              </w:rPr>
            </w:pPr>
            <w:r>
              <w:rPr>
                <w:bCs/>
              </w:rPr>
              <w:t>Научная проблема.</w:t>
            </w:r>
          </w:p>
          <w:p w:rsidR="00EC0B05" w:rsidRDefault="00EC0B05" w:rsidP="00034DA4">
            <w:pPr>
              <w:pStyle w:val="Blockquote"/>
              <w:ind w:left="0"/>
              <w:jc w:val="both"/>
              <w:rPr>
                <w:bCs/>
              </w:rPr>
            </w:pPr>
            <w:r>
              <w:rPr>
                <w:bCs/>
              </w:rPr>
              <w:t>Гипотеза.</w:t>
            </w:r>
          </w:p>
          <w:p w:rsidR="00EC0B05" w:rsidRDefault="00EC0B05" w:rsidP="00034DA4">
            <w:pPr>
              <w:pStyle w:val="Blockquote"/>
              <w:ind w:left="0"/>
              <w:jc w:val="both"/>
              <w:rPr>
                <w:bCs/>
              </w:rPr>
            </w:pPr>
            <w:r>
              <w:rPr>
                <w:bCs/>
              </w:rPr>
              <w:t>Способы выдвижения и проверки гипотез. Гипотетико-дедуктивный метод.</w:t>
            </w:r>
          </w:p>
          <w:p w:rsidR="00EC0B05" w:rsidRDefault="00EC0B05" w:rsidP="00034DA4">
            <w:pPr>
              <w:pStyle w:val="Blockquote"/>
              <w:ind w:left="0"/>
              <w:jc w:val="both"/>
              <w:rPr>
                <w:bCs/>
              </w:rPr>
            </w:pPr>
            <w:r>
              <w:rPr>
                <w:bCs/>
              </w:rPr>
              <w:t>Научная теория: функции и основные виды теорий.</w:t>
            </w:r>
          </w:p>
          <w:p w:rsidR="00EC0B05" w:rsidRDefault="00EC0B05" w:rsidP="00353736">
            <w:pPr>
              <w:pStyle w:val="Blockquote"/>
              <w:ind w:left="0"/>
              <w:jc w:val="both"/>
            </w:pPr>
            <w:r>
              <w:t>Понятие научного объяснения.</w:t>
            </w:r>
          </w:p>
          <w:p w:rsidR="00EC0B05" w:rsidRDefault="00EC0B05" w:rsidP="00353736">
            <w:pPr>
              <w:pStyle w:val="Blockquote"/>
              <w:ind w:left="0"/>
              <w:jc w:val="both"/>
            </w:pPr>
            <w:r w:rsidRPr="00E77910">
              <w:t>Виды признаков предметов. Случайные и неслучайные признаки.</w:t>
            </w:r>
          </w:p>
          <w:p w:rsidR="00EC0B05" w:rsidRDefault="0043350A" w:rsidP="00353736">
            <w:pPr>
              <w:pStyle w:val="Blockquote"/>
              <w:ind w:left="0"/>
              <w:jc w:val="both"/>
            </w:pPr>
            <w:r>
              <w:t>Понятие с</w:t>
            </w:r>
            <w:r w:rsidR="00EC0B05" w:rsidRPr="00E77910">
              <w:t>ущност</w:t>
            </w:r>
            <w:r>
              <w:t>и, сущность</w:t>
            </w:r>
            <w:r w:rsidR="00EC0B05" w:rsidRPr="00E77910">
              <w:t xml:space="preserve"> разных типов предметов.</w:t>
            </w:r>
          </w:p>
          <w:p w:rsidR="00EC0B05" w:rsidRDefault="00EC0B05" w:rsidP="00034DA4">
            <w:pPr>
              <w:pStyle w:val="Blockquote"/>
              <w:ind w:left="0"/>
              <w:jc w:val="both"/>
            </w:pPr>
            <w:r w:rsidRPr="00E77910">
              <w:t xml:space="preserve">Теоретические объекты и объекты наблюдения. </w:t>
            </w:r>
            <w:r w:rsidRPr="00E77910">
              <w:lastRenderedPageBreak/>
              <w:t>Основные виды теоретических объектов.</w:t>
            </w:r>
          </w:p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E77910">
              <w:t xml:space="preserve">Роль и функции теоретических объектов.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0C65B7" w:rsidRDefault="000C65B7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0B05" w:rsidRPr="00264FC5" w:rsidTr="005C5EA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EC0B05" w:rsidP="00034DA4">
            <w:pPr>
              <w:pStyle w:val="Blockquote"/>
              <w:ind w:left="0"/>
              <w:jc w:val="both"/>
            </w:pPr>
            <w:r w:rsidRPr="00264FC5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B05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B05" w:rsidRPr="00264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5" w:rsidRPr="00264FC5" w:rsidRDefault="00DA5590" w:rsidP="00034D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264FC5" w:rsidRDefault="00264FC5" w:rsidP="00264FC5">
      <w:pPr>
        <w:rPr>
          <w:rFonts w:ascii="Times New Roman" w:hAnsi="Times New Roman" w:cs="Times New Roman"/>
          <w:sz w:val="24"/>
          <w:szCs w:val="24"/>
        </w:rPr>
      </w:pPr>
    </w:p>
    <w:p w:rsidR="006B396D" w:rsidRPr="006B396D" w:rsidRDefault="006B396D" w:rsidP="006B39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B396D">
        <w:rPr>
          <w:rFonts w:ascii="Times New Roman" w:hAnsi="Times New Roman" w:cs="Times New Roman"/>
          <w:b/>
          <w:sz w:val="24"/>
          <w:szCs w:val="24"/>
        </w:rPr>
        <w:t>. Образовательные технологии.</w:t>
      </w:r>
    </w:p>
    <w:p w:rsidR="006B396D" w:rsidRDefault="006B396D" w:rsidP="00335E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6B396D">
        <w:rPr>
          <w:rFonts w:ascii="Times New Roman" w:hAnsi="Times New Roman" w:cs="Times New Roman"/>
          <w:sz w:val="24"/>
          <w:szCs w:val="24"/>
        </w:rPr>
        <w:t>Стандартная учебная лекция.</w:t>
      </w:r>
    </w:p>
    <w:p w:rsidR="006B396D" w:rsidRDefault="006B396D" w:rsidP="006B396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b/>
          <w:sz w:val="24"/>
          <w:szCs w:val="24"/>
        </w:rPr>
        <w:t>Формы контроля успеваемости.</w:t>
      </w:r>
      <w:r w:rsidRPr="006B3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6D">
        <w:rPr>
          <w:rFonts w:ascii="Times New Roman" w:hAnsi="Times New Roman" w:cs="Times New Roman"/>
          <w:sz w:val="24"/>
          <w:szCs w:val="24"/>
        </w:rPr>
        <w:t xml:space="preserve">Курс читается в течение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6B396D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396D">
        <w:rPr>
          <w:rFonts w:ascii="Times New Roman" w:hAnsi="Times New Roman" w:cs="Times New Roman"/>
          <w:sz w:val="24"/>
          <w:szCs w:val="24"/>
        </w:rPr>
        <w:t xml:space="preserve">. Итоговой формой контроля </w:t>
      </w:r>
      <w:r>
        <w:rPr>
          <w:rFonts w:ascii="Times New Roman" w:hAnsi="Times New Roman" w:cs="Times New Roman"/>
          <w:sz w:val="24"/>
          <w:szCs w:val="24"/>
        </w:rPr>
        <w:t>является зачет</w:t>
      </w:r>
      <w:r w:rsidRPr="006B39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96D" w:rsidRPr="006B396D" w:rsidRDefault="006B396D" w:rsidP="006B3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B396D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 самостоятельной работы студентов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Бочаров В.А., Маркин В.И.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Вв</w:t>
      </w:r>
      <w:r>
        <w:rPr>
          <w:rFonts w:ascii="Times New Roman" w:hAnsi="Times New Roman" w:cs="Times New Roman"/>
          <w:sz w:val="24"/>
          <w:szCs w:val="24"/>
        </w:rPr>
        <w:t>едение в логику. М., 2008</w:t>
      </w:r>
    </w:p>
    <w:p w:rsid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Бочаров В.А., Маркин В.И.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Основы логики. М.,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6B396D">
        <w:rPr>
          <w:rFonts w:ascii="Times New Roman" w:hAnsi="Times New Roman" w:cs="Times New Roman"/>
          <w:i/>
          <w:iCs/>
          <w:sz w:val="24"/>
          <w:szCs w:val="24"/>
        </w:rPr>
        <w:t>Брюшинкин</w:t>
      </w:r>
      <w:proofErr w:type="spellEnd"/>
      <w:r w:rsidRPr="006B396D">
        <w:rPr>
          <w:rFonts w:ascii="Times New Roman" w:hAnsi="Times New Roman" w:cs="Times New Roman"/>
          <w:i/>
          <w:iCs/>
          <w:sz w:val="24"/>
          <w:szCs w:val="24"/>
        </w:rPr>
        <w:t xml:space="preserve"> В.</w:t>
      </w:r>
      <w:r w:rsidRPr="006B396D">
        <w:rPr>
          <w:rFonts w:ascii="Times New Roman" w:hAnsi="Times New Roman" w:cs="Times New Roman"/>
          <w:i/>
          <w:sz w:val="24"/>
          <w:szCs w:val="24"/>
        </w:rPr>
        <w:t>Н</w:t>
      </w:r>
      <w:r w:rsidRPr="006B396D">
        <w:rPr>
          <w:rFonts w:ascii="Times New Roman" w:hAnsi="Times New Roman" w:cs="Times New Roman"/>
          <w:sz w:val="24"/>
          <w:szCs w:val="24"/>
        </w:rPr>
        <w:t>. Практический курс логики для гуманитариев. М., 1994.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Войшвилло Е.К.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Предмет и значение логики. М., 1960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Войшвилло Е.К.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Понятие. М., 1967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Войшвилло Е.К.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Понятие как форма мышления. М., 1989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Войшвилло Е.К.</w:t>
      </w:r>
      <w:r w:rsidRPr="006B396D">
        <w:rPr>
          <w:rFonts w:ascii="Times New Roman" w:hAnsi="Times New Roman" w:cs="Times New Roman"/>
          <w:sz w:val="24"/>
          <w:szCs w:val="24"/>
        </w:rPr>
        <w:t xml:space="preserve"> Символическая логика: классическая и релевантная. М., 1987</w:t>
      </w:r>
    </w:p>
    <w:p w:rsidR="006B396D" w:rsidRDefault="006B396D" w:rsidP="006B396D">
      <w:pPr>
        <w:ind w:left="357"/>
        <w:rPr>
          <w:rFonts w:ascii="Times New Roman" w:hAnsi="Times New Roman" w:cs="Times New Roman"/>
          <w:i/>
          <w:iCs/>
          <w:sz w:val="24"/>
          <w:szCs w:val="24"/>
        </w:rPr>
      </w:pPr>
      <w:r w:rsidRPr="006B396D">
        <w:rPr>
          <w:rFonts w:ascii="Times New Roman" w:hAnsi="Times New Roman" w:cs="Times New Roman"/>
          <w:i/>
          <w:sz w:val="24"/>
          <w:szCs w:val="24"/>
        </w:rPr>
        <w:t>Войшвилло Е.К., Дегтярев М.Г.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Логика. М., 1998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Горский Д.П.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Определение. М., 1974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Ивлев Ю.В.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Курс лекций по логике. М., 1988</w:t>
      </w:r>
    </w:p>
    <w:p w:rsidR="006B396D" w:rsidRP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r w:rsidRPr="006B396D">
        <w:rPr>
          <w:rFonts w:ascii="Times New Roman" w:hAnsi="Times New Roman" w:cs="Times New Roman"/>
          <w:i/>
          <w:iCs/>
          <w:sz w:val="24"/>
          <w:szCs w:val="24"/>
        </w:rPr>
        <w:t>Ивлев Ю.В.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Логика. М., 2008</w:t>
      </w:r>
    </w:p>
    <w:p w:rsidR="006B396D" w:rsidRDefault="006B396D" w:rsidP="006B396D">
      <w:pPr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6B396D">
        <w:rPr>
          <w:rFonts w:ascii="Times New Roman" w:hAnsi="Times New Roman" w:cs="Times New Roman"/>
          <w:i/>
          <w:iCs/>
          <w:sz w:val="24"/>
          <w:szCs w:val="24"/>
        </w:rPr>
        <w:t>Кайберг</w:t>
      </w:r>
      <w:proofErr w:type="spellEnd"/>
      <w:r w:rsidRPr="006B39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B396D">
        <w:rPr>
          <w:rFonts w:ascii="Times New Roman" w:hAnsi="Times New Roman" w:cs="Times New Roman"/>
          <w:sz w:val="24"/>
          <w:szCs w:val="24"/>
        </w:rPr>
        <w:t xml:space="preserve"> Вероятность и индуктивная логика. М., 1978</w:t>
      </w:r>
    </w:p>
    <w:p w:rsidR="00335E88" w:rsidRPr="006B396D" w:rsidRDefault="00335E88" w:rsidP="00335E8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F7D90" w:rsidRPr="00335E88" w:rsidRDefault="00335E88" w:rsidP="00335E88">
      <w:pPr>
        <w:rPr>
          <w:rFonts w:ascii="Times New Roman" w:hAnsi="Times New Roman" w:cs="Times New Roman"/>
          <w:b/>
          <w:sz w:val="24"/>
          <w:szCs w:val="24"/>
        </w:rPr>
      </w:pPr>
      <w:r w:rsidRPr="00335E88">
        <w:rPr>
          <w:rFonts w:ascii="Times New Roman" w:hAnsi="Times New Roman" w:cs="Times New Roman"/>
          <w:b/>
          <w:sz w:val="24"/>
          <w:szCs w:val="24"/>
        </w:rPr>
        <w:t xml:space="preserve">6. Примерный </w:t>
      </w:r>
      <w:r>
        <w:rPr>
          <w:rFonts w:ascii="Times New Roman" w:hAnsi="Times New Roman" w:cs="Times New Roman"/>
          <w:b/>
          <w:sz w:val="24"/>
          <w:szCs w:val="24"/>
        </w:rPr>
        <w:t>перечень контрольных вопросов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 w:rsidRPr="00374EE1">
        <w:rPr>
          <w:rFonts w:ascii="Times New Roman" w:hAnsi="Times New Roman" w:cs="Times New Roman"/>
          <w:sz w:val="24"/>
        </w:rPr>
        <w:t>1. Предмет логики. Основные логические приемы познания. Логика как нормативная наука.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 w:rsidRPr="00374EE1">
        <w:rPr>
          <w:rFonts w:ascii="Times New Roman" w:hAnsi="Times New Roman" w:cs="Times New Roman"/>
          <w:sz w:val="24"/>
        </w:rPr>
        <w:t xml:space="preserve">2. Принципы правильного мышления. Понятие правильного умозаключения. Метод </w:t>
      </w:r>
      <w:proofErr w:type="spellStart"/>
      <w:r w:rsidRPr="00374EE1">
        <w:rPr>
          <w:rFonts w:ascii="Times New Roman" w:hAnsi="Times New Roman" w:cs="Times New Roman"/>
          <w:sz w:val="24"/>
        </w:rPr>
        <w:t>контрпримеров</w:t>
      </w:r>
      <w:proofErr w:type="spellEnd"/>
      <w:r w:rsidRPr="00374EE1">
        <w:rPr>
          <w:rFonts w:ascii="Times New Roman" w:hAnsi="Times New Roman" w:cs="Times New Roman"/>
          <w:sz w:val="24"/>
        </w:rPr>
        <w:t>.</w:t>
      </w:r>
    </w:p>
    <w:p w:rsid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 w:rsidRPr="00374EE1">
        <w:rPr>
          <w:rFonts w:ascii="Times New Roman" w:hAnsi="Times New Roman" w:cs="Times New Roman"/>
          <w:sz w:val="24"/>
        </w:rPr>
        <w:t xml:space="preserve">3. Язык как знаковая система. </w:t>
      </w:r>
      <w:r>
        <w:rPr>
          <w:rFonts w:ascii="Times New Roman" w:hAnsi="Times New Roman" w:cs="Times New Roman"/>
          <w:sz w:val="24"/>
        </w:rPr>
        <w:t>П</w:t>
      </w:r>
      <w:r w:rsidRPr="00374EE1">
        <w:rPr>
          <w:rFonts w:ascii="Times New Roman" w:hAnsi="Times New Roman" w:cs="Times New Roman"/>
          <w:sz w:val="24"/>
        </w:rPr>
        <w:t>онятие знака, виды знаков. Смысл и значение языковых выражений.</w:t>
      </w:r>
    </w:p>
    <w:p w:rsid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Общая характеристика дедуктивных умозаключений. Критерий корректности.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Pr="00374EE1">
        <w:rPr>
          <w:rFonts w:ascii="Times New Roman" w:hAnsi="Times New Roman" w:cs="Times New Roman"/>
          <w:sz w:val="24"/>
        </w:rPr>
        <w:t xml:space="preserve">. Общая характеристика правдоподобных умозаключений. Критерий приемлемости </w:t>
      </w:r>
      <w:proofErr w:type="spellStart"/>
      <w:r w:rsidRPr="00374EE1">
        <w:rPr>
          <w:rFonts w:ascii="Times New Roman" w:hAnsi="Times New Roman" w:cs="Times New Roman"/>
          <w:sz w:val="24"/>
        </w:rPr>
        <w:t>недедуктивного</w:t>
      </w:r>
      <w:proofErr w:type="spellEnd"/>
      <w:r w:rsidRPr="00374EE1">
        <w:rPr>
          <w:rFonts w:ascii="Times New Roman" w:hAnsi="Times New Roman" w:cs="Times New Roman"/>
          <w:sz w:val="24"/>
        </w:rPr>
        <w:t xml:space="preserve"> вывода.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374EE1">
        <w:rPr>
          <w:rFonts w:ascii="Times New Roman" w:hAnsi="Times New Roman" w:cs="Times New Roman"/>
          <w:sz w:val="24"/>
        </w:rPr>
        <w:t>. Обобщающая индукция: полная и неполная, популярная и научная. Условия, повышающие степень обоснованности заключения по неполной индукции.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374EE1">
        <w:rPr>
          <w:rFonts w:ascii="Times New Roman" w:hAnsi="Times New Roman" w:cs="Times New Roman"/>
          <w:sz w:val="24"/>
        </w:rPr>
        <w:t>. Методы установления причинных связей. Аналогия как метод познания.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374EE1">
        <w:rPr>
          <w:rFonts w:ascii="Times New Roman" w:hAnsi="Times New Roman" w:cs="Times New Roman"/>
          <w:sz w:val="24"/>
        </w:rPr>
        <w:t>. Обратно-дедуктивный метод обоснования гипотез. Статистические умозаключения. Требования к формированию выборки.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374EE1">
        <w:rPr>
          <w:rFonts w:ascii="Times New Roman" w:hAnsi="Times New Roman" w:cs="Times New Roman"/>
          <w:sz w:val="24"/>
        </w:rPr>
        <w:t>. Понятие как форма мысли. Термины и понятия. Роль понятий в познании. Объем и содержание понятий.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 w:rsidRPr="00374EE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Pr="00374EE1">
        <w:rPr>
          <w:rFonts w:ascii="Times New Roman" w:hAnsi="Times New Roman" w:cs="Times New Roman"/>
          <w:sz w:val="24"/>
        </w:rPr>
        <w:t>. Операции обобщения и ограничения понятий. Закон обратного отношения. Виды понятий.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374EE1">
        <w:rPr>
          <w:rFonts w:ascii="Times New Roman" w:hAnsi="Times New Roman" w:cs="Times New Roman"/>
          <w:sz w:val="24"/>
        </w:rPr>
        <w:t>. Виды отношений между понятиями по объему. Установление отношений между понятиями с помощью кругов Эйлера.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74EE1">
        <w:rPr>
          <w:rFonts w:ascii="Times New Roman" w:hAnsi="Times New Roman" w:cs="Times New Roman"/>
          <w:sz w:val="24"/>
        </w:rPr>
        <w:t>2. Операция деления объема понятия. Структура деления. Виды деления.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74EE1">
        <w:rPr>
          <w:rFonts w:ascii="Times New Roman" w:hAnsi="Times New Roman" w:cs="Times New Roman"/>
          <w:sz w:val="24"/>
        </w:rPr>
        <w:t>3. Требования логики к делению, ошибки деления. Классификация.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74EE1">
        <w:rPr>
          <w:rFonts w:ascii="Times New Roman" w:hAnsi="Times New Roman" w:cs="Times New Roman"/>
          <w:sz w:val="24"/>
        </w:rPr>
        <w:t>4. Определение как познавательная процедура. Номинальные и реальные определения.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74EE1">
        <w:rPr>
          <w:rFonts w:ascii="Times New Roman" w:hAnsi="Times New Roman" w:cs="Times New Roman"/>
          <w:sz w:val="24"/>
        </w:rPr>
        <w:t>5. Структура явных определений. Виды явных определений. Правила и возможные ошибки.</w:t>
      </w:r>
    </w:p>
    <w:p w:rsid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74EE1">
        <w:rPr>
          <w:rFonts w:ascii="Times New Roman" w:hAnsi="Times New Roman" w:cs="Times New Roman"/>
          <w:sz w:val="24"/>
        </w:rPr>
        <w:t>6. Неявные определения. Их виды. Приемы, сходные с определением.</w:t>
      </w:r>
    </w:p>
    <w:p w:rsidR="00374EE1" w:rsidRP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 w:rsidRPr="00374EE1">
        <w:rPr>
          <w:rFonts w:ascii="Times New Roman" w:hAnsi="Times New Roman" w:cs="Times New Roman"/>
          <w:sz w:val="24"/>
        </w:rPr>
        <w:t xml:space="preserve">17. Логическая характеристика вопросов. Критерий корректности. </w:t>
      </w:r>
    </w:p>
    <w:p w:rsidR="00374EE1" w:rsidRDefault="00374EE1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="00335E88">
        <w:rPr>
          <w:rFonts w:ascii="Times New Roman" w:hAnsi="Times New Roman" w:cs="Times New Roman"/>
          <w:sz w:val="24"/>
        </w:rPr>
        <w:t xml:space="preserve">Ответы, критерий корректности. </w:t>
      </w:r>
      <w:r w:rsidRPr="00374EE1">
        <w:rPr>
          <w:rFonts w:ascii="Times New Roman" w:hAnsi="Times New Roman" w:cs="Times New Roman"/>
          <w:sz w:val="24"/>
        </w:rPr>
        <w:t>Виды вопросов и ответов.</w:t>
      </w:r>
    </w:p>
    <w:p w:rsidR="00335E88" w:rsidRDefault="00335E88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Гипотеза. Способы выдвижения и проверки.</w:t>
      </w:r>
    </w:p>
    <w:p w:rsidR="00335E88" w:rsidRDefault="00335E88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Научная теория. Ее функции и основные виды.</w:t>
      </w:r>
    </w:p>
    <w:p w:rsidR="00335E88" w:rsidRDefault="00335E88" w:rsidP="00374E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Основные виды теоретических объектов. Их роль и функции.</w:t>
      </w:r>
    </w:p>
    <w:p w:rsidR="00335E88" w:rsidRPr="00374EE1" w:rsidRDefault="00335E88" w:rsidP="00374EE1">
      <w:pPr>
        <w:jc w:val="both"/>
        <w:rPr>
          <w:rFonts w:ascii="Times New Roman" w:hAnsi="Times New Roman" w:cs="Times New Roman"/>
          <w:sz w:val="24"/>
        </w:rPr>
      </w:pPr>
    </w:p>
    <w:p w:rsidR="003F7D90" w:rsidRPr="00335E88" w:rsidRDefault="00335E88" w:rsidP="003F7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F7D90" w:rsidRPr="00335E88">
        <w:rPr>
          <w:rFonts w:ascii="Times New Roman" w:hAnsi="Times New Roman" w:cs="Times New Roman"/>
          <w:b/>
          <w:sz w:val="24"/>
          <w:szCs w:val="24"/>
        </w:rPr>
        <w:t>. Информационное и материально-техническое обеспечение дисциплины</w:t>
      </w:r>
    </w:p>
    <w:p w:rsidR="003F7D90" w:rsidRPr="00335E88" w:rsidRDefault="003F7D90" w:rsidP="003F7D9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E88">
        <w:rPr>
          <w:rFonts w:ascii="Times New Roman" w:hAnsi="Times New Roman" w:cs="Times New Roman"/>
          <w:i/>
          <w:sz w:val="24"/>
          <w:szCs w:val="24"/>
        </w:rPr>
        <w:t>Перечень рекомендуемых информационных ресурсов:</w:t>
      </w:r>
    </w:p>
    <w:p w:rsidR="003F7D90" w:rsidRPr="00335E88" w:rsidRDefault="003F7D90" w:rsidP="003F7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5E88">
        <w:rPr>
          <w:rFonts w:ascii="Times New Roman" w:hAnsi="Times New Roman" w:cs="Times New Roman"/>
          <w:sz w:val="24"/>
          <w:szCs w:val="24"/>
        </w:rPr>
        <w:t>Сайт кафедры логики философского факультета МГУ (содержит необходимые учебно-методические материалы по курсу) – http://logic.philos.msu.ru</w:t>
      </w:r>
    </w:p>
    <w:p w:rsidR="003F7D90" w:rsidRPr="00335E88" w:rsidRDefault="003F7D90" w:rsidP="003F7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5E88">
        <w:rPr>
          <w:rFonts w:ascii="Times New Roman" w:hAnsi="Times New Roman" w:cs="Times New Roman"/>
          <w:sz w:val="24"/>
          <w:szCs w:val="24"/>
        </w:rPr>
        <w:t xml:space="preserve">Новая философская энциклопедия (содержит энциклопедические </w:t>
      </w:r>
      <w:proofErr w:type="gramStart"/>
      <w:r w:rsidRPr="00335E88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335E88">
        <w:rPr>
          <w:rFonts w:ascii="Times New Roman" w:hAnsi="Times New Roman" w:cs="Times New Roman"/>
          <w:sz w:val="24"/>
          <w:szCs w:val="24"/>
        </w:rPr>
        <w:t xml:space="preserve"> в том числе и по логике на русском языке) – http://iph.ras.ru/enc.htm</w:t>
      </w:r>
    </w:p>
    <w:p w:rsidR="003F7D90" w:rsidRPr="00335E88" w:rsidRDefault="003F7D90" w:rsidP="003F7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5E88">
        <w:rPr>
          <w:rFonts w:ascii="Times New Roman" w:hAnsi="Times New Roman" w:cs="Times New Roman"/>
          <w:sz w:val="24"/>
          <w:szCs w:val="24"/>
          <w:lang w:val="en-US"/>
        </w:rPr>
        <w:lastRenderedPageBreak/>
        <w:t>Stanford</w:t>
      </w:r>
      <w:r w:rsidRPr="00335E88">
        <w:rPr>
          <w:rFonts w:ascii="Times New Roman" w:hAnsi="Times New Roman" w:cs="Times New Roman"/>
          <w:sz w:val="24"/>
          <w:szCs w:val="24"/>
        </w:rPr>
        <w:t xml:space="preserve"> </w:t>
      </w:r>
      <w:r w:rsidRPr="00335E88">
        <w:rPr>
          <w:rFonts w:ascii="Times New Roman" w:hAnsi="Times New Roman" w:cs="Times New Roman"/>
          <w:sz w:val="24"/>
          <w:szCs w:val="24"/>
          <w:lang w:val="en-US"/>
        </w:rPr>
        <w:t>Encyclopedia</w:t>
      </w:r>
      <w:r w:rsidRPr="00335E88">
        <w:rPr>
          <w:rFonts w:ascii="Times New Roman" w:hAnsi="Times New Roman" w:cs="Times New Roman"/>
          <w:sz w:val="24"/>
          <w:szCs w:val="24"/>
        </w:rPr>
        <w:t xml:space="preserve"> </w:t>
      </w:r>
      <w:r w:rsidRPr="00335E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35E88">
        <w:rPr>
          <w:rFonts w:ascii="Times New Roman" w:hAnsi="Times New Roman" w:cs="Times New Roman"/>
          <w:sz w:val="24"/>
          <w:szCs w:val="24"/>
        </w:rPr>
        <w:t xml:space="preserve"> </w:t>
      </w:r>
      <w:r w:rsidRPr="00335E88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335E88">
        <w:rPr>
          <w:rFonts w:ascii="Times New Roman" w:hAnsi="Times New Roman" w:cs="Times New Roman"/>
          <w:sz w:val="24"/>
          <w:szCs w:val="24"/>
        </w:rPr>
        <w:t xml:space="preserve"> (содержит энциклопедические статьи в том числе и по логике на английском языке) – </w:t>
      </w:r>
      <w:r w:rsidRPr="00335E88">
        <w:rPr>
          <w:rStyle w:val="a8"/>
          <w:rFonts w:ascii="Times New Roman" w:hAnsi="Times New Roman" w:cs="Times New Roman"/>
          <w:sz w:val="24"/>
          <w:szCs w:val="24"/>
          <w:lang w:val="en-US"/>
        </w:rPr>
        <w:t>http</w:t>
      </w:r>
      <w:r w:rsidRPr="00335E88">
        <w:rPr>
          <w:rStyle w:val="a8"/>
          <w:rFonts w:ascii="Times New Roman" w:hAnsi="Times New Roman" w:cs="Times New Roman"/>
          <w:sz w:val="24"/>
          <w:szCs w:val="24"/>
        </w:rPr>
        <w:t>://</w:t>
      </w:r>
      <w:proofErr w:type="spellStart"/>
      <w:r w:rsidRPr="00335E88">
        <w:rPr>
          <w:rStyle w:val="a8"/>
          <w:rFonts w:ascii="Times New Roman" w:hAnsi="Times New Roman" w:cs="Times New Roman"/>
          <w:sz w:val="24"/>
          <w:szCs w:val="24"/>
          <w:lang w:val="en-US"/>
        </w:rPr>
        <w:t>plato</w:t>
      </w:r>
      <w:proofErr w:type="spellEnd"/>
      <w:r w:rsidRPr="00335E88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Pr="00335E88">
        <w:rPr>
          <w:rStyle w:val="a8"/>
          <w:rFonts w:ascii="Times New Roman" w:hAnsi="Times New Roman" w:cs="Times New Roman"/>
          <w:sz w:val="24"/>
          <w:szCs w:val="24"/>
          <w:lang w:val="en-US"/>
        </w:rPr>
        <w:t>stanford</w:t>
      </w:r>
      <w:proofErr w:type="spellEnd"/>
      <w:r w:rsidRPr="00335E88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Pr="00335E88">
        <w:rPr>
          <w:rStyle w:val="a8"/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</w:p>
    <w:p w:rsidR="003F7D90" w:rsidRPr="00335E88" w:rsidRDefault="003F7D90" w:rsidP="003F7D9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35E88">
        <w:rPr>
          <w:rFonts w:ascii="Times New Roman" w:hAnsi="Times New Roman" w:cs="Times New Roman"/>
          <w:sz w:val="24"/>
          <w:szCs w:val="24"/>
        </w:rPr>
        <w:t>Российский интернет-портал по логике – http://logic.ru</w:t>
      </w:r>
    </w:p>
    <w:p w:rsidR="00DA5590" w:rsidRDefault="00DA5590" w:rsidP="003F7D90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A5590" w:rsidRDefault="00DA5590" w:rsidP="003F7D90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A5590" w:rsidRDefault="00DA5590" w:rsidP="00DA5590">
      <w:pPr>
        <w:pStyle w:val="a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Авторы (составители):</w:t>
      </w:r>
      <w:r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ab/>
        <w:t>Маркин Владимир Ильич, профессор</w:t>
      </w:r>
    </w:p>
    <w:p w:rsidR="00DA5590" w:rsidRDefault="00DA5590" w:rsidP="00DA5590">
      <w:pPr>
        <w:pStyle w:val="a4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  <w:t>(философский факультет МГУ)</w:t>
      </w:r>
    </w:p>
    <w:p w:rsidR="00DA5590" w:rsidRDefault="00DA5590" w:rsidP="00DA5590">
      <w:pPr>
        <w:pStyle w:val="a4"/>
        <w:rPr>
          <w:rFonts w:ascii="Times New Roman CYR" w:hAnsi="Times New Roman CYR" w:cs="Times New Roman CYR"/>
          <w:bCs/>
        </w:rPr>
      </w:pPr>
    </w:p>
    <w:p w:rsidR="00DA5590" w:rsidRDefault="00DA5590" w:rsidP="00DA5590">
      <w:pPr>
        <w:pStyle w:val="a4"/>
        <w:ind w:left="2124" w:firstLine="708"/>
      </w:pPr>
      <w:r>
        <w:rPr>
          <w:rFonts w:ascii="Times New Roman CYR" w:hAnsi="Times New Roman CYR" w:cs="Times New Roman CYR"/>
          <w:bCs/>
        </w:rPr>
        <w:t>Ильин Алексей Алексеевич,</w:t>
      </w:r>
      <w:r w:rsidRPr="00DF51E4">
        <w:t xml:space="preserve"> </w:t>
      </w:r>
      <w:r>
        <w:t xml:space="preserve">старший преподаватель </w:t>
      </w:r>
    </w:p>
    <w:p w:rsidR="00DA5590" w:rsidRDefault="00DA5590" w:rsidP="00DA5590">
      <w:pPr>
        <w:pStyle w:val="a4"/>
        <w:ind w:left="2124" w:firstLine="708"/>
      </w:pPr>
      <w:r>
        <w:t>(философский факультет МГУ)</w:t>
      </w:r>
    </w:p>
    <w:p w:rsidR="003F7D90" w:rsidRPr="002F65AC" w:rsidRDefault="003F7D90" w:rsidP="003F7D90">
      <w:pPr>
        <w:spacing w:before="120" w:line="240" w:lineRule="atLeast"/>
        <w:ind w:firstLine="284"/>
        <w:rPr>
          <w:sz w:val="24"/>
          <w:szCs w:val="24"/>
        </w:rPr>
      </w:pPr>
    </w:p>
    <w:p w:rsidR="0084554C" w:rsidRPr="003337E8" w:rsidRDefault="0084554C" w:rsidP="008455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554C" w:rsidRPr="0033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E8"/>
    <w:rsid w:val="000C65B7"/>
    <w:rsid w:val="001C74EC"/>
    <w:rsid w:val="001C765B"/>
    <w:rsid w:val="00264FC5"/>
    <w:rsid w:val="003337E8"/>
    <w:rsid w:val="00335E88"/>
    <w:rsid w:val="00353736"/>
    <w:rsid w:val="00374EE1"/>
    <w:rsid w:val="003F7D90"/>
    <w:rsid w:val="0043350A"/>
    <w:rsid w:val="00473207"/>
    <w:rsid w:val="005541E8"/>
    <w:rsid w:val="005C5EAF"/>
    <w:rsid w:val="0060448A"/>
    <w:rsid w:val="006549C8"/>
    <w:rsid w:val="006B396D"/>
    <w:rsid w:val="0084554C"/>
    <w:rsid w:val="00846B43"/>
    <w:rsid w:val="00AB256A"/>
    <w:rsid w:val="00AD6D5D"/>
    <w:rsid w:val="00B0289A"/>
    <w:rsid w:val="00D32BA2"/>
    <w:rsid w:val="00DA5590"/>
    <w:rsid w:val="00DF5890"/>
    <w:rsid w:val="00EC0B05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55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Blockquote">
    <w:name w:val="Blockquote"/>
    <w:basedOn w:val="a"/>
    <w:rsid w:val="00264FC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next w:val="a"/>
    <w:rsid w:val="00264FC5"/>
    <w:pPr>
      <w:keepNext/>
      <w:autoSpaceDE w:val="0"/>
      <w:autoSpaceDN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6B396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D90"/>
    <w:rPr>
      <w:rFonts w:ascii="Tahoma" w:hAnsi="Tahoma" w:cs="Tahoma"/>
      <w:sz w:val="16"/>
      <w:szCs w:val="16"/>
    </w:rPr>
  </w:style>
  <w:style w:type="character" w:customStyle="1" w:styleId="a8">
    <w:name w:val="a"/>
    <w:basedOn w:val="a0"/>
    <w:rsid w:val="003F7D90"/>
  </w:style>
  <w:style w:type="character" w:styleId="a9">
    <w:name w:val="Hyperlink"/>
    <w:basedOn w:val="a0"/>
    <w:uiPriority w:val="99"/>
    <w:unhideWhenUsed/>
    <w:rsid w:val="00DA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55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Blockquote">
    <w:name w:val="Blockquote"/>
    <w:basedOn w:val="a"/>
    <w:rsid w:val="00264FC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next w:val="a"/>
    <w:rsid w:val="00264FC5"/>
    <w:pPr>
      <w:keepNext/>
      <w:autoSpaceDE w:val="0"/>
      <w:autoSpaceDN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6B396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D90"/>
    <w:rPr>
      <w:rFonts w:ascii="Tahoma" w:hAnsi="Tahoma" w:cs="Tahoma"/>
      <w:sz w:val="16"/>
      <w:szCs w:val="16"/>
    </w:rPr>
  </w:style>
  <w:style w:type="character" w:customStyle="1" w:styleId="a8">
    <w:name w:val="a"/>
    <w:basedOn w:val="a0"/>
    <w:rsid w:val="003F7D90"/>
  </w:style>
  <w:style w:type="character" w:styleId="a9">
    <w:name w:val="Hyperlink"/>
    <w:basedOn w:val="a0"/>
    <w:uiPriority w:val="99"/>
    <w:unhideWhenUsed/>
    <w:rsid w:val="00DA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cp:lastPrinted>2014-05-30T10:04:00Z</cp:lastPrinted>
  <dcterms:created xsi:type="dcterms:W3CDTF">2015-11-26T12:01:00Z</dcterms:created>
  <dcterms:modified xsi:type="dcterms:W3CDTF">2015-11-26T12:01:00Z</dcterms:modified>
</cp:coreProperties>
</file>