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CED6" w14:textId="77777777" w:rsidR="008124D1" w:rsidRDefault="008124D1" w:rsidP="008124D1">
      <w:pPr>
        <w:ind w:firstLine="0"/>
        <w:jc w:val="center"/>
        <w:rPr>
          <w:b/>
          <w:bCs/>
          <w:sz w:val="26"/>
          <w:szCs w:val="26"/>
        </w:rPr>
      </w:pPr>
      <w:r w:rsidRPr="008124D1">
        <w:rPr>
          <w:b/>
          <w:bCs/>
          <w:sz w:val="26"/>
          <w:szCs w:val="26"/>
        </w:rPr>
        <w:t xml:space="preserve">Программа курса </w:t>
      </w:r>
    </w:p>
    <w:p w14:paraId="6CFCDFBE" w14:textId="786FE381" w:rsidR="00DC7DB8" w:rsidRPr="008124D1" w:rsidRDefault="00DC7DB8" w:rsidP="008124D1">
      <w:pPr>
        <w:ind w:firstLine="0"/>
        <w:jc w:val="center"/>
        <w:rPr>
          <w:b/>
          <w:bCs/>
          <w:sz w:val="26"/>
          <w:szCs w:val="26"/>
        </w:rPr>
      </w:pPr>
      <w:r w:rsidRPr="008124D1">
        <w:rPr>
          <w:b/>
          <w:bCs/>
          <w:sz w:val="26"/>
          <w:szCs w:val="26"/>
        </w:rPr>
        <w:t>«</w:t>
      </w:r>
      <w:r w:rsidR="0066421A" w:rsidRPr="008124D1">
        <w:rPr>
          <w:b/>
          <w:bCs/>
          <w:sz w:val="26"/>
          <w:szCs w:val="26"/>
        </w:rPr>
        <w:t>Вопросы экономического обеспечения национальной безопасности»</w:t>
      </w:r>
    </w:p>
    <w:p w14:paraId="3C206958" w14:textId="77777777" w:rsidR="00DC7DB8" w:rsidRPr="008124D1" w:rsidRDefault="00DC7DB8" w:rsidP="00DC7DB8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623"/>
        <w:gridCol w:w="4649"/>
        <w:gridCol w:w="1241"/>
      </w:tblGrid>
      <w:tr w:rsidR="00DC7DB8" w:rsidRPr="008124D1" w14:paraId="0BBB0AFE" w14:textId="77777777" w:rsidTr="00DC7DB8">
        <w:tc>
          <w:tcPr>
            <w:tcW w:w="1058" w:type="dxa"/>
            <w:noWrap/>
          </w:tcPr>
          <w:p w14:paraId="42762F68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№</w:t>
            </w:r>
          </w:p>
          <w:p w14:paraId="4B058BD6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темы</w:t>
            </w:r>
          </w:p>
        </w:tc>
        <w:tc>
          <w:tcPr>
            <w:tcW w:w="2623" w:type="dxa"/>
            <w:noWrap/>
            <w:vAlign w:val="center"/>
          </w:tcPr>
          <w:p w14:paraId="2ED26F87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Наименование</w:t>
            </w:r>
          </w:p>
          <w:p w14:paraId="5A0D5F44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темы</w:t>
            </w:r>
          </w:p>
        </w:tc>
        <w:tc>
          <w:tcPr>
            <w:tcW w:w="4649" w:type="dxa"/>
            <w:noWrap/>
            <w:vAlign w:val="center"/>
          </w:tcPr>
          <w:p w14:paraId="4E0C89A5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Содержание</w:t>
            </w:r>
          </w:p>
          <w:p w14:paraId="520965E4" w14:textId="77777777" w:rsidR="00DC7DB8" w:rsidRPr="008124D1" w:rsidRDefault="00DC7DB8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темы</w:t>
            </w:r>
          </w:p>
        </w:tc>
        <w:tc>
          <w:tcPr>
            <w:tcW w:w="1241" w:type="dxa"/>
          </w:tcPr>
          <w:p w14:paraId="4D96CBB2" w14:textId="77777777" w:rsidR="00DC7DB8" w:rsidRPr="008124D1" w:rsidRDefault="006C61EC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Кол-во</w:t>
            </w:r>
          </w:p>
          <w:p w14:paraId="2D114CC6" w14:textId="77777777" w:rsidR="006C61EC" w:rsidRPr="008124D1" w:rsidRDefault="006C61EC" w:rsidP="003A4A1D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часов</w:t>
            </w:r>
          </w:p>
        </w:tc>
      </w:tr>
      <w:tr w:rsidR="00DC7DB8" w:rsidRPr="008124D1" w14:paraId="25DD70D4" w14:textId="77777777" w:rsidTr="00DC7DB8">
        <w:tc>
          <w:tcPr>
            <w:tcW w:w="1058" w:type="dxa"/>
            <w:noWrap/>
          </w:tcPr>
          <w:p w14:paraId="21A17B8E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4B0DC2CA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 xml:space="preserve">Военная экономика: общие понятия </w:t>
            </w:r>
          </w:p>
        </w:tc>
        <w:tc>
          <w:tcPr>
            <w:tcW w:w="4649" w:type="dxa"/>
            <w:noWrap/>
          </w:tcPr>
          <w:p w14:paraId="69F68EC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Военная экономика как часть национальной экономики. Основные понятия и определения. Составные части военной экономики. Процессы, проходящие в военной экономике. Этапы развития военной экономики. Место военной экономики в экономике страны. Военная экономика как наука.</w:t>
            </w:r>
          </w:p>
        </w:tc>
        <w:tc>
          <w:tcPr>
            <w:tcW w:w="1241" w:type="dxa"/>
          </w:tcPr>
          <w:p w14:paraId="32D1635B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207071C6" w14:textId="77777777" w:rsidTr="00DC7DB8">
        <w:tc>
          <w:tcPr>
            <w:tcW w:w="1058" w:type="dxa"/>
            <w:noWrap/>
          </w:tcPr>
          <w:p w14:paraId="3B3E3588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5C9864F1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 xml:space="preserve">Экономические основы военной мощи государства </w:t>
            </w:r>
          </w:p>
        </w:tc>
        <w:tc>
          <w:tcPr>
            <w:tcW w:w="4649" w:type="dxa"/>
            <w:noWrap/>
          </w:tcPr>
          <w:p w14:paraId="5D6556C7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>Военная мощь государства. Структура и экономические основы. Во</w:t>
            </w:r>
            <w:r w:rsidRPr="008124D1">
              <w:rPr>
                <w:color w:val="000000"/>
                <w:spacing w:val="-1"/>
                <w:sz w:val="26"/>
                <w:szCs w:val="26"/>
              </w:rPr>
              <w:softHyphen/>
              <w:t>енно-экономический потенциал, его сущность и роль в оборонном потенциале страны. Научно-технический потенциал, его значение в современной войне. Реали</w:t>
            </w:r>
            <w:r w:rsidRPr="008124D1">
              <w:rPr>
                <w:color w:val="000000"/>
                <w:spacing w:val="-1"/>
                <w:sz w:val="26"/>
                <w:szCs w:val="26"/>
              </w:rPr>
              <w:softHyphen/>
              <w:t>зация научно-технического потенциала в военной экономике. Людские ресурсы: сущность и со</w:t>
            </w:r>
            <w:r w:rsidRPr="008124D1">
              <w:rPr>
                <w:color w:val="000000"/>
                <w:spacing w:val="-1"/>
                <w:sz w:val="26"/>
                <w:szCs w:val="26"/>
              </w:rPr>
              <w:softHyphen/>
              <w:t>держание</w:t>
            </w:r>
            <w:r w:rsidRPr="008124D1">
              <w:rPr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14:paraId="13BEF958" w14:textId="77777777" w:rsidR="00DC7DB8" w:rsidRPr="008124D1" w:rsidRDefault="006C61EC" w:rsidP="006C61EC">
            <w:pPr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</w:tr>
      <w:tr w:rsidR="00DC7DB8" w:rsidRPr="008124D1" w14:paraId="6B47FF95" w14:textId="77777777" w:rsidTr="00DC7DB8">
        <w:tc>
          <w:tcPr>
            <w:tcW w:w="1058" w:type="dxa"/>
            <w:noWrap/>
          </w:tcPr>
          <w:p w14:paraId="14C97360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0F5BF76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Военно-экономические потребности государства</w:t>
            </w:r>
          </w:p>
        </w:tc>
        <w:tc>
          <w:tcPr>
            <w:tcW w:w="4649" w:type="dxa"/>
            <w:noWrap/>
          </w:tcPr>
          <w:p w14:paraId="562FEA5C" w14:textId="77777777" w:rsidR="00DC7DB8" w:rsidRPr="008124D1" w:rsidRDefault="00DC7DB8" w:rsidP="003A4A1D">
            <w:pPr>
              <w:ind w:firstLine="0"/>
              <w:rPr>
                <w:color w:val="000000"/>
                <w:spacing w:val="-1"/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>Военно-экономические потребности как совокупность экономических нужд общества.  Сущность и структура военно-экономических потребностей. Основные источники удовлетворения военно-экономических потребностей. Механизм материального обеспечения Вооружённых Сил в условиях ры</w:t>
            </w:r>
            <w:r w:rsidRPr="008124D1">
              <w:rPr>
                <w:color w:val="000000"/>
                <w:spacing w:val="-1"/>
                <w:sz w:val="26"/>
                <w:szCs w:val="26"/>
              </w:rPr>
              <w:softHyphen/>
              <w:t>ночной экономики. Эффективность использования военно-экономических ресурсов.</w:t>
            </w:r>
          </w:p>
          <w:p w14:paraId="073EBC7E" w14:textId="77777777" w:rsidR="00DC7DB8" w:rsidRPr="008124D1" w:rsidRDefault="00DC7DB8" w:rsidP="003A4A1D">
            <w:pPr>
              <w:ind w:firstLine="0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241" w:type="dxa"/>
          </w:tcPr>
          <w:p w14:paraId="0CD1E4ED" w14:textId="77777777" w:rsidR="00DC7DB8" w:rsidRPr="008124D1" w:rsidRDefault="006C61EC" w:rsidP="006C61EC">
            <w:pPr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>2</w:t>
            </w:r>
          </w:p>
        </w:tc>
      </w:tr>
      <w:tr w:rsidR="00DC7DB8" w:rsidRPr="008124D1" w14:paraId="76EC2F9F" w14:textId="77777777" w:rsidTr="00DC7DB8">
        <w:tc>
          <w:tcPr>
            <w:tcW w:w="1058" w:type="dxa"/>
            <w:noWrap/>
          </w:tcPr>
          <w:p w14:paraId="4424ECC4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579BFBEF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Экономические аспекты военно-технической политики государства</w:t>
            </w:r>
          </w:p>
        </w:tc>
        <w:tc>
          <w:tcPr>
            <w:tcW w:w="4649" w:type="dxa"/>
            <w:noWrap/>
          </w:tcPr>
          <w:p w14:paraId="161CECC6" w14:textId="77777777" w:rsidR="00DC7DB8" w:rsidRPr="008124D1" w:rsidRDefault="00DC7DB8" w:rsidP="003A4A1D">
            <w:pPr>
              <w:ind w:firstLine="0"/>
              <w:rPr>
                <w:bCs/>
                <w:iCs/>
                <w:sz w:val="26"/>
                <w:szCs w:val="26"/>
              </w:rPr>
            </w:pPr>
            <w:r w:rsidRPr="008124D1">
              <w:rPr>
                <w:bCs/>
                <w:iCs/>
                <w:sz w:val="26"/>
                <w:szCs w:val="26"/>
              </w:rPr>
              <w:t xml:space="preserve">Современная военно-техническая политика государства. Правовые и экономические основы. Принципы и механизмы реализации. Ресурсное обеспечение военно-технической политики. Особенности военно-технической политики в различных государствах. </w:t>
            </w:r>
          </w:p>
          <w:p w14:paraId="6EB41F73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0F276F79" w14:textId="77777777" w:rsidR="00DC7DB8" w:rsidRPr="008124D1" w:rsidRDefault="006C61EC" w:rsidP="006C61EC">
            <w:pPr>
              <w:ind w:firstLine="0"/>
              <w:jc w:val="center"/>
              <w:rPr>
                <w:bCs/>
                <w:iCs/>
                <w:sz w:val="26"/>
                <w:szCs w:val="26"/>
              </w:rPr>
            </w:pPr>
            <w:r w:rsidRPr="008124D1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DC7DB8" w:rsidRPr="008124D1" w14:paraId="5474C885" w14:textId="77777777" w:rsidTr="00DC7DB8">
        <w:tc>
          <w:tcPr>
            <w:tcW w:w="1058" w:type="dxa"/>
            <w:noWrap/>
          </w:tcPr>
          <w:p w14:paraId="5DEBEF94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3F52F4A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>Объекты военно-технической политики</w:t>
            </w:r>
          </w:p>
        </w:tc>
        <w:tc>
          <w:tcPr>
            <w:tcW w:w="4649" w:type="dxa"/>
            <w:noWrap/>
          </w:tcPr>
          <w:p w14:paraId="6C8190F9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t xml:space="preserve">Система вооружения. Оборонно-промышленный комплекс. Военно-техническое сотрудничество. Другие объекты военно-технической политики. </w:t>
            </w:r>
            <w:r w:rsidRPr="008124D1">
              <w:rPr>
                <w:color w:val="000000"/>
                <w:spacing w:val="-1"/>
                <w:sz w:val="26"/>
                <w:szCs w:val="26"/>
              </w:rPr>
              <w:lastRenderedPageBreak/>
              <w:t>Взаимосвязь и взаимообусловленность экономических процессов при развитии объектов военно-технической политики</w:t>
            </w:r>
            <w:r w:rsidRPr="008124D1">
              <w:rPr>
                <w:sz w:val="26"/>
                <w:szCs w:val="26"/>
              </w:rPr>
              <w:t>.</w:t>
            </w:r>
          </w:p>
          <w:p w14:paraId="41A39186" w14:textId="77777777" w:rsidR="00DC7DB8" w:rsidRPr="008124D1" w:rsidRDefault="00DC7DB8" w:rsidP="003A4A1D">
            <w:pPr>
              <w:ind w:firstLine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41" w:type="dxa"/>
          </w:tcPr>
          <w:p w14:paraId="3B129F44" w14:textId="77777777" w:rsidR="00DC7DB8" w:rsidRPr="008124D1" w:rsidRDefault="006C61EC" w:rsidP="006C61EC">
            <w:pPr>
              <w:ind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8124D1">
              <w:rPr>
                <w:color w:val="000000"/>
                <w:spacing w:val="-1"/>
                <w:sz w:val="26"/>
                <w:szCs w:val="26"/>
              </w:rPr>
              <w:lastRenderedPageBreak/>
              <w:t>2</w:t>
            </w:r>
          </w:p>
        </w:tc>
      </w:tr>
      <w:tr w:rsidR="00DC7DB8" w:rsidRPr="008124D1" w14:paraId="2904C079" w14:textId="77777777" w:rsidTr="00DC7DB8">
        <w:tc>
          <w:tcPr>
            <w:tcW w:w="1058" w:type="dxa"/>
            <w:noWrap/>
          </w:tcPr>
          <w:p w14:paraId="1F3D87D6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1690D757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Военно-экономический анализ</w:t>
            </w:r>
          </w:p>
        </w:tc>
        <w:tc>
          <w:tcPr>
            <w:tcW w:w="4649" w:type="dxa"/>
            <w:noWrap/>
          </w:tcPr>
          <w:p w14:paraId="4DA1D9BB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Предмет, задачи и методы военно-экономического анализа. Показатели эффектив</w:t>
            </w:r>
            <w:r w:rsidRPr="008124D1">
              <w:rPr>
                <w:sz w:val="26"/>
                <w:szCs w:val="26"/>
              </w:rPr>
              <w:softHyphen/>
              <w:t>ности – основа комплексного критерия оценки целесообразности принимаемых решений. Методы обоснования военно-экономических решений в условиях неопределенности. Методы военно-экономического анализа в программно-целевом планировании развития системы вооружения ВС РФ.</w:t>
            </w:r>
          </w:p>
          <w:p w14:paraId="552AAC74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6126CFF4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116E3831" w14:textId="77777777" w:rsidTr="00DC7DB8">
        <w:tc>
          <w:tcPr>
            <w:tcW w:w="1058" w:type="dxa"/>
            <w:noWrap/>
          </w:tcPr>
          <w:p w14:paraId="3658ACF6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02F02C64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Экономическая мобилизация и конверсия военного производства</w:t>
            </w:r>
          </w:p>
        </w:tc>
        <w:tc>
          <w:tcPr>
            <w:tcW w:w="4649" w:type="dxa"/>
            <w:noWrap/>
          </w:tcPr>
          <w:p w14:paraId="52E3B5B2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Общая характеристика и содержание экономической мобилизации. Сущность и содержа</w:t>
            </w:r>
            <w:r w:rsidRPr="008124D1">
              <w:rPr>
                <w:sz w:val="26"/>
                <w:szCs w:val="26"/>
              </w:rPr>
              <w:softHyphen/>
              <w:t>ние конверсии.</w:t>
            </w:r>
          </w:p>
        </w:tc>
        <w:tc>
          <w:tcPr>
            <w:tcW w:w="1241" w:type="dxa"/>
          </w:tcPr>
          <w:p w14:paraId="04BE3E71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7E968DB5" w14:textId="77777777" w:rsidTr="00DC7DB8">
        <w:tc>
          <w:tcPr>
            <w:tcW w:w="1058" w:type="dxa"/>
            <w:noWrap/>
          </w:tcPr>
          <w:p w14:paraId="4C6E59AF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40737D05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Устойчивость экономики в войне</w:t>
            </w:r>
          </w:p>
        </w:tc>
        <w:tc>
          <w:tcPr>
            <w:tcW w:w="4649" w:type="dxa"/>
            <w:noWrap/>
          </w:tcPr>
          <w:p w14:paraId="298FF89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Проблема устойчивости экономики в современной войне: сущность и со</w:t>
            </w:r>
            <w:r w:rsidRPr="008124D1">
              <w:rPr>
                <w:sz w:val="26"/>
                <w:szCs w:val="26"/>
              </w:rPr>
              <w:softHyphen/>
              <w:t>держание. Особенности эко</w:t>
            </w:r>
            <w:r w:rsidRPr="008124D1">
              <w:rPr>
                <w:sz w:val="26"/>
                <w:szCs w:val="26"/>
              </w:rPr>
              <w:softHyphen/>
              <w:t>номического противоборства в условиях современной воины. Экономический фактор в современных локальных войнах и военных конфликтах. Устойчивость экономики в условиях глобализации. Основные направления повышения устойчивости экономики.</w:t>
            </w:r>
          </w:p>
          <w:p w14:paraId="13418A09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54593D6E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0934A145" w14:textId="77777777" w:rsidTr="00DC7DB8">
        <w:tc>
          <w:tcPr>
            <w:tcW w:w="1058" w:type="dxa"/>
            <w:noWrap/>
          </w:tcPr>
          <w:p w14:paraId="70C75668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2A4AC526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Государственное регулирование военного производства</w:t>
            </w:r>
          </w:p>
        </w:tc>
        <w:tc>
          <w:tcPr>
            <w:tcW w:w="4649" w:type="dxa"/>
            <w:noWrap/>
          </w:tcPr>
          <w:p w14:paraId="117A15E7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Особенности военно-экономического управления, его сущ</w:t>
            </w:r>
            <w:r w:rsidRPr="008124D1">
              <w:rPr>
                <w:sz w:val="26"/>
                <w:szCs w:val="26"/>
              </w:rPr>
              <w:softHyphen/>
              <w:t>ность и основные задачи. Оптимизация отрас</w:t>
            </w:r>
            <w:r w:rsidRPr="008124D1">
              <w:rPr>
                <w:sz w:val="26"/>
                <w:szCs w:val="26"/>
              </w:rPr>
              <w:softHyphen/>
              <w:t>левого и территориального управления. Роль и место государственного регулирования военного производства в рыночной экономике. Роль государства в оборонно-промышленном комплексе.</w:t>
            </w:r>
          </w:p>
        </w:tc>
        <w:tc>
          <w:tcPr>
            <w:tcW w:w="1241" w:type="dxa"/>
          </w:tcPr>
          <w:p w14:paraId="13A70341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53C8A6DC" w14:textId="77777777" w:rsidTr="00DC7DB8">
        <w:tc>
          <w:tcPr>
            <w:tcW w:w="1058" w:type="dxa"/>
            <w:noWrap/>
          </w:tcPr>
          <w:p w14:paraId="431B8093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11205D33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Экономика вооружённых сил</w:t>
            </w:r>
          </w:p>
        </w:tc>
        <w:tc>
          <w:tcPr>
            <w:tcW w:w="4649" w:type="dxa"/>
            <w:noWrap/>
          </w:tcPr>
          <w:p w14:paraId="21A4202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Вооруженные Силы как специфический хозяйствующий субъект в услови</w:t>
            </w:r>
            <w:r w:rsidRPr="008124D1">
              <w:rPr>
                <w:sz w:val="26"/>
                <w:szCs w:val="26"/>
              </w:rPr>
              <w:softHyphen/>
              <w:t>ях рыночной экономики. Отношения производства, распределения, обмена и по</w:t>
            </w:r>
            <w:r w:rsidRPr="008124D1">
              <w:rPr>
                <w:sz w:val="26"/>
                <w:szCs w:val="26"/>
              </w:rPr>
              <w:softHyphen/>
              <w:t xml:space="preserve">требления в экономике Вооруженных Сил. </w:t>
            </w:r>
          </w:p>
        </w:tc>
        <w:tc>
          <w:tcPr>
            <w:tcW w:w="1241" w:type="dxa"/>
          </w:tcPr>
          <w:p w14:paraId="30735675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3269C356" w14:textId="77777777" w:rsidTr="00DC7DB8">
        <w:tc>
          <w:tcPr>
            <w:tcW w:w="1058" w:type="dxa"/>
            <w:noWrap/>
          </w:tcPr>
          <w:p w14:paraId="53B63663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10516675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Принципы построения экономики Вооруженных Сил</w:t>
            </w:r>
          </w:p>
        </w:tc>
        <w:tc>
          <w:tcPr>
            <w:tcW w:w="4649" w:type="dxa"/>
            <w:noWrap/>
          </w:tcPr>
          <w:p w14:paraId="1DD45EF6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Структура экономики Вооруженных Сил. Основные требования к экономике Вооруженных Сил. Производст</w:t>
            </w:r>
            <w:r w:rsidRPr="008124D1">
              <w:rPr>
                <w:sz w:val="26"/>
                <w:szCs w:val="26"/>
              </w:rPr>
              <w:softHyphen/>
              <w:t>венная и непроизводственная сферы в экономике Вооруженных Сил. Организационно-экономические механизмы, применяемые субъектами экономики Вооруженных Сил.</w:t>
            </w:r>
          </w:p>
        </w:tc>
        <w:tc>
          <w:tcPr>
            <w:tcW w:w="1241" w:type="dxa"/>
          </w:tcPr>
          <w:p w14:paraId="774BCFA4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  <w:tr w:rsidR="00DC7DB8" w:rsidRPr="008124D1" w14:paraId="5A3DC494" w14:textId="77777777" w:rsidTr="00DC7DB8">
        <w:tc>
          <w:tcPr>
            <w:tcW w:w="1058" w:type="dxa"/>
            <w:noWrap/>
          </w:tcPr>
          <w:p w14:paraId="1E777E5B" w14:textId="77777777" w:rsidR="00DC7DB8" w:rsidRPr="008124D1" w:rsidRDefault="00DC7DB8" w:rsidP="00DC7DB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  <w:noWrap/>
          </w:tcPr>
          <w:p w14:paraId="693720CE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Сотрудничество в военно-экономической сфере</w:t>
            </w:r>
          </w:p>
          <w:p w14:paraId="02F25E13" w14:textId="77777777" w:rsidR="00DC7DB8" w:rsidRPr="008124D1" w:rsidRDefault="00DC7DB8" w:rsidP="003A4A1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649" w:type="dxa"/>
            <w:noWrap/>
          </w:tcPr>
          <w:p w14:paraId="270FAD36" w14:textId="77777777" w:rsidR="00DC7DB8" w:rsidRPr="008124D1" w:rsidRDefault="00DC7DB8" w:rsidP="00DC7DB8">
            <w:pPr>
              <w:ind w:firstLine="0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Особенности военно-экономических интеграционных про</w:t>
            </w:r>
            <w:r w:rsidRPr="008124D1">
              <w:rPr>
                <w:sz w:val="26"/>
                <w:szCs w:val="26"/>
              </w:rPr>
              <w:softHyphen/>
              <w:t>цессов в XX веке и начале XXI века. Военно-экономи</w:t>
            </w:r>
            <w:r w:rsidRPr="008124D1">
              <w:rPr>
                <w:sz w:val="26"/>
                <w:szCs w:val="26"/>
              </w:rPr>
              <w:softHyphen/>
              <w:t>ческое сотрудничество России со странами-членами ОДКБ. Военно-техническое сотрудничество Российской Федерации с иностранными государствами.</w:t>
            </w:r>
          </w:p>
        </w:tc>
        <w:tc>
          <w:tcPr>
            <w:tcW w:w="1241" w:type="dxa"/>
          </w:tcPr>
          <w:p w14:paraId="1F74ADD7" w14:textId="77777777" w:rsidR="00DC7DB8" w:rsidRPr="008124D1" w:rsidRDefault="006C61EC" w:rsidP="006C61EC">
            <w:pPr>
              <w:ind w:firstLine="0"/>
              <w:jc w:val="center"/>
              <w:rPr>
                <w:sz w:val="26"/>
                <w:szCs w:val="26"/>
              </w:rPr>
            </w:pPr>
            <w:r w:rsidRPr="008124D1">
              <w:rPr>
                <w:sz w:val="26"/>
                <w:szCs w:val="26"/>
              </w:rPr>
              <w:t>2</w:t>
            </w:r>
          </w:p>
        </w:tc>
      </w:tr>
    </w:tbl>
    <w:p w14:paraId="0EAB59CE" w14:textId="77777777" w:rsidR="005F3E3B" w:rsidRPr="008124D1" w:rsidRDefault="004537FA">
      <w:pPr>
        <w:rPr>
          <w:sz w:val="26"/>
          <w:szCs w:val="26"/>
        </w:rPr>
      </w:pPr>
    </w:p>
    <w:p w14:paraId="5EA0E6DC" w14:textId="77777777" w:rsidR="00DC7DB8" w:rsidRPr="008124D1" w:rsidRDefault="00DC7DB8">
      <w:pPr>
        <w:rPr>
          <w:sz w:val="26"/>
          <w:szCs w:val="26"/>
        </w:rPr>
      </w:pPr>
    </w:p>
    <w:p w14:paraId="5DC57A82" w14:textId="77777777" w:rsidR="00DC7DB8" w:rsidRPr="008124D1" w:rsidRDefault="00DC7DB8">
      <w:pPr>
        <w:rPr>
          <w:sz w:val="26"/>
          <w:szCs w:val="26"/>
        </w:rPr>
      </w:pPr>
    </w:p>
    <w:p w14:paraId="72A9B45C" w14:textId="2651D36F" w:rsidR="008124D1" w:rsidRDefault="008124D1">
      <w:pPr>
        <w:spacing w:after="200" w:line="276" w:lineRule="auto"/>
        <w:ind w:firstLine="0"/>
        <w:jc w:val="left"/>
        <w:rPr>
          <w:b/>
          <w:bCs/>
          <w:sz w:val="26"/>
          <w:szCs w:val="26"/>
        </w:rPr>
      </w:pPr>
    </w:p>
    <w:sectPr w:rsidR="008124D1" w:rsidSect="00812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CA"/>
    <w:multiLevelType w:val="hybridMultilevel"/>
    <w:tmpl w:val="3A589914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D251E"/>
    <w:multiLevelType w:val="hybridMultilevel"/>
    <w:tmpl w:val="66007C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A747F13"/>
    <w:multiLevelType w:val="hybridMultilevel"/>
    <w:tmpl w:val="B4688B30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C44770"/>
    <w:multiLevelType w:val="multilevel"/>
    <w:tmpl w:val="BB9E1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2E21D74"/>
    <w:multiLevelType w:val="hybridMultilevel"/>
    <w:tmpl w:val="CB749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  <w:rPr>
        <w:rFonts w:cs="Times New Roman"/>
      </w:rPr>
    </w:lvl>
  </w:abstractNum>
  <w:abstractNum w:abstractNumId="5" w15:restartNumberingAfterBreak="0">
    <w:nsid w:val="6EDD6552"/>
    <w:multiLevelType w:val="hybridMultilevel"/>
    <w:tmpl w:val="0E3EB21A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8"/>
    <w:rsid w:val="002305DB"/>
    <w:rsid w:val="0042632E"/>
    <w:rsid w:val="004537FA"/>
    <w:rsid w:val="0066421A"/>
    <w:rsid w:val="006C61EC"/>
    <w:rsid w:val="006F150B"/>
    <w:rsid w:val="008124D1"/>
    <w:rsid w:val="00D931C2"/>
    <w:rsid w:val="00DC7DB8"/>
    <w:rsid w:val="00D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07F"/>
  <w15:docId w15:val="{B0248267-1AE7-4528-A98D-493538C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ВАА</cp:lastModifiedBy>
  <cp:revision>2</cp:revision>
  <dcterms:created xsi:type="dcterms:W3CDTF">2021-12-09T12:09:00Z</dcterms:created>
  <dcterms:modified xsi:type="dcterms:W3CDTF">2021-12-09T12:09:00Z</dcterms:modified>
</cp:coreProperties>
</file>