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AD1B" w14:textId="77777777" w:rsidR="005A5454" w:rsidRDefault="005A5454" w:rsidP="005A5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169C2F" w14:textId="77777777" w:rsidR="005A5454" w:rsidRDefault="005A5454" w:rsidP="005A5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Московский государственный университет имени М.В. Ломоносова</w:t>
      </w:r>
    </w:p>
    <w:p w14:paraId="1F727378" w14:textId="77777777" w:rsidR="005A5454" w:rsidRDefault="005A5454" w:rsidP="005A54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мировой политики</w:t>
      </w:r>
    </w:p>
    <w:tbl>
      <w:tblPr>
        <w:tblpPr w:leftFromText="180" w:rightFromText="180" w:vertAnchor="text" w:horzAnchor="margin" w:tblpXSpec="right" w:tblpY="212"/>
        <w:tblW w:w="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A5454" w14:paraId="249EBF4B" w14:textId="77777777" w:rsidTr="005A545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4C48582" w14:textId="77777777" w:rsidR="005A5454" w:rsidRDefault="005A545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  <w:p w14:paraId="3B6ECC41" w14:textId="77777777" w:rsidR="005A5454" w:rsidRDefault="005A5454" w:rsidP="00EA73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791D6660" w14:textId="77777777" w:rsidR="005A5454" w:rsidRDefault="005A5454" w:rsidP="005A5454">
      <w:pPr>
        <w:spacing w:after="0" w:line="240" w:lineRule="auto"/>
        <w:ind w:firstLine="709"/>
        <w:jc w:val="center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5A5454" w14:paraId="7FE048A5" w14:textId="77777777" w:rsidTr="005A545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ED71AC" w14:textId="77777777" w:rsidR="005A5454" w:rsidRDefault="005A5454">
            <w:pPr>
              <w:pStyle w:val="a7"/>
              <w:spacing w:after="0" w:line="240" w:lineRule="auto"/>
              <w:ind w:firstLine="709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2EDCFA" w14:textId="77777777" w:rsidR="005A5454" w:rsidRDefault="005A5454">
            <w:pPr>
              <w:pStyle w:val="a7"/>
              <w:spacing w:after="0" w:line="240" w:lineRule="auto"/>
              <w:ind w:firstLine="709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5A4FDC73" w14:textId="77777777" w:rsidR="005A5454" w:rsidRDefault="005A5454" w:rsidP="005A545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44C90104" w14:textId="77777777" w:rsidR="005A5454" w:rsidRDefault="005A5454" w:rsidP="005A5454">
      <w:pPr>
        <w:spacing w:after="0" w:line="240" w:lineRule="auto"/>
        <w:ind w:firstLine="709"/>
        <w:rPr>
          <w:rFonts w:ascii="Times New Roman" w:hAnsi="Times New Roman"/>
        </w:rPr>
      </w:pPr>
    </w:p>
    <w:p w14:paraId="6E38DD1A" w14:textId="77777777" w:rsidR="005A5454" w:rsidRDefault="005A5454" w:rsidP="005A5454">
      <w:pPr>
        <w:spacing w:after="0" w:line="240" w:lineRule="auto"/>
        <w:ind w:firstLine="709"/>
        <w:rPr>
          <w:rFonts w:ascii="Times New Roman" w:hAnsi="Times New Roman"/>
        </w:rPr>
      </w:pPr>
    </w:p>
    <w:p w14:paraId="168728CE" w14:textId="77777777" w:rsidR="005A5454" w:rsidRDefault="005A5454" w:rsidP="005A5454">
      <w:pPr>
        <w:spacing w:after="0" w:line="240" w:lineRule="auto"/>
        <w:ind w:firstLine="709"/>
        <w:rPr>
          <w:rFonts w:ascii="Times New Roman" w:hAnsi="Times New Roman"/>
        </w:rPr>
      </w:pPr>
    </w:p>
    <w:p w14:paraId="5A353223" w14:textId="77777777" w:rsidR="005A5454" w:rsidRDefault="005A5454" w:rsidP="005A5454">
      <w:pPr>
        <w:spacing w:after="0" w:line="240" w:lineRule="auto"/>
        <w:ind w:firstLine="709"/>
        <w:rPr>
          <w:rFonts w:ascii="Times New Roman" w:hAnsi="Times New Roman"/>
        </w:rPr>
      </w:pPr>
    </w:p>
    <w:p w14:paraId="45D1579C" w14:textId="77777777" w:rsidR="005A5454" w:rsidRDefault="005A5454" w:rsidP="005A5454">
      <w:pPr>
        <w:spacing w:after="0" w:line="240" w:lineRule="auto"/>
        <w:ind w:firstLine="709"/>
        <w:rPr>
          <w:rFonts w:ascii="Times New Roman" w:hAnsi="Times New Roman"/>
        </w:rPr>
      </w:pPr>
    </w:p>
    <w:p w14:paraId="0B1ACEEC" w14:textId="77777777" w:rsidR="005A5454" w:rsidRDefault="005A5454" w:rsidP="005A5454">
      <w:pPr>
        <w:spacing w:after="0" w:line="240" w:lineRule="auto"/>
        <w:ind w:firstLine="709"/>
        <w:rPr>
          <w:rFonts w:ascii="Times New Roman" w:hAnsi="Times New Roman"/>
        </w:rPr>
      </w:pPr>
    </w:p>
    <w:p w14:paraId="1E80DFA5" w14:textId="77777777" w:rsidR="005A5454" w:rsidRDefault="005A5454" w:rsidP="005A5454">
      <w:pPr>
        <w:spacing w:after="0" w:line="240" w:lineRule="auto"/>
        <w:ind w:firstLine="709"/>
        <w:rPr>
          <w:rFonts w:ascii="Times New Roman" w:hAnsi="Times New Roman"/>
        </w:rPr>
      </w:pPr>
    </w:p>
    <w:p w14:paraId="5110815A" w14:textId="77777777" w:rsidR="005A5454" w:rsidRDefault="005A5454" w:rsidP="005A545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013F2D52" w14:textId="77777777" w:rsidR="005A5454" w:rsidRDefault="005A5454" w:rsidP="005A5454">
      <w:pPr>
        <w:pStyle w:val="1"/>
        <w:numPr>
          <w:ilvl w:val="0"/>
          <w:numId w:val="0"/>
        </w:numPr>
        <w:ind w:firstLine="709"/>
        <w:jc w:val="center"/>
      </w:pPr>
      <w:r>
        <w:t>ПРОГРАММА</w:t>
      </w:r>
    </w:p>
    <w:p w14:paraId="6FBA4B2C" w14:textId="0F4DE872" w:rsidR="005A5454" w:rsidRDefault="00EA7378" w:rsidP="005A5454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межфакультетского курса</w:t>
      </w:r>
    </w:p>
    <w:p w14:paraId="58E2D384" w14:textId="59583BD6" w:rsidR="005A5454" w:rsidRDefault="005A5454" w:rsidP="005A54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>«</w:t>
      </w:r>
      <w:r w:rsidR="00EA7378">
        <w:rPr>
          <w:rFonts w:ascii="Times New Roman" w:hAnsi="Times New Roman" w:cs="Times New Roman"/>
          <w:b/>
          <w:sz w:val="32"/>
          <w:szCs w:val="22"/>
        </w:rPr>
        <w:t>Речевая коммуникация в политике</w:t>
      </w:r>
      <w:r>
        <w:rPr>
          <w:rFonts w:ascii="Times New Roman" w:hAnsi="Times New Roman" w:cs="Times New Roman"/>
          <w:b/>
          <w:sz w:val="32"/>
          <w:szCs w:val="22"/>
        </w:rPr>
        <w:t>»</w:t>
      </w:r>
    </w:p>
    <w:p w14:paraId="28FC734F" w14:textId="77E06D1F" w:rsidR="007813C3" w:rsidRDefault="007813C3" w:rsidP="005A54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22"/>
        </w:rPr>
      </w:pPr>
    </w:p>
    <w:p w14:paraId="21172082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408C5F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1A058F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F752AC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54C1F2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D13866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B2C9B5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F77D5A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188281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211BDC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B19954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A64E02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ED6166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5D043D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1077CA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88DBC2" w14:textId="77777777" w:rsidR="007813C3" w:rsidRDefault="007813C3" w:rsidP="007813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44B50F" w14:textId="64D07798" w:rsidR="007813C3" w:rsidRPr="007813C3" w:rsidRDefault="007813C3" w:rsidP="007813C3">
      <w:pPr>
        <w:pStyle w:val="ConsPlusNormal"/>
        <w:rPr>
          <w:rFonts w:ascii="Times New Roman" w:hAnsi="Times New Roman" w:cs="Times New Roman"/>
          <w:b/>
          <w:sz w:val="32"/>
          <w:szCs w:val="22"/>
        </w:rPr>
      </w:pPr>
      <w:r w:rsidRPr="007813C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gramStart"/>
      <w:r w:rsidRPr="007813C3">
        <w:rPr>
          <w:rFonts w:ascii="Times New Roman" w:hAnsi="Times New Roman" w:cs="Times New Roman"/>
          <w:sz w:val="28"/>
          <w:szCs w:val="28"/>
        </w:rPr>
        <w:t>программы:  доктор</w:t>
      </w:r>
      <w:proofErr w:type="gramEnd"/>
      <w:r w:rsidRPr="007813C3">
        <w:rPr>
          <w:rFonts w:ascii="Times New Roman" w:hAnsi="Times New Roman" w:cs="Times New Roman"/>
          <w:sz w:val="28"/>
          <w:szCs w:val="28"/>
        </w:rPr>
        <w:t xml:space="preserve"> </w:t>
      </w:r>
      <w:r w:rsidRPr="007813C3">
        <w:rPr>
          <w:rFonts w:ascii="Times New Roman" w:hAnsi="Times New Roman" w:cs="Times New Roman"/>
          <w:bCs/>
          <w:sz w:val="28"/>
          <w:szCs w:val="28"/>
        </w:rPr>
        <w:t>филологических наук, профессор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Л.В.Минаева</w:t>
      </w:r>
      <w:proofErr w:type="spellEnd"/>
      <w:r w:rsidRPr="007813C3">
        <w:rPr>
          <w:rFonts w:ascii="Times New Roman" w:hAnsi="Times New Roman" w:cs="Times New Roman"/>
          <w:bCs/>
          <w:sz w:val="28"/>
          <w:szCs w:val="28"/>
        </w:rPr>
        <w:tab/>
      </w:r>
      <w:r w:rsidRPr="007813C3">
        <w:rPr>
          <w:rFonts w:ascii="Times New Roman" w:hAnsi="Times New Roman" w:cs="Times New Roman"/>
          <w:bCs/>
          <w:sz w:val="28"/>
          <w:szCs w:val="28"/>
        </w:rPr>
        <w:tab/>
      </w:r>
    </w:p>
    <w:p w14:paraId="10D94FFD" w14:textId="178D10D0" w:rsidR="005A5454" w:rsidRDefault="005A5454" w:rsidP="005A5454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22"/>
        </w:rPr>
      </w:pPr>
    </w:p>
    <w:p w14:paraId="7BDE5900" w14:textId="77777777" w:rsidR="005A5454" w:rsidRDefault="005A5454" w:rsidP="005A5454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22"/>
        </w:rPr>
      </w:pPr>
    </w:p>
    <w:p w14:paraId="1C0948C4" w14:textId="77777777" w:rsidR="005A5454" w:rsidRDefault="005A5454" w:rsidP="005A5454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22"/>
        </w:rPr>
      </w:pPr>
    </w:p>
    <w:p w14:paraId="2B39531B" w14:textId="77777777" w:rsidR="005A5454" w:rsidRDefault="005A5454" w:rsidP="005A5454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22"/>
        </w:rPr>
      </w:pPr>
    </w:p>
    <w:p w14:paraId="5B96F14F" w14:textId="77777777" w:rsidR="005A5454" w:rsidRDefault="005A5454" w:rsidP="005A5454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2"/>
        </w:rPr>
      </w:pPr>
    </w:p>
    <w:p w14:paraId="48B45750" w14:textId="77777777" w:rsidR="005A5454" w:rsidRDefault="005A5454" w:rsidP="005A5454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>Москва</w:t>
      </w:r>
    </w:p>
    <w:p w14:paraId="49867C51" w14:textId="0C8EFC43" w:rsidR="005A5454" w:rsidRDefault="005A5454" w:rsidP="005A5454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22"/>
        </w:rPr>
      </w:pPr>
      <w:r>
        <w:rPr>
          <w:rFonts w:ascii="Times New Roman" w:hAnsi="Times New Roman" w:cs="Times New Roman"/>
          <w:sz w:val="32"/>
          <w:szCs w:val="22"/>
        </w:rPr>
        <w:t>20</w:t>
      </w:r>
      <w:r w:rsidR="00EA7378">
        <w:rPr>
          <w:rFonts w:ascii="Times New Roman" w:hAnsi="Times New Roman" w:cs="Times New Roman"/>
          <w:sz w:val="32"/>
          <w:szCs w:val="22"/>
        </w:rPr>
        <w:t>21</w:t>
      </w:r>
    </w:p>
    <w:p w14:paraId="475C0A9D" w14:textId="77777777" w:rsidR="005A5454" w:rsidRDefault="005A5454" w:rsidP="005A5454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22"/>
        </w:rPr>
      </w:pPr>
    </w:p>
    <w:p w14:paraId="3110050C" w14:textId="77777777" w:rsidR="005A5454" w:rsidRDefault="005A5454" w:rsidP="005A5454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22"/>
        </w:rPr>
      </w:pPr>
    </w:p>
    <w:p w14:paraId="409F01B0" w14:textId="77777777" w:rsidR="00EA7378" w:rsidRDefault="00EA7378" w:rsidP="005A54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9E794C" w14:textId="64703B47" w:rsidR="005A5454" w:rsidRDefault="005A5454" w:rsidP="005A54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Цель реализации программы</w:t>
      </w:r>
    </w:p>
    <w:p w14:paraId="30A02D94" w14:textId="77777777" w:rsidR="005A5454" w:rsidRDefault="005A5454" w:rsidP="005A5454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1AB93A" w14:textId="70A0DA18" w:rsidR="00EE4705" w:rsidRDefault="005A5454" w:rsidP="00EE4705">
      <w:pPr>
        <w:pStyle w:val="ab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курса</w:t>
      </w:r>
      <w:r w:rsidRPr="00EA7378">
        <w:rPr>
          <w:sz w:val="28"/>
          <w:szCs w:val="28"/>
        </w:rPr>
        <w:t xml:space="preserve"> </w:t>
      </w:r>
      <w:r w:rsidR="00EA7378" w:rsidRPr="00EA7378">
        <w:rPr>
          <w:sz w:val="28"/>
          <w:szCs w:val="28"/>
        </w:rPr>
        <w:t>«</w:t>
      </w:r>
      <w:r w:rsidR="00EA7378" w:rsidRPr="00EA7378">
        <w:rPr>
          <w:bCs/>
          <w:sz w:val="28"/>
          <w:szCs w:val="28"/>
        </w:rPr>
        <w:t>Речевая коммуникация в политике</w:t>
      </w:r>
      <w:r w:rsidR="00EA7378" w:rsidRPr="00EA7378">
        <w:rPr>
          <w:b/>
          <w:sz w:val="28"/>
          <w:szCs w:val="28"/>
        </w:rPr>
        <w:t>»</w:t>
      </w:r>
      <w:r w:rsidR="00EA7378" w:rsidRPr="00EA737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- овладеть теоретическими знаниями и практическими навыками, </w:t>
      </w:r>
      <w:proofErr w:type="gramStart"/>
      <w:r>
        <w:rPr>
          <w:sz w:val="28"/>
          <w:szCs w:val="28"/>
        </w:rPr>
        <w:t>необходимыми  для</w:t>
      </w:r>
      <w:proofErr w:type="gramEnd"/>
      <w:r>
        <w:rPr>
          <w:sz w:val="28"/>
          <w:szCs w:val="28"/>
        </w:rPr>
        <w:t xml:space="preserve"> </w:t>
      </w:r>
      <w:r w:rsidR="00450913">
        <w:rPr>
          <w:sz w:val="28"/>
          <w:szCs w:val="28"/>
        </w:rPr>
        <w:t>понимания и создания политических текстов</w:t>
      </w:r>
      <w:r>
        <w:rPr>
          <w:sz w:val="28"/>
          <w:szCs w:val="28"/>
        </w:rPr>
        <w:t>.</w:t>
      </w:r>
      <w:r w:rsidR="00EE4705" w:rsidRPr="00EE4705">
        <w:rPr>
          <w:color w:val="333333"/>
          <w:sz w:val="28"/>
          <w:szCs w:val="28"/>
        </w:rPr>
        <w:t xml:space="preserve"> </w:t>
      </w:r>
      <w:r w:rsidR="00EE4705">
        <w:rPr>
          <w:color w:val="333333"/>
          <w:sz w:val="28"/>
          <w:szCs w:val="28"/>
        </w:rPr>
        <w:t>В</w:t>
      </w:r>
      <w:r w:rsidR="00EE4705">
        <w:rPr>
          <w:color w:val="333333"/>
          <w:sz w:val="28"/>
          <w:szCs w:val="28"/>
        </w:rPr>
        <w:t xml:space="preserve"> основе </w:t>
      </w:r>
      <w:r w:rsidR="00EE4705">
        <w:rPr>
          <w:color w:val="333333"/>
          <w:sz w:val="28"/>
          <w:szCs w:val="28"/>
        </w:rPr>
        <w:t>курса</w:t>
      </w:r>
      <w:r w:rsidR="00EE4705">
        <w:rPr>
          <w:color w:val="333333"/>
          <w:sz w:val="28"/>
          <w:szCs w:val="28"/>
        </w:rPr>
        <w:t xml:space="preserve"> лежит дискурсивный подход, который рассматривает особенности языкового общения на широком фоне взаимодействия людей, выполняющих различные политические роли, и политических институтов, составляющих основу политической системы государства.</w:t>
      </w:r>
    </w:p>
    <w:p w14:paraId="2BC72D46" w14:textId="77777777" w:rsidR="005A5454" w:rsidRDefault="005A5454" w:rsidP="005A5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курса слушатель должен:</w:t>
      </w:r>
    </w:p>
    <w:p w14:paraId="1320B2AB" w14:textId="77777777" w:rsidR="005A5454" w:rsidRDefault="005A5454" w:rsidP="00D62FFE">
      <w:pPr>
        <w:pStyle w:val="a"/>
        <w:numPr>
          <w:ilvl w:val="0"/>
          <w:numId w:val="0"/>
        </w:numPr>
        <w:spacing w:line="360" w:lineRule="auto"/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14:paraId="68731499" w14:textId="6062333A" w:rsidR="005A5454" w:rsidRDefault="00DE3EAA" w:rsidP="00D62FFE">
      <w:pPr>
        <w:pStyle w:val="a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450913">
        <w:rPr>
          <w:sz w:val="28"/>
          <w:szCs w:val="28"/>
        </w:rPr>
        <w:t>искурсивные особенности речевой коммуникации в политике</w:t>
      </w:r>
      <w:r w:rsidR="005A5454">
        <w:rPr>
          <w:sz w:val="28"/>
          <w:szCs w:val="28"/>
        </w:rPr>
        <w:t>;</w:t>
      </w:r>
    </w:p>
    <w:p w14:paraId="21EA208E" w14:textId="6194A3A6" w:rsidR="005A5454" w:rsidRDefault="005A5454" w:rsidP="00D62FFE">
      <w:pPr>
        <w:pStyle w:val="a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факторы, оказывающие влияние на способы представления, передачи </w:t>
      </w:r>
      <w:proofErr w:type="gramStart"/>
      <w:r>
        <w:rPr>
          <w:sz w:val="28"/>
          <w:szCs w:val="28"/>
        </w:rPr>
        <w:t>и  интерпретации</w:t>
      </w:r>
      <w:proofErr w:type="gramEnd"/>
      <w:r>
        <w:rPr>
          <w:sz w:val="28"/>
          <w:szCs w:val="28"/>
        </w:rPr>
        <w:t xml:space="preserve"> информации в </w:t>
      </w:r>
      <w:r w:rsidR="00450913">
        <w:rPr>
          <w:sz w:val="28"/>
          <w:szCs w:val="28"/>
        </w:rPr>
        <w:t>политике</w:t>
      </w:r>
      <w:r>
        <w:rPr>
          <w:sz w:val="28"/>
          <w:szCs w:val="28"/>
        </w:rPr>
        <w:t xml:space="preserve">; </w:t>
      </w:r>
    </w:p>
    <w:p w14:paraId="065E2C6B" w14:textId="113B52E3" w:rsidR="00450913" w:rsidRPr="00450913" w:rsidRDefault="00450913" w:rsidP="00D62FFE">
      <w:pPr>
        <w:pStyle w:val="a"/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стратегии и тактики, используемые при создании политического текста.</w:t>
      </w:r>
    </w:p>
    <w:p w14:paraId="74C02DE3" w14:textId="6D162A35" w:rsidR="005A5454" w:rsidRDefault="005A5454" w:rsidP="00D62FFE">
      <w:pPr>
        <w:pStyle w:val="a"/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14:paraId="0834DF1C" w14:textId="726AB63B" w:rsidR="00475EB2" w:rsidRPr="00475EB2" w:rsidRDefault="00450913" w:rsidP="00D62FFE">
      <w:pPr>
        <w:pStyle w:val="a"/>
        <w:numPr>
          <w:ilvl w:val="0"/>
          <w:numId w:val="4"/>
        </w:numPr>
        <w:spacing w:line="360" w:lineRule="auto"/>
        <w:rPr>
          <w:bCs/>
          <w:lang w:eastAsia="en-US"/>
        </w:rPr>
      </w:pPr>
      <w:r w:rsidRPr="00475EB2">
        <w:rPr>
          <w:sz w:val="28"/>
          <w:szCs w:val="28"/>
        </w:rPr>
        <w:t xml:space="preserve">анализировать </w:t>
      </w:r>
      <w:r w:rsidR="00475EB2" w:rsidRPr="00475EB2">
        <w:rPr>
          <w:sz w:val="28"/>
          <w:szCs w:val="28"/>
        </w:rPr>
        <w:t xml:space="preserve">соответствующий ситуации и задачам функциональный тип </w:t>
      </w:r>
      <w:r w:rsidRPr="00475EB2">
        <w:rPr>
          <w:sz w:val="28"/>
          <w:szCs w:val="28"/>
        </w:rPr>
        <w:t>политическ</w:t>
      </w:r>
      <w:r w:rsidR="00475EB2" w:rsidRPr="00475EB2">
        <w:rPr>
          <w:sz w:val="28"/>
          <w:szCs w:val="28"/>
        </w:rPr>
        <w:t>ого</w:t>
      </w:r>
      <w:r w:rsidRPr="00475EB2">
        <w:rPr>
          <w:sz w:val="28"/>
          <w:szCs w:val="28"/>
        </w:rPr>
        <w:t xml:space="preserve"> текст в плане </w:t>
      </w:r>
      <w:r w:rsidR="00475EB2" w:rsidRPr="00475EB2">
        <w:rPr>
          <w:sz w:val="28"/>
          <w:szCs w:val="28"/>
        </w:rPr>
        <w:t>его эффективности</w:t>
      </w:r>
      <w:r w:rsidR="00D62FFE">
        <w:rPr>
          <w:sz w:val="28"/>
          <w:szCs w:val="28"/>
        </w:rPr>
        <w:t>;</w:t>
      </w:r>
    </w:p>
    <w:p w14:paraId="46E8BFA4" w14:textId="02DDDC9D" w:rsidR="00475EB2" w:rsidRPr="00475EB2" w:rsidRDefault="00475EB2" w:rsidP="00D62FFE">
      <w:pPr>
        <w:pStyle w:val="a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475EB2">
        <w:rPr>
          <w:bCs/>
          <w:sz w:val="28"/>
          <w:szCs w:val="28"/>
          <w:lang w:eastAsia="en-US"/>
        </w:rPr>
        <w:t>применять стратегию и тактику построения п</w:t>
      </w:r>
      <w:r>
        <w:rPr>
          <w:bCs/>
          <w:sz w:val="28"/>
          <w:szCs w:val="28"/>
          <w:lang w:eastAsia="en-US"/>
        </w:rPr>
        <w:t>олитической речи</w:t>
      </w:r>
      <w:r w:rsidRPr="00475EB2">
        <w:rPr>
          <w:bCs/>
          <w:sz w:val="28"/>
          <w:szCs w:val="28"/>
          <w:lang w:eastAsia="en-US"/>
        </w:rPr>
        <w:t xml:space="preserve"> в зависимости от контекста</w:t>
      </w:r>
      <w:r>
        <w:rPr>
          <w:bCs/>
          <w:sz w:val="28"/>
          <w:szCs w:val="28"/>
          <w:lang w:eastAsia="en-US"/>
        </w:rPr>
        <w:t>,</w:t>
      </w:r>
      <w:r w:rsidRPr="00475EB2">
        <w:rPr>
          <w:bCs/>
          <w:sz w:val="28"/>
          <w:szCs w:val="28"/>
          <w:lang w:eastAsia="en-US"/>
        </w:rPr>
        <w:t xml:space="preserve"> аудитории</w:t>
      </w:r>
      <w:r>
        <w:rPr>
          <w:bCs/>
          <w:sz w:val="28"/>
          <w:szCs w:val="28"/>
          <w:lang w:eastAsia="en-US"/>
        </w:rPr>
        <w:t xml:space="preserve"> и целей</w:t>
      </w:r>
      <w:r w:rsidR="00D62FFE">
        <w:rPr>
          <w:bCs/>
          <w:sz w:val="28"/>
          <w:szCs w:val="28"/>
          <w:lang w:eastAsia="en-US"/>
        </w:rPr>
        <w:t>.</w:t>
      </w:r>
    </w:p>
    <w:p w14:paraId="220C868A" w14:textId="59951237" w:rsidR="005A5454" w:rsidRDefault="005A5454" w:rsidP="00D62FFE">
      <w:pPr>
        <w:pStyle w:val="a"/>
        <w:numPr>
          <w:ilvl w:val="0"/>
          <w:numId w:val="0"/>
        </w:numPr>
        <w:spacing w:line="360" w:lineRule="auto"/>
        <w:ind w:left="720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14:paraId="55921DFE" w14:textId="688F7F30" w:rsidR="005A5454" w:rsidRDefault="005A5454" w:rsidP="00D62FFE">
      <w:pPr>
        <w:pStyle w:val="a"/>
        <w:numPr>
          <w:ilvl w:val="0"/>
          <w:numId w:val="6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форматами</w:t>
      </w:r>
      <w:r w:rsidR="00450913">
        <w:rPr>
          <w:sz w:val="28"/>
          <w:szCs w:val="28"/>
        </w:rPr>
        <w:t xml:space="preserve"> политических</w:t>
      </w:r>
      <w:r>
        <w:rPr>
          <w:sz w:val="28"/>
          <w:szCs w:val="28"/>
        </w:rPr>
        <w:t xml:space="preserve"> текстов </w:t>
      </w:r>
      <w:r w:rsidR="00450913">
        <w:rPr>
          <w:sz w:val="28"/>
          <w:szCs w:val="28"/>
        </w:rPr>
        <w:t>разных</w:t>
      </w:r>
      <w:r w:rsidR="00D62FFE">
        <w:rPr>
          <w:sz w:val="28"/>
          <w:szCs w:val="28"/>
        </w:rPr>
        <w:t xml:space="preserve"> </w:t>
      </w:r>
      <w:proofErr w:type="spellStart"/>
      <w:r w:rsidR="00D62FFE">
        <w:rPr>
          <w:sz w:val="28"/>
          <w:szCs w:val="28"/>
        </w:rPr>
        <w:t>субдискурсов</w:t>
      </w:r>
      <w:proofErr w:type="spellEnd"/>
      <w:r>
        <w:rPr>
          <w:sz w:val="28"/>
          <w:szCs w:val="28"/>
        </w:rPr>
        <w:t xml:space="preserve"> на русском</w:t>
      </w:r>
      <w:r w:rsidR="00D62FFE">
        <w:rPr>
          <w:sz w:val="28"/>
          <w:szCs w:val="28"/>
        </w:rPr>
        <w:t xml:space="preserve"> языке.</w:t>
      </w:r>
      <w:r>
        <w:rPr>
          <w:sz w:val="28"/>
          <w:szCs w:val="28"/>
        </w:rPr>
        <w:t xml:space="preserve"> </w:t>
      </w:r>
    </w:p>
    <w:p w14:paraId="5F50FD07" w14:textId="77777777" w:rsidR="00DE3EAA" w:rsidRDefault="00DE3EAA" w:rsidP="005A54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FF3C18" w14:textId="77777777" w:rsidR="005A5454" w:rsidRDefault="005A5454" w:rsidP="005A545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5CE96F" w14:textId="77777777" w:rsidR="008B0125" w:rsidRDefault="00DE3EAA" w:rsidP="008B012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</w:t>
      </w:r>
      <w:r w:rsidR="005A5454">
        <w:rPr>
          <w:rFonts w:ascii="Times New Roman" w:hAnsi="Times New Roman"/>
          <w:b/>
          <w:sz w:val="28"/>
          <w:szCs w:val="28"/>
        </w:rPr>
        <w:t xml:space="preserve"> </w:t>
      </w:r>
      <w:r w:rsidR="008B0125">
        <w:rPr>
          <w:rFonts w:ascii="Times New Roman" w:hAnsi="Times New Roman"/>
          <w:b/>
          <w:sz w:val="28"/>
          <w:szCs w:val="28"/>
          <w:lang w:val="ru-RU"/>
        </w:rPr>
        <w:t xml:space="preserve">Структура и </w:t>
      </w:r>
      <w:proofErr w:type="gramStart"/>
      <w:r w:rsidR="008B0125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spellStart"/>
      <w:r w:rsidR="005A5454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r w:rsidR="005A5454">
        <w:rPr>
          <w:rFonts w:ascii="Times New Roman" w:hAnsi="Times New Roman"/>
          <w:b/>
          <w:sz w:val="28"/>
          <w:szCs w:val="28"/>
        </w:rPr>
        <w:t xml:space="preserve"> </w:t>
      </w:r>
      <w:r w:rsidR="008B0125">
        <w:rPr>
          <w:rFonts w:ascii="Times New Roman" w:hAnsi="Times New Roman"/>
          <w:b/>
          <w:sz w:val="28"/>
          <w:szCs w:val="28"/>
          <w:lang w:val="ru-RU"/>
        </w:rPr>
        <w:t xml:space="preserve"> дисциплины</w:t>
      </w:r>
      <w:proofErr w:type="gramEnd"/>
    </w:p>
    <w:p w14:paraId="28F83C21" w14:textId="77777777" w:rsidR="008B0125" w:rsidRDefault="008B0125" w:rsidP="008B012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C12134B" w14:textId="562790B5" w:rsidR="00572065" w:rsidRPr="008B0125" w:rsidRDefault="008B0125" w:rsidP="008B012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B0125">
        <w:rPr>
          <w:rFonts w:ascii="Times New Roman" w:hAnsi="Times New Roman"/>
          <w:bCs/>
          <w:sz w:val="28"/>
          <w:szCs w:val="28"/>
          <w:lang w:val="ru-RU"/>
        </w:rPr>
        <w:t>О</w:t>
      </w:r>
      <w:proofErr w:type="spellStart"/>
      <w:r w:rsidR="005A5454" w:rsidRPr="008B0125">
        <w:rPr>
          <w:rFonts w:ascii="Times New Roman" w:hAnsi="Times New Roman"/>
          <w:bCs/>
          <w:sz w:val="28"/>
          <w:szCs w:val="28"/>
        </w:rPr>
        <w:t>бщая</w:t>
      </w:r>
      <w:proofErr w:type="spellEnd"/>
      <w:r w:rsidR="005A5454" w:rsidRPr="008B0125">
        <w:rPr>
          <w:rFonts w:ascii="Times New Roman" w:hAnsi="Times New Roman"/>
          <w:bCs/>
          <w:sz w:val="28"/>
          <w:szCs w:val="28"/>
        </w:rPr>
        <w:t xml:space="preserve"> трудоемкость программы составляет </w:t>
      </w:r>
      <w:r w:rsidR="00210B84" w:rsidRPr="008B0125">
        <w:rPr>
          <w:rFonts w:ascii="Times New Roman" w:hAnsi="Times New Roman"/>
          <w:bCs/>
          <w:sz w:val="28"/>
          <w:szCs w:val="28"/>
        </w:rPr>
        <w:t>24</w:t>
      </w:r>
      <w:r w:rsidR="005A5454" w:rsidRPr="008B0125">
        <w:rPr>
          <w:rFonts w:ascii="Times New Roman" w:hAnsi="Times New Roman"/>
          <w:bCs/>
          <w:sz w:val="28"/>
          <w:szCs w:val="28"/>
        </w:rPr>
        <w:t xml:space="preserve"> академических часа</w:t>
      </w:r>
      <w:r w:rsidR="00210B84" w:rsidRPr="008B0125">
        <w:rPr>
          <w:rFonts w:ascii="Times New Roman" w:hAnsi="Times New Roman"/>
          <w:bCs/>
          <w:sz w:val="28"/>
          <w:szCs w:val="28"/>
        </w:rPr>
        <w:t>.</w:t>
      </w:r>
    </w:p>
    <w:p w14:paraId="5F86288C" w14:textId="50ACDC76" w:rsidR="0018428D" w:rsidRPr="008B0125" w:rsidRDefault="0018428D" w:rsidP="005720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125">
        <w:rPr>
          <w:rFonts w:ascii="Times New Roman" w:hAnsi="Times New Roman"/>
          <w:bCs/>
          <w:sz w:val="28"/>
          <w:szCs w:val="28"/>
        </w:rPr>
        <w:lastRenderedPageBreak/>
        <w:t>Вид работы – лекционные занятия.</w:t>
      </w:r>
    </w:p>
    <w:p w14:paraId="12928737" w14:textId="1A5A157C" w:rsidR="0018428D" w:rsidRDefault="0018428D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F6FAFC" w14:textId="77777777" w:rsidR="0018428D" w:rsidRDefault="0018428D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4"/>
        <w:gridCol w:w="7063"/>
        <w:gridCol w:w="835"/>
      </w:tblGrid>
      <w:tr w:rsidR="0018428D" w14:paraId="4C13C1BC" w14:textId="77777777" w:rsidTr="0018428D">
        <w:tc>
          <w:tcPr>
            <w:tcW w:w="0" w:type="auto"/>
          </w:tcPr>
          <w:p w14:paraId="2CF53A37" w14:textId="63DA0942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56C71F8E" w14:textId="67D3ADB9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301260AE" w14:textId="52B29F37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18428D" w14:paraId="2B3FE898" w14:textId="77777777" w:rsidTr="0018428D">
        <w:tc>
          <w:tcPr>
            <w:tcW w:w="0" w:type="auto"/>
          </w:tcPr>
          <w:p w14:paraId="2CFC30ED" w14:textId="0F7C14D4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EDAF97" w14:textId="03543EF8" w:rsidR="0018428D" w:rsidRDefault="0018428D" w:rsidP="00184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структура общества в исторической перспективе</w:t>
            </w:r>
          </w:p>
        </w:tc>
        <w:tc>
          <w:tcPr>
            <w:tcW w:w="0" w:type="auto"/>
          </w:tcPr>
          <w:p w14:paraId="7676163C" w14:textId="6F905853" w:rsidR="0018428D" w:rsidRDefault="00283ACC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28D" w14:paraId="793B2633" w14:textId="77777777" w:rsidTr="0018428D">
        <w:tc>
          <w:tcPr>
            <w:tcW w:w="0" w:type="auto"/>
          </w:tcPr>
          <w:p w14:paraId="4DCADF2B" w14:textId="2637C82F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AE04730" w14:textId="5200569B" w:rsidR="0018428D" w:rsidRDefault="0018428D" w:rsidP="00184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Агитационно-политический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субдискурс</w:t>
            </w:r>
            <w:proofErr w:type="spellEnd"/>
          </w:p>
        </w:tc>
        <w:tc>
          <w:tcPr>
            <w:tcW w:w="0" w:type="auto"/>
          </w:tcPr>
          <w:p w14:paraId="09180316" w14:textId="0F9955A0" w:rsidR="0018428D" w:rsidRDefault="00283ACC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28D" w14:paraId="1A8F7A07" w14:textId="77777777" w:rsidTr="0018428D">
        <w:tc>
          <w:tcPr>
            <w:tcW w:w="0" w:type="auto"/>
          </w:tcPr>
          <w:p w14:paraId="6D35701B" w14:textId="45076B45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1AA622" w14:textId="72076015" w:rsidR="0018428D" w:rsidRDefault="0018428D" w:rsidP="00184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Профессионально-политический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субдискурс</w:t>
            </w:r>
            <w:proofErr w:type="spellEnd"/>
          </w:p>
        </w:tc>
        <w:tc>
          <w:tcPr>
            <w:tcW w:w="0" w:type="auto"/>
          </w:tcPr>
          <w:p w14:paraId="3764369A" w14:textId="08769D24" w:rsidR="0018428D" w:rsidRDefault="00283ACC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28D" w14:paraId="237BEA58" w14:textId="77777777" w:rsidTr="0018428D">
        <w:tc>
          <w:tcPr>
            <w:tcW w:w="0" w:type="auto"/>
          </w:tcPr>
          <w:p w14:paraId="0D492E58" w14:textId="48AB18BF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02F82BE" w14:textId="77777777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Административно-политический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субдискурс</w:t>
            </w:r>
            <w:proofErr w:type="spellEnd"/>
          </w:p>
          <w:p w14:paraId="4B83AA9A" w14:textId="1FFE0C6D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534BE79" w14:textId="49772287" w:rsidR="0018428D" w:rsidRDefault="00283ACC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28D" w14:paraId="33C7C138" w14:textId="77777777" w:rsidTr="0018428D">
        <w:tc>
          <w:tcPr>
            <w:tcW w:w="0" w:type="auto"/>
          </w:tcPr>
          <w:p w14:paraId="1A07A3D1" w14:textId="66E139B1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224470B" w14:textId="69B7A85C" w:rsidR="0018428D" w:rsidRDefault="0018428D" w:rsidP="00184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Медиа-политический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субдискурс</w:t>
            </w:r>
            <w:proofErr w:type="spellEnd"/>
          </w:p>
        </w:tc>
        <w:tc>
          <w:tcPr>
            <w:tcW w:w="0" w:type="auto"/>
          </w:tcPr>
          <w:p w14:paraId="34C63ABA" w14:textId="7A747493" w:rsidR="0018428D" w:rsidRDefault="00283ACC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428D" w14:paraId="6645668D" w14:textId="77777777" w:rsidTr="0018428D">
        <w:tc>
          <w:tcPr>
            <w:tcW w:w="0" w:type="auto"/>
          </w:tcPr>
          <w:p w14:paraId="3D76343D" w14:textId="696F2120" w:rsidR="0018428D" w:rsidRDefault="0018428D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ABED5EF" w14:textId="45C2BCA5" w:rsidR="0018428D" w:rsidRDefault="0018428D" w:rsidP="00184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Вербальный имидж политика</w:t>
            </w:r>
          </w:p>
        </w:tc>
        <w:tc>
          <w:tcPr>
            <w:tcW w:w="0" w:type="auto"/>
          </w:tcPr>
          <w:p w14:paraId="0622207F" w14:textId="60A91BF1" w:rsidR="0018428D" w:rsidRDefault="00283ACC" w:rsidP="0057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3F19AB58" w14:textId="77777777" w:rsidR="0018428D" w:rsidRPr="008B0125" w:rsidRDefault="0018428D" w:rsidP="005720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A9583B" w14:textId="2213AE6E" w:rsidR="00572065" w:rsidRDefault="008B0125" w:rsidP="005720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B0125">
        <w:rPr>
          <w:rFonts w:ascii="Times New Roman" w:hAnsi="Times New Roman"/>
          <w:b/>
          <w:bCs/>
          <w:sz w:val="28"/>
          <w:szCs w:val="28"/>
        </w:rPr>
        <w:t>Содержание дисциплины</w:t>
      </w:r>
    </w:p>
    <w:p w14:paraId="68176968" w14:textId="6533A481" w:rsidR="00CE596E" w:rsidRDefault="00CE596E" w:rsidP="005720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3ACE05" w14:textId="30C7DE65" w:rsidR="00CE596E" w:rsidRPr="00F95A3C" w:rsidRDefault="00CE596E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A3C">
        <w:rPr>
          <w:rFonts w:ascii="Times New Roman" w:hAnsi="Times New Roman"/>
          <w:b/>
          <w:bCs/>
          <w:sz w:val="28"/>
          <w:szCs w:val="28"/>
        </w:rPr>
        <w:t xml:space="preserve">Тема 1. </w:t>
      </w:r>
      <w:r w:rsidRPr="00F95A3C">
        <w:rPr>
          <w:rFonts w:ascii="Times New Roman" w:hAnsi="Times New Roman"/>
          <w:sz w:val="28"/>
          <w:szCs w:val="28"/>
        </w:rPr>
        <w:t>Речевая структура общества в исторической перспективе</w:t>
      </w:r>
    </w:p>
    <w:p w14:paraId="7EAB9C3C" w14:textId="5925ACD5" w:rsidR="00CE596E" w:rsidRPr="00F95A3C" w:rsidRDefault="00CE596E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5A3C">
        <w:rPr>
          <w:rFonts w:ascii="Times New Roman" w:hAnsi="Times New Roman"/>
          <w:sz w:val="28"/>
        </w:rPr>
        <w:t>Э</w:t>
      </w:r>
      <w:r w:rsidRPr="00F95A3C">
        <w:rPr>
          <w:rFonts w:ascii="Times New Roman" w:hAnsi="Times New Roman"/>
          <w:sz w:val="28"/>
        </w:rPr>
        <w:t>та</w:t>
      </w:r>
      <w:r w:rsidRPr="00F95A3C">
        <w:rPr>
          <w:rFonts w:ascii="Times New Roman" w:hAnsi="Times New Roman"/>
          <w:sz w:val="28"/>
        </w:rPr>
        <w:t>пы развития речевой коммуникации. Т</w:t>
      </w:r>
      <w:r w:rsidRPr="00F95A3C">
        <w:rPr>
          <w:rFonts w:ascii="Times New Roman" w:hAnsi="Times New Roman"/>
          <w:sz w:val="28"/>
        </w:rPr>
        <w:t>ип</w:t>
      </w:r>
      <w:r w:rsidRPr="00F95A3C">
        <w:rPr>
          <w:rFonts w:ascii="Times New Roman" w:hAnsi="Times New Roman"/>
          <w:sz w:val="28"/>
        </w:rPr>
        <w:t>ы</w:t>
      </w:r>
      <w:r w:rsidRPr="00F95A3C">
        <w:rPr>
          <w:rFonts w:ascii="Times New Roman" w:hAnsi="Times New Roman"/>
          <w:sz w:val="28"/>
        </w:rPr>
        <w:t xml:space="preserve"> фактуры речи, используемой для оформления информации</w:t>
      </w:r>
      <w:r w:rsidRPr="00F95A3C">
        <w:rPr>
          <w:rFonts w:ascii="Times New Roman" w:hAnsi="Times New Roman"/>
          <w:sz w:val="28"/>
        </w:rPr>
        <w:t>. Время распространения информации. Ист</w:t>
      </w:r>
      <w:r w:rsidRPr="00F95A3C">
        <w:rPr>
          <w:rFonts w:ascii="Times New Roman" w:hAnsi="Times New Roman"/>
          <w:sz w:val="28"/>
        </w:rPr>
        <w:t>очник</w:t>
      </w:r>
      <w:r w:rsidRPr="00F95A3C">
        <w:rPr>
          <w:rFonts w:ascii="Times New Roman" w:hAnsi="Times New Roman"/>
          <w:sz w:val="28"/>
        </w:rPr>
        <w:t>и</w:t>
      </w:r>
      <w:r w:rsidRPr="00F95A3C">
        <w:rPr>
          <w:rFonts w:ascii="Times New Roman" w:hAnsi="Times New Roman"/>
          <w:sz w:val="28"/>
        </w:rPr>
        <w:t xml:space="preserve"> контроля за распространением информации и охватом аудитории</w:t>
      </w:r>
      <w:r w:rsidRPr="00F95A3C">
        <w:rPr>
          <w:rFonts w:ascii="Times New Roman" w:hAnsi="Times New Roman"/>
          <w:sz w:val="28"/>
        </w:rPr>
        <w:t>.</w:t>
      </w:r>
      <w:r w:rsidR="00F95A3C">
        <w:rPr>
          <w:rFonts w:ascii="Times New Roman" w:hAnsi="Times New Roman"/>
          <w:sz w:val="28"/>
        </w:rPr>
        <w:t xml:space="preserve"> Речь и политика. Понятие политического дискурса. Система политических </w:t>
      </w:r>
      <w:proofErr w:type="spellStart"/>
      <w:r w:rsidR="00F95A3C">
        <w:rPr>
          <w:rFonts w:ascii="Times New Roman" w:hAnsi="Times New Roman"/>
          <w:sz w:val="28"/>
        </w:rPr>
        <w:t>субдискурсов</w:t>
      </w:r>
      <w:proofErr w:type="spellEnd"/>
      <w:r w:rsidR="00F95A3C">
        <w:rPr>
          <w:rFonts w:ascii="Times New Roman" w:hAnsi="Times New Roman"/>
          <w:sz w:val="28"/>
        </w:rPr>
        <w:t>.</w:t>
      </w:r>
    </w:p>
    <w:p w14:paraId="0164E127" w14:textId="4491591E" w:rsidR="00F95A3C" w:rsidRDefault="00F95A3C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5A3C">
        <w:rPr>
          <w:rFonts w:ascii="Times New Roman" w:hAnsi="Times New Roman"/>
          <w:sz w:val="28"/>
        </w:rPr>
        <w:t xml:space="preserve">Тема 2. Агитационно-политический </w:t>
      </w:r>
      <w:proofErr w:type="spellStart"/>
      <w:r w:rsidR="0072491D">
        <w:rPr>
          <w:rFonts w:ascii="Times New Roman" w:hAnsi="Times New Roman"/>
          <w:sz w:val="28"/>
        </w:rPr>
        <w:t>суб</w:t>
      </w:r>
      <w:r w:rsidRPr="00F95A3C">
        <w:rPr>
          <w:rFonts w:ascii="Times New Roman" w:hAnsi="Times New Roman"/>
          <w:sz w:val="28"/>
        </w:rPr>
        <w:t>дискурс</w:t>
      </w:r>
      <w:proofErr w:type="spellEnd"/>
      <w:r w:rsidR="0072491D">
        <w:rPr>
          <w:rFonts w:ascii="Times New Roman" w:hAnsi="Times New Roman"/>
          <w:sz w:val="28"/>
        </w:rPr>
        <w:t>.</w:t>
      </w:r>
    </w:p>
    <w:p w14:paraId="17149DB5" w14:textId="57AA9C8F" w:rsidR="0072491D" w:rsidRDefault="005A48A5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Модель, ц</w:t>
      </w:r>
      <w:r w:rsidR="00E70ED9">
        <w:rPr>
          <w:rFonts w:ascii="Times New Roman" w:hAnsi="Times New Roman"/>
          <w:sz w:val="28"/>
          <w:szCs w:val="28"/>
        </w:rPr>
        <w:t>ели и задачи</w:t>
      </w:r>
      <w:r w:rsidR="00E70ED9" w:rsidRPr="00E70ED9">
        <w:rPr>
          <w:rFonts w:ascii="Times New Roman" w:hAnsi="Times New Roman"/>
          <w:sz w:val="28"/>
          <w:szCs w:val="28"/>
        </w:rPr>
        <w:t xml:space="preserve"> электоральной коммуникации</w:t>
      </w:r>
      <w:r w:rsidR="00E70ED9">
        <w:rPr>
          <w:rFonts w:ascii="Times New Roman" w:hAnsi="Times New Roman"/>
          <w:sz w:val="28"/>
          <w:szCs w:val="28"/>
        </w:rPr>
        <w:t xml:space="preserve">. Стратегии и тактики агитационно-политического </w:t>
      </w:r>
      <w:proofErr w:type="spellStart"/>
      <w:r w:rsidR="00E70ED9">
        <w:rPr>
          <w:rFonts w:ascii="Times New Roman" w:hAnsi="Times New Roman"/>
          <w:sz w:val="28"/>
          <w:szCs w:val="28"/>
        </w:rPr>
        <w:t>субдискурса</w:t>
      </w:r>
      <w:proofErr w:type="spellEnd"/>
      <w:r w:rsidR="004866B4">
        <w:rPr>
          <w:rFonts w:ascii="Times New Roman" w:hAnsi="Times New Roman"/>
          <w:sz w:val="28"/>
          <w:szCs w:val="28"/>
        </w:rPr>
        <w:t xml:space="preserve">. Политическая реклама. </w:t>
      </w:r>
      <w:proofErr w:type="spellStart"/>
      <w:r w:rsidR="004866B4">
        <w:rPr>
          <w:rFonts w:ascii="Times New Roman" w:hAnsi="Times New Roman"/>
          <w:sz w:val="28"/>
          <w:szCs w:val="28"/>
        </w:rPr>
        <w:t>Макротекст</w:t>
      </w:r>
      <w:proofErr w:type="spellEnd"/>
      <w:r w:rsidR="004866B4">
        <w:rPr>
          <w:rFonts w:ascii="Times New Roman" w:hAnsi="Times New Roman"/>
          <w:sz w:val="28"/>
          <w:szCs w:val="28"/>
        </w:rPr>
        <w:t xml:space="preserve"> политической рекламы. Изменения в агитационно-политическом дискурсе, вызванные цифровыми технологиями. Особенности телевизионных </w:t>
      </w:r>
      <w:proofErr w:type="spellStart"/>
      <w:r w:rsidR="004866B4">
        <w:rPr>
          <w:rFonts w:ascii="Times New Roman" w:hAnsi="Times New Roman"/>
          <w:sz w:val="28"/>
          <w:szCs w:val="28"/>
        </w:rPr>
        <w:t>предвыбоных</w:t>
      </w:r>
      <w:proofErr w:type="spellEnd"/>
      <w:r w:rsidR="004866B4">
        <w:rPr>
          <w:rFonts w:ascii="Times New Roman" w:hAnsi="Times New Roman"/>
          <w:sz w:val="28"/>
          <w:szCs w:val="28"/>
        </w:rPr>
        <w:t xml:space="preserve"> дебатов.</w:t>
      </w:r>
    </w:p>
    <w:p w14:paraId="3988162B" w14:textId="7744913D" w:rsidR="004866B4" w:rsidRDefault="004866B4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 Профессионально-политический </w:t>
      </w:r>
      <w:proofErr w:type="spellStart"/>
      <w:r>
        <w:rPr>
          <w:rFonts w:ascii="Times New Roman" w:hAnsi="Times New Roman"/>
          <w:sz w:val="28"/>
          <w:szCs w:val="28"/>
        </w:rPr>
        <w:t>субдискурс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C84D0EA" w14:textId="325FD88B" w:rsidR="004866B4" w:rsidRDefault="005A2FF1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Парламентская речь как разновидность профессионально-политического </w:t>
      </w:r>
      <w:proofErr w:type="spellStart"/>
      <w:r>
        <w:rPr>
          <w:rFonts w:ascii="Times New Roman" w:hAnsi="Times New Roman"/>
          <w:sz w:val="28"/>
          <w:szCs w:val="28"/>
        </w:rPr>
        <w:t>субдискурса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. Стратегии и тактики парламентской речи. Аргументация в </w:t>
      </w:r>
      <w:r w:rsidR="00337DD0">
        <w:rPr>
          <w:rFonts w:ascii="Times New Roman" w:hAnsi="Times New Roman"/>
          <w:sz w:val="28"/>
          <w:szCs w:val="28"/>
        </w:rPr>
        <w:t xml:space="preserve">парламентской речи. </w:t>
      </w:r>
      <w:r>
        <w:rPr>
          <w:rFonts w:ascii="Times New Roman" w:hAnsi="Times New Roman"/>
          <w:sz w:val="28"/>
          <w:szCs w:val="28"/>
        </w:rPr>
        <w:t xml:space="preserve">Сравнительный анализ профессионально-политического </w:t>
      </w:r>
      <w:proofErr w:type="spellStart"/>
      <w:r>
        <w:rPr>
          <w:rFonts w:ascii="Times New Roman" w:hAnsi="Times New Roman"/>
          <w:sz w:val="28"/>
          <w:szCs w:val="28"/>
        </w:rPr>
        <w:t>субдискурса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дореволюционной и современной Государственной Думе. Сравнительный анализ британской и российской парламентской речи.  </w:t>
      </w:r>
    </w:p>
    <w:p w14:paraId="22030D50" w14:textId="6B01895F" w:rsidR="005A48A5" w:rsidRDefault="005A48A5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 Административно-политический </w:t>
      </w:r>
      <w:proofErr w:type="spellStart"/>
      <w:r>
        <w:rPr>
          <w:rFonts w:ascii="Times New Roman" w:hAnsi="Times New Roman"/>
          <w:sz w:val="28"/>
          <w:szCs w:val="28"/>
        </w:rPr>
        <w:t>субдискурс</w:t>
      </w:r>
      <w:proofErr w:type="spellEnd"/>
    </w:p>
    <w:p w14:paraId="4686BD90" w14:textId="77777777" w:rsidR="00E252F3" w:rsidRDefault="005A48A5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Модель, цели и задачи государственной коммуникации. Стратегии и тактики административно-политического с</w:t>
      </w:r>
      <w:proofErr w:type="spellStart"/>
      <w:r>
        <w:rPr>
          <w:rFonts w:ascii="Times New Roman" w:hAnsi="Times New Roman"/>
          <w:sz w:val="28"/>
          <w:szCs w:val="28"/>
        </w:rPr>
        <w:t>убдискурса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14FF0">
        <w:rPr>
          <w:rFonts w:ascii="Times New Roman" w:hAnsi="Times New Roman"/>
          <w:sz w:val="28"/>
          <w:szCs w:val="28"/>
        </w:rPr>
        <w:t xml:space="preserve">Изменения в </w:t>
      </w:r>
      <w:r w:rsidR="00B14FF0">
        <w:rPr>
          <w:rFonts w:ascii="Times New Roman" w:hAnsi="Times New Roman"/>
          <w:sz w:val="28"/>
          <w:szCs w:val="28"/>
        </w:rPr>
        <w:t>профессионально</w:t>
      </w:r>
      <w:r w:rsidR="00B14FF0">
        <w:rPr>
          <w:rFonts w:ascii="Times New Roman" w:hAnsi="Times New Roman"/>
          <w:sz w:val="28"/>
          <w:szCs w:val="28"/>
        </w:rPr>
        <w:t>-политическом дискурсе, вызванные цифровыми технологиями.</w:t>
      </w:r>
      <w:r w:rsidR="00B14FF0">
        <w:rPr>
          <w:rFonts w:ascii="Times New Roman" w:hAnsi="Times New Roman"/>
          <w:sz w:val="28"/>
          <w:szCs w:val="28"/>
        </w:rPr>
        <w:t xml:space="preserve"> Электронное правительство. </w:t>
      </w:r>
      <w:r w:rsidR="00E252F3">
        <w:rPr>
          <w:rFonts w:ascii="Times New Roman" w:hAnsi="Times New Roman"/>
          <w:sz w:val="28"/>
          <w:szCs w:val="28"/>
        </w:rPr>
        <w:t xml:space="preserve">Тексты, используемые в </w:t>
      </w:r>
      <w:proofErr w:type="spellStart"/>
      <w:r w:rsidR="00E252F3">
        <w:rPr>
          <w:rFonts w:ascii="Times New Roman" w:hAnsi="Times New Roman"/>
          <w:sz w:val="28"/>
          <w:szCs w:val="28"/>
        </w:rPr>
        <w:t>геобрендинге</w:t>
      </w:r>
      <w:proofErr w:type="spellEnd"/>
      <w:r w:rsidR="00E252F3">
        <w:rPr>
          <w:rFonts w:ascii="Times New Roman" w:hAnsi="Times New Roman"/>
          <w:sz w:val="28"/>
          <w:szCs w:val="28"/>
        </w:rPr>
        <w:t>.</w:t>
      </w:r>
    </w:p>
    <w:p w14:paraId="66609C79" w14:textId="77777777" w:rsidR="00E252F3" w:rsidRDefault="00E252F3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5. Медиа-политический </w:t>
      </w:r>
      <w:proofErr w:type="spellStart"/>
      <w:r>
        <w:rPr>
          <w:rFonts w:ascii="Times New Roman" w:hAnsi="Times New Roman"/>
          <w:sz w:val="28"/>
          <w:szCs w:val="28"/>
        </w:rPr>
        <w:t>субдискурс</w:t>
      </w:r>
      <w:proofErr w:type="spellEnd"/>
    </w:p>
    <w:p w14:paraId="18C9AB8A" w14:textId="04C0AB65" w:rsidR="005A5454" w:rsidRDefault="00E252F3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Медиатизация политики.</w:t>
      </w:r>
      <w:r w:rsidR="00216F76">
        <w:rPr>
          <w:rFonts w:ascii="Times New Roman" w:hAnsi="Times New Roman"/>
          <w:sz w:val="28"/>
          <w:szCs w:val="28"/>
        </w:rPr>
        <w:t xml:space="preserve"> Стратегии и тактики медиа-политического дискурса.</w:t>
      </w:r>
      <w:r>
        <w:rPr>
          <w:rFonts w:ascii="Times New Roman" w:hAnsi="Times New Roman"/>
          <w:sz w:val="28"/>
          <w:szCs w:val="28"/>
        </w:rPr>
        <w:t xml:space="preserve"> Особенности современного медиапространства, Медиа-текст.</w:t>
      </w:r>
      <w:r w:rsidR="00216F76">
        <w:rPr>
          <w:rFonts w:ascii="Times New Roman" w:hAnsi="Times New Roman"/>
          <w:sz w:val="28"/>
          <w:szCs w:val="28"/>
        </w:rPr>
        <w:t xml:space="preserve"> Интертекстуальность медиа-текста. Политический нарратив. </w:t>
      </w:r>
    </w:p>
    <w:p w14:paraId="6E7BFE61" w14:textId="566D6D97" w:rsidR="00216F76" w:rsidRDefault="00216F76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6. Вербальный имидж политика</w:t>
      </w:r>
    </w:p>
    <w:p w14:paraId="5C3FB17F" w14:textId="0AA5FD3D" w:rsidR="00216F76" w:rsidRPr="00F95A3C" w:rsidRDefault="00581EC3" w:rsidP="0057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политика как инструмент создания его имиджа. Политический диалект и идиолект политика. Спичрайтер как имиджмейкер политика. Особенности публичной речи. </w:t>
      </w:r>
      <w:r w:rsidR="00261F4B">
        <w:rPr>
          <w:rFonts w:ascii="Times New Roman" w:hAnsi="Times New Roman"/>
          <w:sz w:val="28"/>
          <w:szCs w:val="28"/>
        </w:rPr>
        <w:t xml:space="preserve">Риторически ориентированная речь. Лексика. Синтаксис. Стилистика. Цитирование. Политический </w:t>
      </w:r>
      <w:proofErr w:type="spellStart"/>
      <w:r w:rsidR="00261F4B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="00261F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Переводчик как имиджмейкер политика.</w:t>
      </w:r>
      <w:r w:rsidR="00261F4B">
        <w:rPr>
          <w:rFonts w:ascii="Times New Roman" w:hAnsi="Times New Roman"/>
          <w:sz w:val="28"/>
          <w:szCs w:val="28"/>
        </w:rPr>
        <w:t xml:space="preserve"> Переводческие стратегии.</w:t>
      </w:r>
    </w:p>
    <w:p w14:paraId="5F356C8B" w14:textId="77777777" w:rsidR="005A5454" w:rsidRDefault="005A5454" w:rsidP="005A5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91FC8C" w14:textId="5A7FC5DE" w:rsidR="005A5454" w:rsidRDefault="003169E4" w:rsidP="005A54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A5454">
        <w:rPr>
          <w:rFonts w:ascii="Times New Roman" w:hAnsi="Times New Roman"/>
          <w:b/>
          <w:sz w:val="28"/>
          <w:szCs w:val="28"/>
        </w:rPr>
        <w:t>. Материально-технические условия реализации программы</w:t>
      </w:r>
    </w:p>
    <w:p w14:paraId="3E92377D" w14:textId="4A8BCEED" w:rsidR="005A5454" w:rsidRDefault="005A5454" w:rsidP="005A5454">
      <w:pPr>
        <w:pStyle w:val="a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Факультет мировой политики располагает аудиториями с мультимедийной аппаратурой, необходимой для проведения </w:t>
      </w:r>
      <w:r w:rsidR="003169E4">
        <w:rPr>
          <w:sz w:val="28"/>
          <w:szCs w:val="28"/>
        </w:rPr>
        <w:t xml:space="preserve">лекционных занятий с </w:t>
      </w:r>
      <w:proofErr w:type="spellStart"/>
      <w:r w:rsidR="003169E4">
        <w:rPr>
          <w:sz w:val="28"/>
          <w:szCs w:val="28"/>
        </w:rPr>
        <w:t>видеоподдержкой</w:t>
      </w:r>
      <w:proofErr w:type="spellEnd"/>
      <w:r>
        <w:rPr>
          <w:sz w:val="28"/>
          <w:szCs w:val="28"/>
        </w:rPr>
        <w:t>.</w:t>
      </w:r>
    </w:p>
    <w:p w14:paraId="0A678BD5" w14:textId="77777777" w:rsidR="005A5454" w:rsidRDefault="005A5454" w:rsidP="005A5454">
      <w:pPr>
        <w:pStyle w:val="a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</w:p>
    <w:p w14:paraId="416C208D" w14:textId="1FDF7800" w:rsidR="005A5454" w:rsidRDefault="009D31E3" w:rsidP="005A545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5A5454">
        <w:rPr>
          <w:rFonts w:ascii="Times New Roman" w:hAnsi="Times New Roman"/>
          <w:b/>
          <w:bCs/>
          <w:sz w:val="28"/>
          <w:szCs w:val="28"/>
        </w:rPr>
        <w:t>. Учебно-методическое обеспечение программы</w:t>
      </w:r>
    </w:p>
    <w:p w14:paraId="6C29A793" w14:textId="77777777" w:rsidR="005A5454" w:rsidRPr="00DB2A3A" w:rsidRDefault="005A5454" w:rsidP="005A5454">
      <w:pPr>
        <w:spacing w:after="0" w:line="240" w:lineRule="auto"/>
        <w:ind w:left="400"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DB2A3A">
        <w:rPr>
          <w:rFonts w:ascii="Times New Roman" w:hAnsi="Times New Roman"/>
          <w:b/>
          <w:bCs/>
          <w:i/>
          <w:iCs/>
          <w:sz w:val="28"/>
          <w:szCs w:val="28"/>
        </w:rPr>
        <w:t>а) основная литература:</w:t>
      </w:r>
    </w:p>
    <w:p w14:paraId="1F1E53E5" w14:textId="69769748" w:rsidR="00725CD2" w:rsidRDefault="00725CD2" w:rsidP="00725CD2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25CD2">
        <w:rPr>
          <w:rFonts w:ascii="Times New Roman" w:hAnsi="Times New Roman"/>
          <w:sz w:val="28"/>
          <w:szCs w:val="28"/>
        </w:rPr>
        <w:t>Алтунян</w:t>
      </w:r>
      <w:proofErr w:type="spellEnd"/>
      <w:r w:rsidRPr="00725CD2">
        <w:rPr>
          <w:rFonts w:ascii="Times New Roman" w:hAnsi="Times New Roman"/>
          <w:sz w:val="28"/>
          <w:szCs w:val="28"/>
        </w:rPr>
        <w:t xml:space="preserve"> А.Г. Анализ политических текстов. М.: Логос, 2014. – 384 стр.</w:t>
      </w:r>
    </w:p>
    <w:p w14:paraId="10061CC1" w14:textId="73AB0A00" w:rsidR="00725CD2" w:rsidRPr="00725CD2" w:rsidRDefault="00725CD2" w:rsidP="00725CD2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25CD2">
        <w:rPr>
          <w:rFonts w:ascii="Times New Roman" w:hAnsi="Times New Roman"/>
          <w:sz w:val="28"/>
          <w:szCs w:val="28"/>
        </w:rPr>
        <w:t xml:space="preserve">Гринберг Т.Э. Политические технологии: ПР и реклама. – </w:t>
      </w:r>
      <w:proofErr w:type="spellStart"/>
      <w:proofErr w:type="gramStart"/>
      <w:r w:rsidRPr="00725CD2">
        <w:rPr>
          <w:rFonts w:ascii="Times New Roman" w:hAnsi="Times New Roman"/>
          <w:sz w:val="28"/>
          <w:szCs w:val="28"/>
        </w:rPr>
        <w:t>М.:Аспект</w:t>
      </w:r>
      <w:proofErr w:type="gramEnd"/>
      <w:r w:rsidRPr="00725CD2">
        <w:rPr>
          <w:rFonts w:ascii="Times New Roman" w:hAnsi="Times New Roman"/>
          <w:sz w:val="28"/>
          <w:szCs w:val="28"/>
        </w:rPr>
        <w:t>-Пресс</w:t>
      </w:r>
      <w:proofErr w:type="spellEnd"/>
      <w:r w:rsidRPr="00725CD2">
        <w:rPr>
          <w:rFonts w:ascii="Times New Roman" w:hAnsi="Times New Roman"/>
          <w:sz w:val="28"/>
          <w:szCs w:val="28"/>
        </w:rPr>
        <w:t>, 20</w:t>
      </w:r>
      <w:r w:rsidR="00AD4284">
        <w:rPr>
          <w:rFonts w:ascii="Times New Roman" w:hAnsi="Times New Roman"/>
          <w:sz w:val="28"/>
          <w:szCs w:val="28"/>
        </w:rPr>
        <w:t>12</w:t>
      </w:r>
      <w:r w:rsidRPr="00725CD2">
        <w:rPr>
          <w:rFonts w:ascii="Times New Roman" w:hAnsi="Times New Roman"/>
          <w:sz w:val="28"/>
          <w:szCs w:val="28"/>
        </w:rPr>
        <w:t>. – 317 стр.</w:t>
      </w:r>
    </w:p>
    <w:p w14:paraId="046031BA" w14:textId="3793BB99" w:rsidR="00574DD7" w:rsidRPr="00574DD7" w:rsidRDefault="00574DD7" w:rsidP="00574DD7">
      <w:pPr>
        <w:pStyle w:val="ac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574DD7">
        <w:rPr>
          <w:rFonts w:ascii="Times New Roman" w:hAnsi="Times New Roman"/>
          <w:bCs/>
          <w:sz w:val="28"/>
          <w:szCs w:val="28"/>
        </w:rPr>
        <w:t xml:space="preserve">Зарецкая Е. Н. Риторика: теория и практика речевой коммуникации.  3-е изд., </w:t>
      </w:r>
      <w:proofErr w:type="spellStart"/>
      <w:r w:rsidRPr="00574DD7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574DD7">
        <w:rPr>
          <w:rFonts w:ascii="Times New Roman" w:hAnsi="Times New Roman"/>
          <w:bCs/>
          <w:sz w:val="28"/>
          <w:szCs w:val="28"/>
        </w:rPr>
        <w:t xml:space="preserve">. – М.: Дело: Акад. нар. хоз-ва при </w:t>
      </w:r>
      <w:proofErr w:type="gramStart"/>
      <w:r w:rsidRPr="00574DD7">
        <w:rPr>
          <w:rFonts w:ascii="Times New Roman" w:hAnsi="Times New Roman"/>
          <w:bCs/>
          <w:sz w:val="28"/>
          <w:szCs w:val="28"/>
        </w:rPr>
        <w:t>Правительстве  Рос</w:t>
      </w:r>
      <w:proofErr w:type="gramEnd"/>
      <w:r w:rsidRPr="00574DD7">
        <w:rPr>
          <w:rFonts w:ascii="Times New Roman" w:hAnsi="Times New Roman"/>
          <w:bCs/>
          <w:sz w:val="28"/>
          <w:szCs w:val="28"/>
        </w:rPr>
        <w:t>. Федерации, 20</w:t>
      </w:r>
      <w:r w:rsidR="00D35816">
        <w:rPr>
          <w:rFonts w:ascii="Times New Roman" w:hAnsi="Times New Roman"/>
          <w:bCs/>
          <w:sz w:val="28"/>
          <w:szCs w:val="28"/>
        </w:rPr>
        <w:t>18</w:t>
      </w:r>
      <w:r w:rsidRPr="00574DD7">
        <w:rPr>
          <w:rFonts w:ascii="Times New Roman" w:hAnsi="Times New Roman"/>
          <w:bCs/>
          <w:sz w:val="28"/>
          <w:szCs w:val="28"/>
        </w:rPr>
        <w:t>. – 477 стр.</w:t>
      </w:r>
    </w:p>
    <w:p w14:paraId="70EF2CD7" w14:textId="6DB4186A" w:rsidR="0080674F" w:rsidRDefault="0080674F" w:rsidP="00574DD7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Кузьмина Н.А. Современный </w:t>
      </w:r>
      <w:proofErr w:type="spellStart"/>
      <w:r>
        <w:rPr>
          <w:rFonts w:ascii="Times New Roman" w:hAnsi="Times New Roman"/>
          <w:sz w:val="28"/>
          <w:szCs w:val="28"/>
        </w:rPr>
        <w:t>медиатекст</w:t>
      </w:r>
      <w:proofErr w:type="spellEnd"/>
      <w:r>
        <w:rPr>
          <w:rFonts w:ascii="Times New Roman" w:hAnsi="Times New Roman"/>
          <w:sz w:val="28"/>
          <w:szCs w:val="28"/>
        </w:rPr>
        <w:t xml:space="preserve">: учебное пособие </w:t>
      </w:r>
      <w:r w:rsidRPr="008358A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Отв. редактор Кузьмина Н.А. – </w:t>
      </w:r>
      <w:r w:rsidRPr="008358A1">
        <w:rPr>
          <w:rFonts w:ascii="Times New Roman" w:hAnsi="Times New Roman"/>
          <w:sz w:val="28"/>
          <w:szCs w:val="28"/>
        </w:rPr>
        <w:t>Омск, 2011</w:t>
      </w:r>
      <w:r>
        <w:rPr>
          <w:rFonts w:ascii="Times New Roman" w:hAnsi="Times New Roman"/>
          <w:sz w:val="28"/>
          <w:szCs w:val="28"/>
        </w:rPr>
        <w:t>.</w:t>
      </w:r>
    </w:p>
    <w:p w14:paraId="3B010FF1" w14:textId="77777777" w:rsidR="0080674F" w:rsidRPr="0080674F" w:rsidRDefault="0080674F" w:rsidP="0080674F">
      <w:pPr>
        <w:pStyle w:val="ac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0674F">
        <w:rPr>
          <w:rFonts w:ascii="Times New Roman" w:hAnsi="Times New Roman"/>
          <w:bCs/>
          <w:sz w:val="28"/>
          <w:szCs w:val="28"/>
        </w:rPr>
        <w:t>Левенкова</w:t>
      </w:r>
      <w:proofErr w:type="spellEnd"/>
      <w:r w:rsidRPr="0080674F">
        <w:rPr>
          <w:rFonts w:ascii="Times New Roman" w:hAnsi="Times New Roman"/>
          <w:bCs/>
          <w:sz w:val="28"/>
          <w:szCs w:val="28"/>
        </w:rPr>
        <w:t xml:space="preserve"> Е.Р. Британский и американский политический дискурс: </w:t>
      </w:r>
      <w:proofErr w:type="spellStart"/>
      <w:r w:rsidRPr="0080674F">
        <w:rPr>
          <w:rFonts w:ascii="Times New Roman" w:hAnsi="Times New Roman"/>
          <w:bCs/>
          <w:sz w:val="28"/>
          <w:szCs w:val="28"/>
        </w:rPr>
        <w:t>контрастивный</w:t>
      </w:r>
      <w:proofErr w:type="spellEnd"/>
      <w:r w:rsidRPr="0080674F">
        <w:rPr>
          <w:rFonts w:ascii="Times New Roman" w:hAnsi="Times New Roman"/>
          <w:bCs/>
          <w:sz w:val="28"/>
          <w:szCs w:val="28"/>
        </w:rPr>
        <w:t xml:space="preserve"> анализ. – Самара: ПГСГА, 2011. – 308 стр.</w:t>
      </w:r>
    </w:p>
    <w:p w14:paraId="05969806" w14:textId="29E7D287" w:rsidR="00725CD2" w:rsidRDefault="00574DD7" w:rsidP="00725CD2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Минаева Л.В. Речь в мире политики. М., Аспект-Пресс, 2019.</w:t>
      </w:r>
    </w:p>
    <w:p w14:paraId="17E2F0AD" w14:textId="77777777" w:rsidR="0080674F" w:rsidRPr="0080674F" w:rsidRDefault="0080674F" w:rsidP="0080674F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0674F">
        <w:rPr>
          <w:rFonts w:ascii="Times New Roman" w:hAnsi="Times New Roman"/>
          <w:sz w:val="28"/>
          <w:szCs w:val="28"/>
        </w:rPr>
        <w:t>Паршина О.Н. Российская политическая речь. Теория и практика. – М., 2011. – 232 стр.</w:t>
      </w:r>
    </w:p>
    <w:p w14:paraId="34A7A0ED" w14:textId="79E7D829" w:rsidR="00B64875" w:rsidRPr="00B64875" w:rsidRDefault="00B64875" w:rsidP="00B64875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64875">
        <w:rPr>
          <w:rFonts w:ascii="Times New Roman" w:hAnsi="Times New Roman"/>
          <w:sz w:val="28"/>
          <w:szCs w:val="28"/>
        </w:rPr>
        <w:t xml:space="preserve">Петрова Н.Е., </w:t>
      </w:r>
      <w:proofErr w:type="spellStart"/>
      <w:r w:rsidRPr="00B64875">
        <w:rPr>
          <w:rFonts w:ascii="Times New Roman" w:hAnsi="Times New Roman"/>
          <w:sz w:val="28"/>
          <w:szCs w:val="28"/>
        </w:rPr>
        <w:t>Рацибурская</w:t>
      </w:r>
      <w:proofErr w:type="spellEnd"/>
      <w:r w:rsidRPr="00B64875">
        <w:rPr>
          <w:rFonts w:ascii="Times New Roman" w:hAnsi="Times New Roman"/>
          <w:sz w:val="28"/>
          <w:szCs w:val="28"/>
        </w:rPr>
        <w:t xml:space="preserve"> Л.В. Язык современных СМИ: средства речевой агрессии. Учебное пособие. – М.: Изд-во «Флинта», Изд-во «Наука», 201</w:t>
      </w:r>
      <w:r w:rsidR="00DF65DA">
        <w:rPr>
          <w:rFonts w:ascii="Times New Roman" w:hAnsi="Times New Roman"/>
          <w:sz w:val="28"/>
          <w:szCs w:val="28"/>
        </w:rPr>
        <w:t>7</w:t>
      </w:r>
      <w:r w:rsidRPr="00B64875">
        <w:rPr>
          <w:rFonts w:ascii="Times New Roman" w:hAnsi="Times New Roman"/>
          <w:sz w:val="28"/>
          <w:szCs w:val="28"/>
        </w:rPr>
        <w:t>. –160 стр.</w:t>
      </w:r>
    </w:p>
    <w:p w14:paraId="19E4A453" w14:textId="77777777" w:rsidR="00B64875" w:rsidRPr="00B64875" w:rsidRDefault="00B64875" w:rsidP="00B64875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64875">
        <w:rPr>
          <w:rFonts w:ascii="Times New Roman" w:hAnsi="Times New Roman"/>
          <w:sz w:val="28"/>
          <w:szCs w:val="28"/>
        </w:rPr>
        <w:t xml:space="preserve">Рождественский Ю.В. Теория риторики. – М.: </w:t>
      </w:r>
      <w:proofErr w:type="spellStart"/>
      <w:r w:rsidRPr="00B64875">
        <w:rPr>
          <w:rFonts w:ascii="Times New Roman" w:hAnsi="Times New Roman"/>
          <w:sz w:val="28"/>
          <w:szCs w:val="28"/>
        </w:rPr>
        <w:t>Добросвет</w:t>
      </w:r>
      <w:proofErr w:type="spellEnd"/>
      <w:r w:rsidRPr="00B64875">
        <w:rPr>
          <w:rFonts w:ascii="Times New Roman" w:hAnsi="Times New Roman"/>
          <w:sz w:val="28"/>
          <w:szCs w:val="28"/>
        </w:rPr>
        <w:t>, 1997. – 597 стр.</w:t>
      </w:r>
    </w:p>
    <w:p w14:paraId="72E9D299" w14:textId="6ED87E92" w:rsidR="005A5454" w:rsidRPr="00D35816" w:rsidRDefault="00AD4284" w:rsidP="004E3DF2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Шейгал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1FCC">
        <w:rPr>
          <w:rFonts w:ascii="Times New Roman" w:hAnsi="Times New Roman"/>
          <w:sz w:val="28"/>
          <w:szCs w:val="28"/>
        </w:rPr>
        <w:t>Е.И. Семиотика политического дискурса. – М.: Гнозис, 2004.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FCC">
        <w:rPr>
          <w:rFonts w:ascii="Times New Roman" w:hAnsi="Times New Roman"/>
          <w:sz w:val="28"/>
          <w:szCs w:val="28"/>
        </w:rPr>
        <w:t>328с</w:t>
      </w:r>
      <w:r>
        <w:rPr>
          <w:rFonts w:ascii="Times New Roman" w:hAnsi="Times New Roman"/>
          <w:sz w:val="28"/>
          <w:szCs w:val="28"/>
        </w:rPr>
        <w:t>тр</w:t>
      </w:r>
      <w:r w:rsidR="004E3DF2">
        <w:rPr>
          <w:rFonts w:ascii="Times New Roman" w:hAnsi="Times New Roman"/>
          <w:sz w:val="28"/>
          <w:szCs w:val="28"/>
        </w:rPr>
        <w:t>.</w:t>
      </w:r>
    </w:p>
    <w:p w14:paraId="027C9018" w14:textId="1D24295A" w:rsidR="00D35816" w:rsidRPr="00DB2A3A" w:rsidRDefault="00DB2A3A" w:rsidP="00D35816">
      <w:pPr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DB2A3A">
        <w:rPr>
          <w:rFonts w:ascii="Times New Roman" w:hAnsi="Times New Roman"/>
          <w:b/>
          <w:bCs/>
          <w:i/>
          <w:iCs/>
          <w:sz w:val="28"/>
          <w:szCs w:val="28"/>
        </w:rPr>
        <w:t>б)д</w:t>
      </w:r>
      <w:r w:rsidR="00D35816" w:rsidRPr="00DB2A3A">
        <w:rPr>
          <w:rFonts w:ascii="Times New Roman" w:hAnsi="Times New Roman"/>
          <w:b/>
          <w:bCs/>
          <w:i/>
          <w:iCs/>
          <w:sz w:val="28"/>
          <w:szCs w:val="28"/>
        </w:rPr>
        <w:t>ополнительная</w:t>
      </w:r>
      <w:proofErr w:type="gramEnd"/>
      <w:r w:rsidR="00D35816" w:rsidRPr="00DB2A3A">
        <w:rPr>
          <w:rFonts w:ascii="Times New Roman" w:hAnsi="Times New Roman"/>
          <w:b/>
          <w:bCs/>
          <w:i/>
          <w:iCs/>
          <w:sz w:val="28"/>
          <w:szCs w:val="28"/>
        </w:rPr>
        <w:t xml:space="preserve"> литература</w:t>
      </w:r>
    </w:p>
    <w:p w14:paraId="678592B0" w14:textId="09FB954B" w:rsidR="00D35816" w:rsidRDefault="00D35816" w:rsidP="00D35816">
      <w:pPr>
        <w:jc w:val="both"/>
        <w:rPr>
          <w:rFonts w:ascii="Times New Roman" w:hAnsi="Times New Roman"/>
          <w:sz w:val="28"/>
          <w:szCs w:val="28"/>
        </w:rPr>
      </w:pPr>
      <w:r w:rsidRPr="00DB2A3A">
        <w:rPr>
          <w:rFonts w:ascii="Times New Roman" w:hAnsi="Times New Roman"/>
          <w:i/>
          <w:iCs/>
          <w:sz w:val="28"/>
          <w:szCs w:val="28"/>
        </w:rPr>
        <w:lastRenderedPageBreak/>
        <w:t>1.</w:t>
      </w:r>
      <w:r w:rsidRPr="00DB2A3A">
        <w:rPr>
          <w:rFonts w:ascii="Times New Roman" w:hAnsi="Times New Roman"/>
          <w:i/>
          <w:iCs/>
          <w:sz w:val="28"/>
          <w:szCs w:val="28"/>
        </w:rPr>
        <w:t>А</w:t>
      </w:r>
      <w:r w:rsidRPr="00D35816">
        <w:rPr>
          <w:rFonts w:ascii="Times New Roman" w:hAnsi="Times New Roman"/>
          <w:sz w:val="28"/>
          <w:szCs w:val="28"/>
        </w:rPr>
        <w:t xml:space="preserve">лександрова О.В. Особенности политического дискурса в современных СМИ. // Российская пиарология-4: тренды и драйверы. – СПб.: Изд-во </w:t>
      </w:r>
      <w:proofErr w:type="spellStart"/>
      <w:r w:rsidRPr="00D35816">
        <w:rPr>
          <w:rFonts w:ascii="Times New Roman" w:hAnsi="Times New Roman"/>
          <w:sz w:val="28"/>
          <w:szCs w:val="28"/>
        </w:rPr>
        <w:t>СПбГЭУ</w:t>
      </w:r>
      <w:proofErr w:type="spellEnd"/>
      <w:r w:rsidRPr="00D35816">
        <w:rPr>
          <w:rFonts w:ascii="Times New Roman" w:hAnsi="Times New Roman"/>
          <w:sz w:val="28"/>
          <w:szCs w:val="28"/>
        </w:rPr>
        <w:t>. – 2017. - С.16-20.</w:t>
      </w:r>
    </w:p>
    <w:p w14:paraId="41343EA9" w14:textId="0CD37D2B" w:rsidR="00DF65DA" w:rsidRDefault="00DF65DA" w:rsidP="00DF65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Pr="00DF65DA">
        <w:rPr>
          <w:rFonts w:ascii="Times New Roman" w:hAnsi="Times New Roman"/>
          <w:iCs/>
          <w:sz w:val="28"/>
          <w:szCs w:val="28"/>
        </w:rPr>
        <w:t xml:space="preserve">Кривоносов А.Д. </w:t>
      </w:r>
      <w:r w:rsidRPr="00DF65DA">
        <w:rPr>
          <w:rFonts w:ascii="Times New Roman" w:hAnsi="Times New Roman"/>
          <w:sz w:val="28"/>
          <w:szCs w:val="28"/>
        </w:rPr>
        <w:t>PR-текст в системе публичных коммуникаций. – СПб.: «Петербургское Востоковедение», 2002. – 288 стр.</w:t>
      </w:r>
    </w:p>
    <w:p w14:paraId="0AA66E8E" w14:textId="48AE8B74" w:rsidR="00DF65DA" w:rsidRDefault="00DF65DA" w:rsidP="00DF65DA">
      <w:pPr>
        <w:jc w:val="both"/>
        <w:rPr>
          <w:rFonts w:ascii="Times New Roman" w:hAnsi="Times New Roman"/>
          <w:sz w:val="28"/>
          <w:szCs w:val="28"/>
        </w:rPr>
      </w:pPr>
      <w:r w:rsidRPr="00DF65DA">
        <w:rPr>
          <w:rFonts w:ascii="Times New Roman" w:hAnsi="Times New Roman"/>
          <w:sz w:val="28"/>
          <w:szCs w:val="28"/>
        </w:rPr>
        <w:t xml:space="preserve">3. </w:t>
      </w:r>
      <w:r w:rsidRPr="00DF65DA">
        <w:rPr>
          <w:rFonts w:ascii="Times New Roman" w:hAnsi="Times New Roman"/>
          <w:sz w:val="28"/>
          <w:szCs w:val="28"/>
        </w:rPr>
        <w:t xml:space="preserve">Чудинов А.П. Очерки по современной политической </w:t>
      </w:r>
      <w:proofErr w:type="spellStart"/>
      <w:r w:rsidRPr="00DF65DA">
        <w:rPr>
          <w:rFonts w:ascii="Times New Roman" w:hAnsi="Times New Roman"/>
          <w:sz w:val="28"/>
          <w:szCs w:val="28"/>
        </w:rPr>
        <w:t>метафорологии</w:t>
      </w:r>
      <w:proofErr w:type="spellEnd"/>
      <w:r w:rsidRPr="00DF65DA">
        <w:rPr>
          <w:rFonts w:ascii="Times New Roman" w:hAnsi="Times New Roman"/>
          <w:sz w:val="28"/>
          <w:szCs w:val="28"/>
        </w:rPr>
        <w:t>. -  Екатеринбург, 2013. – 176 стр.</w:t>
      </w:r>
    </w:p>
    <w:p w14:paraId="733EC821" w14:textId="33479D44" w:rsidR="00717B85" w:rsidRPr="00717B85" w:rsidRDefault="00717B85" w:rsidP="00717B85">
      <w:pPr>
        <w:jc w:val="both"/>
        <w:rPr>
          <w:rFonts w:ascii="Times New Roman" w:hAnsi="Times New Roman"/>
          <w:sz w:val="28"/>
          <w:szCs w:val="28"/>
        </w:rPr>
      </w:pPr>
      <w:r w:rsidRPr="00717B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17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B85">
        <w:rPr>
          <w:rFonts w:ascii="Times New Roman" w:hAnsi="Times New Roman"/>
          <w:sz w:val="28"/>
          <w:szCs w:val="28"/>
        </w:rPr>
        <w:t>Хазагеров</w:t>
      </w:r>
      <w:proofErr w:type="spellEnd"/>
      <w:r w:rsidRPr="00717B85">
        <w:rPr>
          <w:rFonts w:ascii="Times New Roman" w:hAnsi="Times New Roman"/>
          <w:sz w:val="28"/>
          <w:szCs w:val="28"/>
        </w:rPr>
        <w:t xml:space="preserve"> Г.Г. Политическая риторика. М.: Никколо-Медиа, 2002. – 313 стр.</w:t>
      </w:r>
    </w:p>
    <w:p w14:paraId="6B28B61B" w14:textId="4A907D31" w:rsidR="00717B85" w:rsidRPr="00DF65DA" w:rsidRDefault="00717B85" w:rsidP="00DF65DA">
      <w:pPr>
        <w:jc w:val="both"/>
        <w:rPr>
          <w:rFonts w:ascii="Times New Roman" w:hAnsi="Times New Roman"/>
          <w:sz w:val="28"/>
          <w:szCs w:val="28"/>
        </w:rPr>
      </w:pPr>
    </w:p>
    <w:p w14:paraId="59FDD425" w14:textId="7F9EBABC" w:rsidR="008F1A52" w:rsidRDefault="00DB2F88" w:rsidP="005A5454">
      <w:pPr>
        <w:pStyle w:val="ab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5A5454" w:rsidRPr="008F1A52">
        <w:rPr>
          <w:b/>
          <w:bCs/>
          <w:sz w:val="28"/>
          <w:szCs w:val="28"/>
        </w:rPr>
        <w:t xml:space="preserve">Итоговая аттестация </w:t>
      </w:r>
    </w:p>
    <w:p w14:paraId="0F412ECC" w14:textId="3C29B9A6" w:rsidR="005A5454" w:rsidRPr="00DB2F88" w:rsidRDefault="008F1A52" w:rsidP="005A5454">
      <w:pPr>
        <w:pStyle w:val="ab"/>
        <w:ind w:firstLine="709"/>
        <w:jc w:val="both"/>
        <w:rPr>
          <w:sz w:val="28"/>
          <w:szCs w:val="28"/>
        </w:rPr>
      </w:pPr>
      <w:r w:rsidRPr="00DB2F88">
        <w:rPr>
          <w:sz w:val="28"/>
          <w:szCs w:val="28"/>
        </w:rPr>
        <w:t>Итоговая аттестация</w:t>
      </w:r>
      <w:r w:rsidRPr="00DB2F88">
        <w:rPr>
          <w:sz w:val="28"/>
          <w:szCs w:val="28"/>
        </w:rPr>
        <w:t xml:space="preserve"> </w:t>
      </w:r>
      <w:r w:rsidR="005A5454" w:rsidRPr="00DB2F88">
        <w:rPr>
          <w:sz w:val="28"/>
          <w:szCs w:val="28"/>
        </w:rPr>
        <w:t>проводится в форме зачета с оценкой «зачтено».</w:t>
      </w:r>
    </w:p>
    <w:p w14:paraId="624C5CD1" w14:textId="076EA986" w:rsidR="009A0B23" w:rsidRPr="0092109B" w:rsidRDefault="009A0B23" w:rsidP="009A0B23">
      <w:pPr>
        <w:jc w:val="center"/>
        <w:rPr>
          <w:rFonts w:ascii="Times New Roman" w:hAnsi="Times New Roman"/>
          <w:sz w:val="28"/>
          <w:szCs w:val="28"/>
        </w:rPr>
      </w:pPr>
      <w:r w:rsidRPr="00DB2F88">
        <w:rPr>
          <w:rFonts w:ascii="Times New Roman" w:hAnsi="Times New Roman"/>
          <w:b/>
          <w:bCs/>
          <w:i/>
          <w:iCs/>
          <w:sz w:val="28"/>
          <w:szCs w:val="28"/>
        </w:rPr>
        <w:t>Вопросы по курсу межфакультетскому курсу «Речевая коммуникация в политике»</w:t>
      </w:r>
    </w:p>
    <w:p w14:paraId="2691A1CF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2109B">
        <w:rPr>
          <w:rFonts w:ascii="Times New Roman" w:hAnsi="Times New Roman"/>
          <w:sz w:val="28"/>
          <w:szCs w:val="28"/>
        </w:rPr>
        <w:t>Связь языка и политики</w:t>
      </w:r>
    </w:p>
    <w:p w14:paraId="3BF93A8C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Политический дискурс. Подходы к определению понятия.</w:t>
      </w:r>
    </w:p>
    <w:p w14:paraId="6347D71D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Составляющие политического дискурса</w:t>
      </w:r>
    </w:p>
    <w:p w14:paraId="56144D99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Политический дискурс с точки зрения теории коммуникации</w:t>
      </w:r>
    </w:p>
    <w:p w14:paraId="63F1CD28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92109B">
        <w:rPr>
          <w:rFonts w:ascii="Times New Roman" w:hAnsi="Times New Roman"/>
          <w:sz w:val="28"/>
          <w:szCs w:val="28"/>
        </w:rPr>
        <w:t xml:space="preserve">Речевая структура общества в исторической перспективе. </w:t>
      </w:r>
      <w:r>
        <w:rPr>
          <w:rFonts w:ascii="Times New Roman" w:hAnsi="Times New Roman"/>
          <w:sz w:val="28"/>
          <w:szCs w:val="28"/>
        </w:rPr>
        <w:t>Дописьменная устная речь. Письменная речь. Введение книгопечатания.</w:t>
      </w:r>
    </w:p>
    <w:p w14:paraId="4E586AEC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структура общества в исторической перспективе. Период массовой коммуникации</w:t>
      </w:r>
    </w:p>
    <w:p w14:paraId="310AAF16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структура общества в исторической перспективе. Период цифровой коммуникации.</w:t>
      </w:r>
    </w:p>
    <w:p w14:paraId="01EBA02F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Агитационно-политический </w:t>
      </w:r>
      <w:proofErr w:type="spellStart"/>
      <w:r>
        <w:rPr>
          <w:rFonts w:ascii="Times New Roman" w:hAnsi="Times New Roman"/>
          <w:sz w:val="28"/>
          <w:szCs w:val="28"/>
        </w:rPr>
        <w:t>субдискурс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76CDF99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Электоральная коммуникация. Модель и ее элементы.</w:t>
      </w:r>
    </w:p>
    <w:p w14:paraId="36CAD716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макротекста</w:t>
      </w:r>
      <w:proofErr w:type="spellEnd"/>
      <w:r>
        <w:rPr>
          <w:rFonts w:ascii="Times New Roman" w:hAnsi="Times New Roman"/>
          <w:sz w:val="28"/>
          <w:szCs w:val="28"/>
        </w:rPr>
        <w:t xml:space="preserve"> электоральной коммуникации.</w:t>
      </w:r>
    </w:p>
    <w:p w14:paraId="1EAA440E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визуализации в электоральной коммуникации</w:t>
      </w:r>
    </w:p>
    <w:p w14:paraId="0501977E" w14:textId="77777777" w:rsidR="009A0B23" w:rsidRPr="00175F9B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75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Pr="00175F9B">
        <w:rPr>
          <w:rFonts w:ascii="Times New Roman" w:hAnsi="Times New Roman"/>
          <w:sz w:val="28"/>
          <w:szCs w:val="28"/>
        </w:rPr>
        <w:t>цифров</w:t>
      </w:r>
      <w:r>
        <w:rPr>
          <w:rFonts w:ascii="Times New Roman" w:hAnsi="Times New Roman"/>
          <w:sz w:val="28"/>
          <w:szCs w:val="28"/>
        </w:rPr>
        <w:t>ых технологий в</w:t>
      </w:r>
      <w:r w:rsidRPr="00175F9B">
        <w:rPr>
          <w:rFonts w:ascii="Times New Roman" w:hAnsi="Times New Roman"/>
          <w:sz w:val="28"/>
          <w:szCs w:val="28"/>
        </w:rPr>
        <w:t xml:space="preserve"> электоральной коммуникации </w:t>
      </w:r>
    </w:p>
    <w:p w14:paraId="291D7E6A" w14:textId="77777777" w:rsidR="009A0B23" w:rsidRPr="009F631D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проведения т</w:t>
      </w:r>
      <w:r w:rsidRPr="00175F9B">
        <w:rPr>
          <w:rFonts w:ascii="Times New Roman" w:hAnsi="Times New Roman"/>
          <w:sz w:val="28"/>
          <w:szCs w:val="28"/>
        </w:rPr>
        <w:t>елевизионны</w:t>
      </w:r>
      <w:r>
        <w:rPr>
          <w:rFonts w:ascii="Times New Roman" w:hAnsi="Times New Roman"/>
          <w:sz w:val="28"/>
          <w:szCs w:val="28"/>
        </w:rPr>
        <w:t>х</w:t>
      </w:r>
      <w:r w:rsidRPr="00175F9B">
        <w:rPr>
          <w:rFonts w:ascii="Times New Roman" w:hAnsi="Times New Roman"/>
          <w:sz w:val="28"/>
          <w:szCs w:val="28"/>
        </w:rPr>
        <w:t xml:space="preserve"> дебат</w:t>
      </w:r>
      <w:r>
        <w:rPr>
          <w:rFonts w:ascii="Times New Roman" w:hAnsi="Times New Roman"/>
          <w:sz w:val="28"/>
          <w:szCs w:val="28"/>
        </w:rPr>
        <w:t>ов в разных странах</w:t>
      </w:r>
      <w:r w:rsidRPr="00175F9B">
        <w:rPr>
          <w:rFonts w:ascii="Times New Roman" w:hAnsi="Times New Roman"/>
          <w:sz w:val="28"/>
          <w:szCs w:val="28"/>
        </w:rPr>
        <w:t xml:space="preserve"> </w:t>
      </w:r>
    </w:p>
    <w:p w14:paraId="6B87607A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631D">
        <w:rPr>
          <w:rFonts w:ascii="Times New Roman" w:hAnsi="Times New Roman"/>
          <w:sz w:val="28"/>
          <w:szCs w:val="28"/>
        </w:rPr>
        <w:t xml:space="preserve">Профессионально-политический </w:t>
      </w:r>
      <w:proofErr w:type="spellStart"/>
      <w:proofErr w:type="gramStart"/>
      <w:r w:rsidRPr="009F631D">
        <w:rPr>
          <w:rFonts w:ascii="Times New Roman" w:hAnsi="Times New Roman"/>
          <w:sz w:val="28"/>
          <w:szCs w:val="28"/>
        </w:rPr>
        <w:t>субдискурс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</w:p>
    <w:p w14:paraId="438D1C76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Сходства и различия парламентской речи в дореволюционной и современной российской Государственной Думе. </w:t>
      </w:r>
    </w:p>
    <w:p w14:paraId="1789A353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Историческая обусловленность профессионально-политического </w:t>
      </w:r>
      <w:proofErr w:type="spellStart"/>
      <w:r>
        <w:rPr>
          <w:rFonts w:ascii="Times New Roman" w:hAnsi="Times New Roman"/>
          <w:sz w:val="28"/>
          <w:szCs w:val="28"/>
        </w:rPr>
        <w:t>субдискурса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Великобритании </w:t>
      </w:r>
    </w:p>
    <w:p w14:paraId="164B736F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английской парламентской речи</w:t>
      </w:r>
    </w:p>
    <w:p w14:paraId="6798195A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Стратегия и тактика парламентской речи на примере Британского парламента</w:t>
      </w:r>
    </w:p>
    <w:p w14:paraId="51117C18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и этика парламентской речи</w:t>
      </w:r>
    </w:p>
    <w:p w14:paraId="26D27BDD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Административно-политический </w:t>
      </w:r>
      <w:proofErr w:type="spellStart"/>
      <w:r>
        <w:rPr>
          <w:rFonts w:ascii="Times New Roman" w:hAnsi="Times New Roman"/>
          <w:sz w:val="28"/>
          <w:szCs w:val="28"/>
        </w:rPr>
        <w:t>субдискурс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3E68A46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Инаугурационная церемония как пример реализации стратегии гармонизации в административно-политическом </w:t>
      </w:r>
      <w:proofErr w:type="spellStart"/>
      <w:r>
        <w:rPr>
          <w:rFonts w:ascii="Times New Roman" w:hAnsi="Times New Roman"/>
          <w:sz w:val="28"/>
          <w:szCs w:val="28"/>
        </w:rPr>
        <w:t>субдискурсе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6E539A16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Тактики, реализующие стратегию гармонизации в административно-политическом </w:t>
      </w:r>
      <w:proofErr w:type="spellStart"/>
      <w:r>
        <w:rPr>
          <w:rFonts w:ascii="Times New Roman" w:hAnsi="Times New Roman"/>
          <w:sz w:val="28"/>
          <w:szCs w:val="28"/>
        </w:rPr>
        <w:t>субдискурсе</w:t>
      </w:r>
      <w:proofErr w:type="spellEnd"/>
    </w:p>
    <w:p w14:paraId="184B252C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Языковые особенности информационного текста в административно-политическом дискурсе</w:t>
      </w:r>
    </w:p>
    <w:p w14:paraId="15DDC11C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социальных сетей в составе административно-политического </w:t>
      </w:r>
      <w:proofErr w:type="spellStart"/>
      <w:r>
        <w:rPr>
          <w:rFonts w:ascii="Times New Roman" w:hAnsi="Times New Roman"/>
          <w:sz w:val="28"/>
          <w:szCs w:val="28"/>
        </w:rPr>
        <w:t>субдискурса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77460485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Языковые особенности текстовых инструментов продвижения региона </w:t>
      </w:r>
    </w:p>
    <w:p w14:paraId="542848BE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Медиа-политический </w:t>
      </w:r>
      <w:proofErr w:type="spellStart"/>
      <w:r>
        <w:rPr>
          <w:rFonts w:ascii="Times New Roman" w:hAnsi="Times New Roman"/>
          <w:sz w:val="28"/>
          <w:szCs w:val="28"/>
        </w:rPr>
        <w:t>субдискурс</w:t>
      </w:r>
      <w:proofErr w:type="spellEnd"/>
    </w:p>
    <w:p w14:paraId="287B868E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Процесс медиатизации политики</w:t>
      </w:r>
    </w:p>
    <w:p w14:paraId="25E5ADC9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современного </w:t>
      </w:r>
      <w:proofErr w:type="spellStart"/>
      <w:r>
        <w:rPr>
          <w:rFonts w:ascii="Times New Roman" w:hAnsi="Times New Roman"/>
          <w:sz w:val="28"/>
          <w:szCs w:val="28"/>
        </w:rPr>
        <w:t>медиатекста</w:t>
      </w:r>
      <w:proofErr w:type="spellEnd"/>
    </w:p>
    <w:p w14:paraId="7748B455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Языковой инструментарий создания медиа-имиджа политика</w:t>
      </w:r>
    </w:p>
    <w:p w14:paraId="3B3B298C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как инструмент характеристики политика</w:t>
      </w:r>
    </w:p>
    <w:p w14:paraId="67B5C5AF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Интертекстуальность как неотъемлемая характеристика </w:t>
      </w:r>
      <w:proofErr w:type="spellStart"/>
      <w:r>
        <w:rPr>
          <w:rFonts w:ascii="Times New Roman" w:hAnsi="Times New Roman"/>
          <w:sz w:val="28"/>
          <w:szCs w:val="28"/>
        </w:rPr>
        <w:t>медиатекста</w:t>
      </w:r>
      <w:proofErr w:type="spellEnd"/>
    </w:p>
    <w:p w14:paraId="436DC502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политического нарратива</w:t>
      </w:r>
    </w:p>
    <w:p w14:paraId="652BAFEC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Агрессивность как характеристика современного медиа-политического </w:t>
      </w:r>
      <w:proofErr w:type="spellStart"/>
      <w:r>
        <w:rPr>
          <w:rFonts w:ascii="Times New Roman" w:hAnsi="Times New Roman"/>
          <w:sz w:val="28"/>
          <w:szCs w:val="28"/>
        </w:rPr>
        <w:t>субдискурса</w:t>
      </w:r>
      <w:proofErr w:type="spellEnd"/>
    </w:p>
    <w:p w14:paraId="5808D48A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Вербальный имидж как фактор успешности политика</w:t>
      </w:r>
    </w:p>
    <w:p w14:paraId="65CE89DF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Стиль политической речи и особенности языковой личности политика</w:t>
      </w:r>
    </w:p>
    <w:p w14:paraId="3F8C24C0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Спичрайтер как создатель вербального имиджа политика. Аналитический этап</w:t>
      </w:r>
    </w:p>
    <w:p w14:paraId="7E6AB370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Спичрайтер как создатель вербального имиджа политика. Этап написания и коррекции речи</w:t>
      </w:r>
    </w:p>
    <w:p w14:paraId="5E72B9C9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Значение переводчика как создателя вербального имиджа политика.</w:t>
      </w:r>
    </w:p>
    <w:p w14:paraId="724E35A6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Языковые трудности перевода публичной речи политика</w:t>
      </w:r>
    </w:p>
    <w:p w14:paraId="3D6D1525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Стратегии перевода речи политика</w:t>
      </w:r>
    </w:p>
    <w:p w14:paraId="1CD0FF64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политической метафоры. </w:t>
      </w:r>
    </w:p>
    <w:p w14:paraId="18E255BB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Стратегии </w:t>
      </w:r>
      <w:proofErr w:type="spellStart"/>
      <w:r>
        <w:rPr>
          <w:rFonts w:ascii="Times New Roman" w:hAnsi="Times New Roman"/>
          <w:sz w:val="28"/>
          <w:szCs w:val="28"/>
        </w:rPr>
        <w:t>текстообразования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риторически ориентированного публичного выступления</w:t>
      </w:r>
    </w:p>
    <w:p w14:paraId="3DFF9577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Композиционные особенности публичной речи политика</w:t>
      </w:r>
    </w:p>
    <w:p w14:paraId="1115C85B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Просодические особенности публичной речи политика</w:t>
      </w:r>
    </w:p>
    <w:p w14:paraId="0BB40189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Ритмическая организация публичной речи политика</w:t>
      </w:r>
    </w:p>
    <w:p w14:paraId="13AB9A45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Интертекстуальность как характеристика публичной речи политика</w:t>
      </w:r>
    </w:p>
    <w:p w14:paraId="394A1711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Интертекстуальность и </w:t>
      </w:r>
      <w:proofErr w:type="spellStart"/>
      <w:r>
        <w:rPr>
          <w:rFonts w:ascii="Times New Roman" w:hAnsi="Times New Roman"/>
          <w:sz w:val="28"/>
          <w:szCs w:val="28"/>
        </w:rPr>
        <w:t>гипертекстуальность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публичной речи политика</w:t>
      </w:r>
    </w:p>
    <w:p w14:paraId="6A63C462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Политический </w:t>
      </w: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>. Отличия от политического нарратива</w:t>
      </w:r>
    </w:p>
    <w:p w14:paraId="1071E24F" w14:textId="77777777" w:rsidR="009A0B23" w:rsidRDefault="009A0B23" w:rsidP="009A0B2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Политический </w:t>
      </w: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 публичной речи политика. Цели и задачи</w:t>
      </w:r>
    </w:p>
    <w:p w14:paraId="364AA43B" w14:textId="77777777" w:rsidR="007813C3" w:rsidRDefault="009A0B23" w:rsidP="007813C3">
      <w:pPr>
        <w:pStyle w:val="ac"/>
        <w:numPr>
          <w:ilvl w:val="0"/>
          <w:numId w:val="15"/>
        </w:num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Диалогичность публичной речи политика</w:t>
      </w:r>
    </w:p>
    <w:sectPr w:rsidR="0078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EED"/>
    <w:multiLevelType w:val="hybridMultilevel"/>
    <w:tmpl w:val="752EEFFA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7F0"/>
    <w:multiLevelType w:val="hybridMultilevel"/>
    <w:tmpl w:val="0C2A0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35E0"/>
    <w:multiLevelType w:val="hybridMultilevel"/>
    <w:tmpl w:val="461C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4036"/>
    <w:multiLevelType w:val="hybridMultilevel"/>
    <w:tmpl w:val="109C7E20"/>
    <w:lvl w:ilvl="0" w:tplc="1AACBA7C">
      <w:start w:val="1"/>
      <w:numFmt w:val="decimal"/>
      <w:lvlText w:val="%1."/>
      <w:lvlJc w:val="left"/>
      <w:pPr>
        <w:tabs>
          <w:tab w:val="num" w:pos="1015"/>
        </w:tabs>
        <w:ind w:left="1015" w:hanging="615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76EE5"/>
    <w:multiLevelType w:val="hybridMultilevel"/>
    <w:tmpl w:val="4C188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0F27"/>
    <w:multiLevelType w:val="hybridMultilevel"/>
    <w:tmpl w:val="F18C3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06E4"/>
    <w:multiLevelType w:val="hybridMultilevel"/>
    <w:tmpl w:val="2780C6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57543"/>
    <w:multiLevelType w:val="hybridMultilevel"/>
    <w:tmpl w:val="B470D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45513"/>
    <w:multiLevelType w:val="hybridMultilevel"/>
    <w:tmpl w:val="7CB00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CBA7C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4F297B"/>
    <w:multiLevelType w:val="hybridMultilevel"/>
    <w:tmpl w:val="7CB00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Courier New" w:hAnsi="Courier New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996111"/>
    <w:multiLevelType w:val="hybridMultilevel"/>
    <w:tmpl w:val="243C7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67346"/>
    <w:multiLevelType w:val="hybridMultilevel"/>
    <w:tmpl w:val="7CB00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Courier New" w:hAnsi="Courier New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320F92"/>
    <w:multiLevelType w:val="hybridMultilevel"/>
    <w:tmpl w:val="7CB00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Courier New" w:hAnsi="Courier New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37"/>
    <w:rsid w:val="0018428D"/>
    <w:rsid w:val="00210B84"/>
    <w:rsid w:val="00214737"/>
    <w:rsid w:val="00216F76"/>
    <w:rsid w:val="00261F4B"/>
    <w:rsid w:val="00283ACC"/>
    <w:rsid w:val="003169E4"/>
    <w:rsid w:val="00322F47"/>
    <w:rsid w:val="00337DD0"/>
    <w:rsid w:val="00450913"/>
    <w:rsid w:val="00475EB2"/>
    <w:rsid w:val="004866B4"/>
    <w:rsid w:val="004E3DF2"/>
    <w:rsid w:val="00572065"/>
    <w:rsid w:val="00574DD7"/>
    <w:rsid w:val="00581EC3"/>
    <w:rsid w:val="005A2FF1"/>
    <w:rsid w:val="005A48A5"/>
    <w:rsid w:val="005A5454"/>
    <w:rsid w:val="005D1D63"/>
    <w:rsid w:val="00717B85"/>
    <w:rsid w:val="0072491D"/>
    <w:rsid w:val="00725CD2"/>
    <w:rsid w:val="00755942"/>
    <w:rsid w:val="007813C3"/>
    <w:rsid w:val="0080674F"/>
    <w:rsid w:val="008B0125"/>
    <w:rsid w:val="008F1A52"/>
    <w:rsid w:val="009A0B23"/>
    <w:rsid w:val="009D31E3"/>
    <w:rsid w:val="00A1782C"/>
    <w:rsid w:val="00AD4284"/>
    <w:rsid w:val="00B14FF0"/>
    <w:rsid w:val="00B64875"/>
    <w:rsid w:val="00CE596E"/>
    <w:rsid w:val="00D35816"/>
    <w:rsid w:val="00D62FFE"/>
    <w:rsid w:val="00DB2A3A"/>
    <w:rsid w:val="00DB2F88"/>
    <w:rsid w:val="00DE3EAA"/>
    <w:rsid w:val="00DF65DA"/>
    <w:rsid w:val="00E252F3"/>
    <w:rsid w:val="00E70ED9"/>
    <w:rsid w:val="00EA7378"/>
    <w:rsid w:val="00EE4705"/>
    <w:rsid w:val="00F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F1B5"/>
  <w15:chartTrackingRefBased/>
  <w15:docId w15:val="{00D38C40-1F30-476D-A5BC-43E1FDBF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54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A5454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5A545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rsid w:val="005A5454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  <w:lang w:val="x-none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5A545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  <w:lang w:val="x-none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5A5454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val="x-none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A5454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  <w:lang w:val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A545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  <w:lang w:val="x-non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A54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5A5454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A545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5A545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semiHidden/>
    <w:rsid w:val="005A545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5A5454"/>
    <w:rPr>
      <w:rFonts w:ascii="Times New Roman" w:eastAsia="Times New Roman" w:hAnsi="Times New Roman" w:cs="Times New Roman"/>
      <w:caps/>
      <w:sz w:val="28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5A545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5A5454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5A5454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5A5454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5A5454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4">
    <w:name w:val="Hyperlink"/>
    <w:basedOn w:val="a1"/>
    <w:semiHidden/>
    <w:unhideWhenUsed/>
    <w:rsid w:val="005A5454"/>
    <w:rPr>
      <w:color w:val="0000FF"/>
      <w:u w:val="single"/>
    </w:rPr>
  </w:style>
  <w:style w:type="paragraph" w:styleId="a5">
    <w:name w:val="Body Text"/>
    <w:basedOn w:val="a0"/>
    <w:link w:val="a6"/>
    <w:semiHidden/>
    <w:unhideWhenUsed/>
    <w:rsid w:val="005A5454"/>
    <w:pPr>
      <w:widowControl w:val="0"/>
      <w:spacing w:after="12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semiHidden/>
    <w:rsid w:val="005A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5A5454"/>
    <w:pPr>
      <w:spacing w:after="120"/>
      <w:ind w:left="283"/>
    </w:pPr>
    <w:rPr>
      <w:sz w:val="20"/>
      <w:szCs w:val="20"/>
      <w:lang w:val="x-none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5A5454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21">
    <w:name w:val="Body Text Indent 2"/>
    <w:basedOn w:val="a0"/>
    <w:link w:val="22"/>
    <w:uiPriority w:val="99"/>
    <w:unhideWhenUsed/>
    <w:rsid w:val="005A545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A5454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Plain Text"/>
    <w:basedOn w:val="a0"/>
    <w:link w:val="aa"/>
    <w:semiHidden/>
    <w:unhideWhenUsed/>
    <w:rsid w:val="005A54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semiHidden/>
    <w:rsid w:val="005A545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A5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5A5454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5A5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0"/>
    <w:uiPriority w:val="34"/>
    <w:qFormat/>
    <w:rsid w:val="00475EB2"/>
    <w:pPr>
      <w:ind w:left="720"/>
      <w:contextualSpacing/>
    </w:pPr>
  </w:style>
  <w:style w:type="table" w:styleId="ad">
    <w:name w:val="Table Grid"/>
    <w:basedOn w:val="a2"/>
    <w:uiPriority w:val="39"/>
    <w:rsid w:val="0018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74D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Людмила Владимировна</cp:lastModifiedBy>
  <cp:revision>29</cp:revision>
  <dcterms:created xsi:type="dcterms:W3CDTF">2021-12-07T11:41:00Z</dcterms:created>
  <dcterms:modified xsi:type="dcterms:W3CDTF">2021-12-07T16:58:00Z</dcterms:modified>
</cp:coreProperties>
</file>