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CA" w:rsidRDefault="007A28CA" w:rsidP="007A28CA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для подготовки к зачёту</w:t>
      </w:r>
    </w:p>
    <w:p w:rsidR="007A28CA" w:rsidRDefault="007A28CA" w:rsidP="007A28CA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«Менеджмент качества в бизнесе и государственном управлении»</w:t>
      </w:r>
    </w:p>
    <w:p w:rsidR="007A28CA" w:rsidRDefault="007A28CA" w:rsidP="007A28CA">
      <w:pPr>
        <w:spacing w:line="276" w:lineRule="auto"/>
        <w:ind w:firstLine="0"/>
        <w:rPr>
          <w:i/>
          <w:sz w:val="28"/>
          <w:szCs w:val="28"/>
        </w:rPr>
      </w:pP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подходы к экономическому пониманию «качества». 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деятельности по управлению качеством согласно трактовке ИСО.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Эволюция содержания деятельности по обеспечению качества. Периодизация по А.В. </w:t>
      </w:r>
      <w:proofErr w:type="spellStart"/>
      <w:r>
        <w:rPr>
          <w:rFonts w:ascii="Times New Roman" w:hAnsi="Times New Roman"/>
          <w:sz w:val="28"/>
          <w:szCs w:val="28"/>
        </w:rPr>
        <w:t>Гличеву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этапизация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С.З. </w:t>
      </w:r>
      <w:proofErr w:type="spellStart"/>
      <w:r>
        <w:rPr>
          <w:rFonts w:ascii="Times New Roman" w:hAnsi="Times New Roman"/>
          <w:sz w:val="28"/>
          <w:szCs w:val="28"/>
        </w:rPr>
        <w:t>Абутидзе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Идеи У. </w:t>
      </w:r>
      <w:proofErr w:type="spellStart"/>
      <w:r>
        <w:rPr>
          <w:rFonts w:ascii="Times New Roman" w:hAnsi="Times New Roman"/>
          <w:sz w:val="28"/>
          <w:szCs w:val="28"/>
        </w:rPr>
        <w:t>Шухарта</w:t>
      </w:r>
      <w:proofErr w:type="spellEnd"/>
      <w:r>
        <w:rPr>
          <w:rFonts w:ascii="Times New Roman" w:hAnsi="Times New Roman"/>
          <w:sz w:val="28"/>
          <w:szCs w:val="28"/>
        </w:rPr>
        <w:t>. Контрольные карты как инструмент контроля качества.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менеджмента качества У. Э. </w:t>
      </w:r>
      <w:proofErr w:type="spellStart"/>
      <w:r>
        <w:rPr>
          <w:rFonts w:ascii="Times New Roman" w:hAnsi="Times New Roman"/>
          <w:sz w:val="28"/>
          <w:szCs w:val="28"/>
        </w:rPr>
        <w:t>Деминга</w:t>
      </w:r>
      <w:proofErr w:type="spellEnd"/>
      <w:r>
        <w:rPr>
          <w:rFonts w:ascii="Times New Roman" w:hAnsi="Times New Roman"/>
          <w:sz w:val="28"/>
          <w:szCs w:val="28"/>
        </w:rPr>
        <w:t>. 14 принципов.  Три постулата. Смертельные болезни компаний. Фальстарты и пр.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Дж. </w:t>
      </w:r>
      <w:proofErr w:type="spellStart"/>
      <w:r>
        <w:rPr>
          <w:rFonts w:ascii="Times New Roman" w:hAnsi="Times New Roman"/>
          <w:sz w:val="28"/>
          <w:szCs w:val="28"/>
        </w:rPr>
        <w:t>Джурана</w:t>
      </w:r>
      <w:proofErr w:type="spellEnd"/>
      <w:r>
        <w:rPr>
          <w:rFonts w:ascii="Times New Roman" w:hAnsi="Times New Roman"/>
          <w:sz w:val="28"/>
          <w:szCs w:val="28"/>
        </w:rPr>
        <w:t>. Спираль качества. Принципы организации работы по повышению качества.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Подход «ноль дефектов» Ф. Кросби; 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Пирамида А. </w:t>
      </w:r>
      <w:proofErr w:type="spellStart"/>
      <w:r>
        <w:rPr>
          <w:rFonts w:ascii="Times New Roman" w:hAnsi="Times New Roman"/>
          <w:sz w:val="28"/>
          <w:szCs w:val="28"/>
        </w:rPr>
        <w:t>Фейгенбаума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Идеи К. </w:t>
      </w:r>
      <w:proofErr w:type="spellStart"/>
      <w:r>
        <w:rPr>
          <w:rFonts w:ascii="Times New Roman" w:hAnsi="Times New Roman"/>
          <w:sz w:val="28"/>
          <w:szCs w:val="28"/>
        </w:rPr>
        <w:t>Исикавы</w:t>
      </w:r>
      <w:proofErr w:type="spellEnd"/>
      <w:r>
        <w:rPr>
          <w:rFonts w:ascii="Times New Roman" w:hAnsi="Times New Roman"/>
          <w:sz w:val="28"/>
          <w:szCs w:val="28"/>
        </w:rPr>
        <w:t xml:space="preserve">. TQC, «рыбий скелет», кружки качества. 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Идеи Г. </w:t>
      </w:r>
      <w:proofErr w:type="spellStart"/>
      <w:r>
        <w:rPr>
          <w:rFonts w:ascii="Times New Roman" w:hAnsi="Times New Roman"/>
          <w:sz w:val="28"/>
          <w:szCs w:val="28"/>
        </w:rPr>
        <w:t>Тагути</w:t>
      </w:r>
      <w:proofErr w:type="spellEnd"/>
      <w:r>
        <w:rPr>
          <w:rFonts w:ascii="Times New Roman" w:hAnsi="Times New Roman"/>
          <w:sz w:val="28"/>
          <w:szCs w:val="28"/>
        </w:rPr>
        <w:t xml:space="preserve"> (функция потерь качества, робастное проектирование), 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Идеи С. </w:t>
      </w:r>
      <w:proofErr w:type="spellStart"/>
      <w:r>
        <w:rPr>
          <w:rFonts w:ascii="Times New Roman" w:hAnsi="Times New Roman"/>
          <w:sz w:val="28"/>
          <w:szCs w:val="28"/>
        </w:rPr>
        <w:t>Синго</w:t>
      </w:r>
      <w:proofErr w:type="spellEnd"/>
      <w:r>
        <w:rPr>
          <w:rFonts w:ascii="Times New Roman" w:hAnsi="Times New Roman"/>
          <w:sz w:val="28"/>
          <w:szCs w:val="28"/>
        </w:rPr>
        <w:t>. Система Пока-</w:t>
      </w:r>
      <w:proofErr w:type="spellStart"/>
      <w:r>
        <w:rPr>
          <w:rFonts w:ascii="Times New Roman" w:hAnsi="Times New Roman"/>
          <w:sz w:val="28"/>
          <w:szCs w:val="28"/>
        </w:rPr>
        <w:t>Ёке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Российский и советский опыт   управления качеством. Идеи А.К. </w:t>
      </w:r>
      <w:proofErr w:type="spellStart"/>
      <w:r>
        <w:rPr>
          <w:rFonts w:ascii="Times New Roman" w:hAnsi="Times New Roman"/>
          <w:sz w:val="28"/>
          <w:szCs w:val="28"/>
        </w:rPr>
        <w:t>Гастева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А.В. </w:t>
      </w:r>
      <w:proofErr w:type="spellStart"/>
      <w:r>
        <w:rPr>
          <w:rFonts w:ascii="Times New Roman" w:hAnsi="Times New Roman"/>
          <w:sz w:val="28"/>
          <w:szCs w:val="28"/>
        </w:rPr>
        <w:t>Гличева</w:t>
      </w:r>
      <w:proofErr w:type="spellEnd"/>
      <w:r>
        <w:rPr>
          <w:rFonts w:ascii="Times New Roman" w:hAnsi="Times New Roman"/>
          <w:sz w:val="28"/>
          <w:szCs w:val="28"/>
        </w:rPr>
        <w:t>. Системы БИП, КАНАРСПИ.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TQM – концепция Всеобщего управления качеством.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менеджмента персонала в реализации стратегии всеобщего </w:t>
      </w:r>
      <w:proofErr w:type="spellStart"/>
      <w:r>
        <w:rPr>
          <w:rFonts w:ascii="Times New Roman" w:hAnsi="Times New Roman"/>
          <w:sz w:val="28"/>
          <w:szCs w:val="28"/>
        </w:rPr>
        <w:t>управленяи</w:t>
      </w:r>
      <w:proofErr w:type="spellEnd"/>
      <w:r>
        <w:rPr>
          <w:rFonts w:ascii="Times New Roman" w:hAnsi="Times New Roman"/>
          <w:sz w:val="28"/>
          <w:szCs w:val="28"/>
        </w:rPr>
        <w:t xml:space="preserve"> качеством.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СМК на основе стандартов ИСО 9000. Обзор серии 9000.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сертификации.  Процесс сертификации СМК в РФ.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Стандарты ИСО серии 10000.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и национальные премии в области качества. Типовая структура требований премии качества.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 </w:t>
      </w:r>
      <w:proofErr w:type="spellStart"/>
      <w:r>
        <w:rPr>
          <w:rFonts w:ascii="Times New Roman" w:hAnsi="Times New Roman"/>
          <w:sz w:val="28"/>
          <w:szCs w:val="28"/>
        </w:rPr>
        <w:t>Деминга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Премия качества М. </w:t>
      </w:r>
      <w:proofErr w:type="spellStart"/>
      <w:r>
        <w:rPr>
          <w:rFonts w:ascii="Times New Roman" w:hAnsi="Times New Roman"/>
          <w:sz w:val="28"/>
          <w:szCs w:val="28"/>
        </w:rPr>
        <w:t>Болдриджа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присуждения Европейской премии качества.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СФК (структурирование функции качества).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Диаграмма </w:t>
      </w:r>
      <w:proofErr w:type="spellStart"/>
      <w:r>
        <w:rPr>
          <w:rFonts w:ascii="Times New Roman" w:hAnsi="Times New Roman"/>
          <w:sz w:val="28"/>
          <w:szCs w:val="28"/>
        </w:rPr>
        <w:t>Исикавы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инструмент УК. Стратификация 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М (6М)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 корпоративных систем менеджмента качества.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 </w:t>
      </w:r>
      <w:proofErr w:type="spellStart"/>
      <w:r>
        <w:rPr>
          <w:rFonts w:ascii="Times New Roman" w:hAnsi="Times New Roman"/>
          <w:sz w:val="28"/>
          <w:szCs w:val="28"/>
        </w:rPr>
        <w:t>Шухарта-Деминга</w:t>
      </w:r>
      <w:proofErr w:type="spellEnd"/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Инструменты статистического контроля качества. Контрольные </w:t>
      </w:r>
      <w:r>
        <w:rPr>
          <w:rFonts w:ascii="Times New Roman" w:hAnsi="Times New Roman"/>
          <w:sz w:val="28"/>
          <w:szCs w:val="28"/>
        </w:rPr>
        <w:lastRenderedPageBreak/>
        <w:t>карты. Контрольные листки.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Инструменты статистического контроля качества. Анализ Парето. 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статистического контроля качества. Гистограммы. Стратификация.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Зарубежные и национальные организации в сфере управления качеством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QBOK как перспективный проект Американского общества качества ASQ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«Бережливое управление». Основные категории и принципы (Вытягивающее производство, </w:t>
      </w:r>
      <w:proofErr w:type="spellStart"/>
      <w:r>
        <w:rPr>
          <w:rFonts w:ascii="Times New Roman" w:hAnsi="Times New Roman"/>
          <w:bCs/>
          <w:sz w:val="28"/>
          <w:szCs w:val="28"/>
        </w:rPr>
        <w:t>немаваси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хансей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др.).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«Бережливое управление». </w:t>
      </w:r>
      <w:r>
        <w:rPr>
          <w:rFonts w:ascii="Times New Roman" w:hAnsi="Times New Roman"/>
          <w:sz w:val="28"/>
          <w:szCs w:val="28"/>
        </w:rPr>
        <w:t>Система 5S и визуальный менеджмент.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Выявление и устранение потерь как первичная задача «Бережливого управления». Виды потерь.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Концепция «Бережливого государства», менеджмент качества в государственном управлении.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концепции «Шесть 6 Сигм». Недостатки 6 Сигм.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«Шесть сигм». Структура ролей участников проектов и базовый портфель инструментов.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«Бережливые шесть сигм» как гибридная методология. Обновлённое содержание этапов цикла </w:t>
      </w:r>
      <w:r>
        <w:rPr>
          <w:rFonts w:ascii="Times New Roman" w:hAnsi="Times New Roman"/>
          <w:bCs/>
          <w:sz w:val="28"/>
          <w:szCs w:val="28"/>
          <w:lang w:val="en-US"/>
        </w:rPr>
        <w:t>DMAIC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Уточнение запросов потребителей на основе анализа </w:t>
      </w:r>
      <w:proofErr w:type="spellStart"/>
      <w:r>
        <w:rPr>
          <w:rFonts w:ascii="Times New Roman" w:hAnsi="Times New Roman"/>
          <w:bCs/>
          <w:sz w:val="28"/>
          <w:szCs w:val="28"/>
        </w:rPr>
        <w:t>Кано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Реинжиниринг бизнес-процессов. Классическая модель Хаммера и </w:t>
      </w:r>
      <w:proofErr w:type="spellStart"/>
      <w:r>
        <w:rPr>
          <w:rFonts w:ascii="Times New Roman" w:hAnsi="Times New Roman"/>
          <w:bCs/>
          <w:sz w:val="28"/>
          <w:szCs w:val="28"/>
        </w:rPr>
        <w:t>Чампи</w:t>
      </w:r>
      <w:proofErr w:type="spellEnd"/>
      <w:r>
        <w:rPr>
          <w:rFonts w:ascii="Times New Roman" w:hAnsi="Times New Roman"/>
          <w:bCs/>
          <w:sz w:val="28"/>
          <w:szCs w:val="28"/>
        </w:rPr>
        <w:t>.  Её критика.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Формы изменений при реинжиниринге. Классические примеры перепроектирования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 </w:t>
      </w:r>
      <w:r>
        <w:rPr>
          <w:rFonts w:ascii="Times New Roman" w:hAnsi="Times New Roman"/>
          <w:bCs/>
          <w:sz w:val="28"/>
          <w:szCs w:val="28"/>
          <w:lang w:val="en-US"/>
        </w:rPr>
        <w:t>IBM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-кредит, </w:t>
      </w:r>
      <w:r>
        <w:rPr>
          <w:rFonts w:ascii="Times New Roman" w:hAnsi="Times New Roman"/>
          <w:bCs/>
          <w:sz w:val="28"/>
          <w:szCs w:val="28"/>
          <w:lang w:val="en-US"/>
        </w:rPr>
        <w:t>Ford</w:t>
      </w:r>
      <w:r>
        <w:rPr>
          <w:rFonts w:ascii="Times New Roman" w:hAnsi="Times New Roman"/>
          <w:bCs/>
          <w:sz w:val="28"/>
          <w:szCs w:val="28"/>
        </w:rPr>
        <w:t>, Ко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dak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7A28CA" w:rsidRDefault="007A28CA" w:rsidP="007A28CA">
      <w:pPr>
        <w:pStyle w:val="a3"/>
        <w:widowControl w:val="0"/>
        <w:numPr>
          <w:ilvl w:val="0"/>
          <w:numId w:val="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FMEA-a</w:t>
      </w:r>
      <w:proofErr w:type="spellStart"/>
      <w:r>
        <w:rPr>
          <w:rFonts w:ascii="Times New Roman" w:hAnsi="Times New Roman"/>
          <w:sz w:val="28"/>
          <w:szCs w:val="28"/>
        </w:rPr>
        <w:t>нализ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1969" w:rsidRDefault="00DA1969" w:rsidP="00DA1969">
      <w:pPr>
        <w:widowControl/>
        <w:numPr>
          <w:ilvl w:val="0"/>
          <w:numId w:val="1"/>
        </w:numPr>
        <w:spacing w:line="276" w:lineRule="auto"/>
        <w:ind w:left="1117" w:hanging="35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проектом совершенствования системы управления. </w:t>
      </w:r>
    </w:p>
    <w:p w:rsidR="00DA1969" w:rsidRDefault="00DA1969" w:rsidP="00DA1969">
      <w:pPr>
        <w:pStyle w:val="a3"/>
        <w:widowControl w:val="0"/>
        <w:spacing w:after="0"/>
        <w:ind w:left="111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0F2E" w:rsidRDefault="00D50F2E" w:rsidP="007A28CA"/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9D9"/>
    <w:multiLevelType w:val="hybridMultilevel"/>
    <w:tmpl w:val="E67CD79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6"/>
    <w:rsid w:val="007A28CA"/>
    <w:rsid w:val="00827146"/>
    <w:rsid w:val="00D50F2E"/>
    <w:rsid w:val="00D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B065"/>
  <w15:chartTrackingRefBased/>
  <w15:docId w15:val="{578CE760-7EA2-4DF6-9F86-EC0E2D83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C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C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5</cp:revision>
  <dcterms:created xsi:type="dcterms:W3CDTF">2021-12-09T13:37:00Z</dcterms:created>
  <dcterms:modified xsi:type="dcterms:W3CDTF">2021-12-09T13:38:00Z</dcterms:modified>
</cp:coreProperties>
</file>