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04" w:rsidRPr="006C569A" w:rsidRDefault="006C569A" w:rsidP="00D92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8167550"/>
      <w:r w:rsidRPr="006C569A">
        <w:rPr>
          <w:rFonts w:ascii="Times New Roman" w:hAnsi="Times New Roman" w:cs="Times New Roman"/>
          <w:b/>
          <w:bCs/>
          <w:sz w:val="28"/>
          <w:szCs w:val="28"/>
        </w:rPr>
        <w:t>Межфакультетский учебный курс</w:t>
      </w:r>
    </w:p>
    <w:p w:rsidR="00E93D61" w:rsidRPr="006C569A" w:rsidRDefault="00E24CE8" w:rsidP="00CF3AA3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6C569A">
        <w:rPr>
          <w:rFonts w:ascii="Tahoma" w:eastAsia="Times New Roman" w:hAnsi="Tahoma" w:cs="Tahoma"/>
          <w:b/>
          <w:color w:val="000000"/>
          <w:sz w:val="28"/>
          <w:szCs w:val="20"/>
        </w:rPr>
        <w:t>Гражданская война и интервенция в России в 1917-1925 годы (военно-политическая история)</w:t>
      </w:r>
    </w:p>
    <w:bookmarkEnd w:id="0"/>
    <w:p w:rsidR="006C569A" w:rsidRDefault="006C569A" w:rsidP="00A8068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F3AA3" w:rsidRDefault="006C569A" w:rsidP="00A80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792C6F">
        <w:rPr>
          <w:rFonts w:ascii="Times New Roman" w:hAnsi="Times New Roman" w:cs="Times New Roman"/>
          <w:sz w:val="28"/>
          <w:szCs w:val="28"/>
        </w:rPr>
        <w:t xml:space="preserve">курс по проблеме внешней </w:t>
      </w:r>
      <w:r w:rsidR="00CF3AA3">
        <w:rPr>
          <w:rFonts w:ascii="Times New Roman" w:hAnsi="Times New Roman" w:cs="Times New Roman"/>
          <w:sz w:val="28"/>
          <w:szCs w:val="28"/>
        </w:rPr>
        <w:t xml:space="preserve">и военной </w:t>
      </w:r>
      <w:r w:rsidR="00792C6F">
        <w:rPr>
          <w:rFonts w:ascii="Times New Roman" w:hAnsi="Times New Roman" w:cs="Times New Roman"/>
          <w:sz w:val="28"/>
          <w:szCs w:val="28"/>
        </w:rPr>
        <w:t xml:space="preserve">политики Советского </w:t>
      </w:r>
      <w:r w:rsidR="00CF3AA3">
        <w:rPr>
          <w:rFonts w:ascii="Times New Roman" w:hAnsi="Times New Roman" w:cs="Times New Roman"/>
          <w:sz w:val="28"/>
          <w:szCs w:val="28"/>
        </w:rPr>
        <w:t>государства и его противников на пространстве бывшей Российской империи в</w:t>
      </w:r>
      <w:r w:rsidR="00792C6F">
        <w:rPr>
          <w:rFonts w:ascii="Times New Roman" w:hAnsi="Times New Roman" w:cs="Times New Roman"/>
          <w:sz w:val="28"/>
          <w:szCs w:val="28"/>
        </w:rPr>
        <w:t xml:space="preserve"> годы</w:t>
      </w:r>
      <w:r w:rsidR="00CF3AA3">
        <w:rPr>
          <w:rFonts w:ascii="Times New Roman" w:hAnsi="Times New Roman" w:cs="Times New Roman"/>
          <w:sz w:val="28"/>
          <w:szCs w:val="28"/>
        </w:rPr>
        <w:t xml:space="preserve"> Гражданской войны</w:t>
      </w:r>
      <w:r w:rsidR="00792C6F">
        <w:rPr>
          <w:rFonts w:ascii="Times New Roman" w:hAnsi="Times New Roman" w:cs="Times New Roman"/>
          <w:sz w:val="28"/>
          <w:szCs w:val="28"/>
        </w:rPr>
        <w:t>, которые стали решающими для судеб мира в Европе и Азии.</w:t>
      </w:r>
      <w:r w:rsidR="00DF7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492" w:rsidRDefault="00A43492" w:rsidP="00A4349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проблемой Советского правительства, пришедшего власти путем революционного переворота в октябре 1917 года, была проблема выживания. Внутри страны поддержка большевиков была подавляющей, чем и объясняется полная неспособность их противников самостоятельно организовать более или менее массовое сопротивление новой власти. Другое дело – внешнеполитические отношения, и самой главной из них в конце 1917 – начале 1918 гг. был выход из Первой Мировой войны и признание на международном уровне. Решить эту задачу можно было лишь путем разрыва с традиционной политикой, и новое правительство, не колеблясь, пошло на этот шаг. Надежда на то, что подобного рода действия оправдает скорая революция в Германии и Австро-Венгрии, которая преобразит Европу, а затем и весь мир, не оправдалась. Под военным давлением Берлина пришлось пойти на заключение Брестского мира, который дал власти большевиков надежду на мирную передышку, которая, впрочем, была очень короткой. </w:t>
      </w:r>
    </w:p>
    <w:p w:rsidR="00A43492" w:rsidRDefault="00A43492" w:rsidP="00A4349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 время все еще продолжалась Первая Мировая война. Немцы попытались использовать свой последний шанс после мира на востоке и стали перебрасывать последние резервы для разгрома Антанты во Франции до того, как в полную силу начнет сказываться преимущество нового её союзника США. Вторая битва на Марне не привела к взятию Парижа. Пер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спектива окончания Мировой войны все еще была туманной, и союзники решили создать новый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антигерманский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фронт в России. Собственных значительных сил для этого не было, англичане и французы поначалу ограничились высадкой десантов в Мурманске. Исключением была Япония, воздержавшаяся от отправки своей армии за пределы Дальнего Востока. Японцы начали захват Приморья. Весной 1918 года мятеж Чехословацкого корпуса дал поддержку силам внутренней контрреволюции, в которой они так нуждались, победители немцы начали перекраивать захваченное в Бресте пространство от Финляндии до Грузии. </w:t>
      </w:r>
    </w:p>
    <w:p w:rsidR="00A43492" w:rsidRDefault="00A43492" w:rsidP="00A4349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ноябре 1918 После поражения Германии эти проекты рухнули и начался новый этап Гражданской войны. 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В 1917-1918 годах обрушил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сразу нескольк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традиционных Великих Держав. Первая Мировая война 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закончилась крушением Российской, Германской, Австро-Венгерской и Оттоманской империй и перестройкой политического пространства Центральной</w:t>
      </w:r>
      <w:r w:rsidRPr="00481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Восточной Европы, Малой Азии и Ближнего Востока.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ноября 1918 года Германия подписала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Компьенское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перемирие. Страны-победительницы освободились от угрозы обрушения Западного фронта и бросили освободившиеся силы на восток.  Это дало возможность окружить Советскую республику кольцом фронтов. В этой войне не было или почти не было места для внешней политики. Перед Москвой, которая с 1918 года стала столицей Советской России, вновь стала задача выживания, с решением которой большевики успешно справились. 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Это был путь от завершения Гражданской войны и интервенции, от военно-политического бессилия страны во враждебном окружении до резкого усиления СССР и превращения его в важнейшего игрока на политическом поле Европы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Азии.</w:t>
      </w:r>
    </w:p>
    <w:p w:rsidR="00A43492" w:rsidRDefault="00A43492" w:rsidP="00A434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После выхода Советской России из кольца фронтов в 1918-1920 гг. довольно быстро наступило время внешнеполитической нестабильности. Первой проверкой стал 1923 год, когда резко ухудшились советско-английские отношения.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Завершением иностранной военной интервенции стало восстановление суверенитета нового государства - СССР над территорией Северного Сахалина, который вынуждена была эвакуировать Япония. </w:t>
      </w:r>
    </w:p>
    <w:p w:rsidR="00CF3AA3" w:rsidRDefault="00CF3AA3" w:rsidP="00A80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AA3" w:rsidRDefault="00A43492" w:rsidP="00A4349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Первые внешнеполитические шаги Советской власти. Украина, Бессарабия, Брестский мир; После Бреста. Юг России и Кавказ; Закавказье в 1917-1918 гг.; Гражданская война в Финляндии в 1918 г. и Советская Россия; Начало Гражданской войны и интервенции в России; Конец Первой Мировой войны; Гражданская война в новых условиях; </w:t>
      </w:r>
      <w:r w:rsidRPr="006C56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Польско-советские противоречия, Литва и Прибалтика в начале 1919 года; Начало 1919 года. Колчак наступает; </w:t>
      </w:r>
      <w:r w:rsidRPr="006C56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VIII</w:t>
      </w:r>
      <w:r w:rsidRPr="006C56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съезд РКП(б). Диалог с середняком, строительство новой армии; Весна 1919 года. Борьба с Колчаком. Французская интервенция на юге России; Мировая революция и борьба с ней весной 1919 года. Венгрия, Бавария, Прибалтика; Весна 1919 года. Наступление Юденича, борьба с английскими интервентами и националистами Латвии, Эстонии и Финляндии; Лето 1919 года. Наступление Деникина; </w:t>
      </w:r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Осень 1919 года. Прибалтика, Колчак, Миллер, Юденич; </w:t>
      </w:r>
      <w:r w:rsidRPr="006C56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Осень 1919 года.</w:t>
      </w:r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Поражение Деникина. </w:t>
      </w:r>
      <w:r w:rsidRPr="006C56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Польша, Украина, Прибалтика</w:t>
      </w:r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; Конец Колчака; </w:t>
      </w:r>
      <w:r w:rsidRPr="006C56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1920 год. Дальний Восток; 1920 год. Новый этап японской агрессии и образование ДВР; </w:t>
      </w:r>
      <w:r w:rsidRPr="006C569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1920 год. Конфликт с Польшей. Большая война и большая политика; </w:t>
      </w:r>
      <w:r w:rsidRPr="006C56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1920 год. Завершение Гражданской войны в Европейской части России после перемирия с польскими националистами; </w:t>
      </w:r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Польша — </w:t>
      </w:r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уродливое детище Версаля; Турция и РСФСР, начало отношений; </w:t>
      </w:r>
      <w:r w:rsidRPr="006C569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Ближний Восток, Египет и Индия в 1920-1921 гг.; 1920 год. Положение в Закавказье. </w:t>
      </w:r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Советизация Азербайджана и Персия; 1920-1921 гг. Советизация Армении и Грузии. Отношения с Турцией, проблема Персии; </w:t>
      </w:r>
      <w:r w:rsidRPr="006C569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Завершение активной фазы Гражданской войны в Средней Азии. Хива и Бухара, начало басмачества; </w:t>
      </w:r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Завершение Гражданской войны на Дальнем Востоке. Новые политические реалии; 1921 год. Голод как международная проблема; </w:t>
      </w:r>
      <w:proofErr w:type="spellStart"/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Генуезская</w:t>
      </w:r>
      <w:proofErr w:type="spellEnd"/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конференция — выход из дипломатической блокады; </w:t>
      </w:r>
      <w:r w:rsidRPr="006C56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1923 — год кризиса и ультиматумов; </w:t>
      </w:r>
      <w:r w:rsidRP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Угрозы с Востока и Запада в 1920-е годы</w:t>
      </w:r>
      <w:r w:rsidR="006C56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C569A" w:rsidRPr="006C569A" w:rsidRDefault="006C569A" w:rsidP="00A43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41E" w:rsidRPr="00B1641E" w:rsidRDefault="00B1641E" w:rsidP="00B164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41E">
        <w:rPr>
          <w:rFonts w:ascii="Times New Roman" w:hAnsi="Times New Roman" w:cs="Times New Roman"/>
          <w:b/>
          <w:sz w:val="28"/>
          <w:szCs w:val="28"/>
          <w:u w:val="single"/>
        </w:rPr>
        <w:t>Темы лекций:</w:t>
      </w:r>
    </w:p>
    <w:p w:rsidR="00DF7300" w:rsidRDefault="002C4FD2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E4A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DF7300">
        <w:rPr>
          <w:rFonts w:ascii="Times New Roman" w:hAnsi="Times New Roman" w:cs="Times New Roman"/>
          <w:bCs/>
          <w:sz w:val="28"/>
          <w:szCs w:val="28"/>
        </w:rPr>
        <w:t>–</w:t>
      </w:r>
      <w:r w:rsidR="00A43492">
        <w:rPr>
          <w:rFonts w:ascii="Times New Roman" w:hAnsi="Times New Roman" w:cs="Times New Roman"/>
          <w:bCs/>
          <w:sz w:val="28"/>
          <w:szCs w:val="28"/>
        </w:rPr>
        <w:t xml:space="preserve"> проблема выхода России из Первой Мировой войны, Брест</w:t>
      </w:r>
      <w:r w:rsidR="00130678">
        <w:rPr>
          <w:rFonts w:ascii="Times New Roman" w:hAnsi="Times New Roman" w:cs="Times New Roman"/>
          <w:bCs/>
          <w:sz w:val="28"/>
          <w:szCs w:val="28"/>
        </w:rPr>
        <w:t>с</w:t>
      </w:r>
      <w:r w:rsidR="00A43492">
        <w:rPr>
          <w:rFonts w:ascii="Times New Roman" w:hAnsi="Times New Roman" w:cs="Times New Roman"/>
          <w:bCs/>
          <w:sz w:val="28"/>
          <w:szCs w:val="28"/>
        </w:rPr>
        <w:t>кий мир и его значение</w:t>
      </w:r>
      <w:r w:rsidR="00DF7300">
        <w:rPr>
          <w:rFonts w:ascii="Times New Roman" w:hAnsi="Times New Roman" w:cs="Times New Roman"/>
          <w:bCs/>
          <w:sz w:val="28"/>
          <w:szCs w:val="28"/>
        </w:rPr>
        <w:t>;</w:t>
      </w:r>
    </w:p>
    <w:p w:rsidR="00DF7300" w:rsidRDefault="00DF7300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–</w:t>
      </w:r>
      <w:r w:rsidR="00A43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678">
        <w:rPr>
          <w:rFonts w:ascii="Times New Roman" w:hAnsi="Times New Roman" w:cs="Times New Roman"/>
          <w:bCs/>
          <w:sz w:val="28"/>
          <w:szCs w:val="28"/>
        </w:rPr>
        <w:t>Проблема Украины и Финляндии</w:t>
      </w:r>
      <w:r w:rsidR="00086DA0">
        <w:rPr>
          <w:rFonts w:ascii="Times New Roman" w:hAnsi="Times New Roman" w:cs="Times New Roman"/>
          <w:bCs/>
          <w:sz w:val="28"/>
          <w:szCs w:val="28"/>
        </w:rPr>
        <w:t>;</w:t>
      </w:r>
    </w:p>
    <w:p w:rsidR="00DF7300" w:rsidRDefault="00DF7300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086DA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678">
        <w:rPr>
          <w:rFonts w:ascii="Times New Roman" w:hAnsi="Times New Roman" w:cs="Times New Roman"/>
          <w:bCs/>
          <w:sz w:val="28"/>
          <w:szCs w:val="28"/>
        </w:rPr>
        <w:t>Проблема Закавказья</w:t>
      </w:r>
      <w:r w:rsidR="00086DA0">
        <w:rPr>
          <w:rFonts w:ascii="Times New Roman" w:hAnsi="Times New Roman" w:cs="Times New Roman"/>
          <w:bCs/>
          <w:sz w:val="28"/>
          <w:szCs w:val="28"/>
        </w:rPr>
        <w:t>;</w:t>
      </w:r>
    </w:p>
    <w:p w:rsidR="00086DA0" w:rsidRDefault="00086DA0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– </w:t>
      </w:r>
      <w:r w:rsidR="00130678">
        <w:rPr>
          <w:rFonts w:ascii="Times New Roman" w:hAnsi="Times New Roman" w:cs="Times New Roman"/>
          <w:bCs/>
          <w:sz w:val="28"/>
          <w:szCs w:val="28"/>
        </w:rPr>
        <w:t>Начало интервенции и Гражданской войны, левоэсеровский мятеж и новая аграрная политика большевиков;</w:t>
      </w:r>
    </w:p>
    <w:p w:rsidR="00086DA0" w:rsidRPr="00DF7300" w:rsidRDefault="00086DA0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– </w:t>
      </w:r>
      <w:r w:rsidR="00130678">
        <w:rPr>
          <w:rFonts w:ascii="Times New Roman" w:hAnsi="Times New Roman" w:cs="Times New Roman"/>
          <w:bCs/>
          <w:sz w:val="28"/>
          <w:szCs w:val="28"/>
        </w:rPr>
        <w:t>Конец Первой Мировой войны и последствия для РСФСР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30678" w:rsidRDefault="00086DA0" w:rsidP="007F1E4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–</w:t>
      </w:r>
      <w:r w:rsidR="001306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Революции в Венгрии и Баварии и планы советского руководства;</w:t>
      </w:r>
    </w:p>
    <w:p w:rsidR="007F1E4A" w:rsidRPr="007F1E4A" w:rsidRDefault="00130678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 </w:t>
      </w:r>
      <w:r w:rsidR="006C56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Польский вопрос, Литовско-Белорусский вопрос и Прибалтика</w:t>
      </w:r>
      <w:r w:rsidR="00086D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F1E4A" w:rsidRPr="007F1E4A" w:rsidRDefault="00130678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7F1E4A" w:rsidRPr="007F1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F1E4A" w:rsidRPr="007F1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весна-лето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1919 года – Колчак, Юденич, англо-франко-японская интервенция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7F1E4A" w:rsidRPr="007F1E4A" w:rsidRDefault="00130678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9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– осень 1919 года – Деникин, Юденич, Пилсудский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794B96" w:rsidRDefault="00086DA0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10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067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–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067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Советско-польская война 1920 г.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7F1E4A" w:rsidRPr="007F1E4A" w:rsidRDefault="00794B96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11 – Ликвидация белого Крыма;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F1E4A" w:rsidRDefault="00086DA0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</w:t>
      </w:r>
      <w:r w:rsidR="00794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2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067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–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067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Советизация Закавказья, Ближний Восток и революция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390861" w:rsidRPr="007F1E4A" w:rsidRDefault="00390861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</w:t>
      </w:r>
      <w:r w:rsidR="00794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– Кронштадт, Тамбов, Западная Сибирь</w:t>
      </w:r>
    </w:p>
    <w:p w:rsidR="00130678" w:rsidRDefault="00086DA0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</w:t>
      </w:r>
      <w:r w:rsidR="00794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4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067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– Завершение Гражданской войны в Приморье;</w:t>
      </w:r>
    </w:p>
    <w:p w:rsidR="007F1E4A" w:rsidRPr="007F1E4A" w:rsidRDefault="00130678" w:rsidP="007F1E4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</w:t>
      </w:r>
      <w:r w:rsidR="00794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– Завершение Гражданской войны в Средней Азии;</w:t>
      </w:r>
    </w:p>
    <w:p w:rsidR="007F1E4A" w:rsidRDefault="00086DA0" w:rsidP="00130678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794B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7F1E4A"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569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3067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Революция в Монголии</w:t>
      </w:r>
      <w:r w:rsidR="00130678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130678" w:rsidRDefault="00130678" w:rsidP="00130678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</w:t>
      </w:r>
      <w:r w:rsidR="00794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– Борьба с басмачеством;</w:t>
      </w:r>
    </w:p>
    <w:p w:rsidR="00130678" w:rsidRDefault="00130678" w:rsidP="00130678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1</w:t>
      </w:r>
      <w:r w:rsidR="00794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– Голод в Советской </w:t>
      </w:r>
      <w:r w:rsidR="003908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России как проблема внешней политики;</w:t>
      </w:r>
    </w:p>
    <w:p w:rsidR="00390861" w:rsidRDefault="00390861" w:rsidP="00130678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</w:t>
      </w:r>
      <w:r w:rsidR="00794B9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– Генуэзская конференция</w:t>
      </w:r>
      <w:r w:rsidR="006C569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390861" w:rsidRPr="007F1E4A" w:rsidRDefault="00794B96" w:rsidP="0013067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20</w:t>
      </w:r>
      <w:r w:rsidR="0039086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– Кризис 1923 года и завершение интервенции</w:t>
      </w:r>
      <w:r w:rsidR="006C569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7F1E4A" w:rsidRDefault="007F1E4A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6ED" w:rsidRDefault="001906ED" w:rsidP="002C4FD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6ED" w:rsidRPr="001906ED" w:rsidRDefault="005D2792" w:rsidP="001906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06ED" w:rsidRPr="001906E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к </w:t>
      </w:r>
      <w:r w:rsidR="006C569A">
        <w:rPr>
          <w:rFonts w:ascii="Times New Roman" w:hAnsi="Times New Roman" w:cs="Times New Roman"/>
          <w:b/>
          <w:sz w:val="28"/>
          <w:szCs w:val="28"/>
          <w:u w:val="single"/>
        </w:rPr>
        <w:t>зачету</w:t>
      </w:r>
    </w:p>
    <w:p w:rsidR="00D91FDD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Первые шаги Советского правительства в области внешней политики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Переговоры в Бресте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Центральная Рада и развитие украинского вопроса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Германо-австрийское наступление и подписание Брестского мира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Последствия и значение Брестского мира</w:t>
      </w:r>
    </w:p>
    <w:p w:rsidR="00794B96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Англо-французская интервенция на Севере и формирование Северной области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Мятеж чехословацкого корпуса и эсеро-меньшевистские правительства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Левоэсеровский мятеж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Экономическая политика большевиков весной и летом 1918 года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центры антисоветского лагеря в 1918 году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Закавказье в 1918 году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Латвия, Эстония и Финляндия в 1918 году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Литва и Белоруссия в 1918 году</w:t>
      </w:r>
    </w:p>
    <w:p w:rsidR="00390861" w:rsidRPr="00390861" w:rsidRDefault="00390861" w:rsidP="003908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Польша в 1918 году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Поражение блока Центральных Держав и его последствия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Революции в Венгрии и Баварии и планы Советского руководства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Англо-французская интервенция на юге России и её провал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новых центров антисоветского лагеря в конце 1918 года</w:t>
      </w:r>
    </w:p>
    <w:p w:rsidR="00390861" w:rsidRDefault="00390861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Колчак и борьба с ним</w:t>
      </w:r>
    </w:p>
    <w:p w:rsidR="00390861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Юденич и борьба с ним</w:t>
      </w:r>
    </w:p>
    <w:p w:rsidR="00794B96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Деникин и Петлюра и борьба с ними. проблема Махно</w:t>
      </w:r>
    </w:p>
    <w:p w:rsidR="00794B96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Закавказье в 1919-1920 гг. Архетипы конфликтов</w:t>
      </w:r>
    </w:p>
    <w:p w:rsidR="00794B96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Советско-польская войны</w:t>
      </w:r>
    </w:p>
    <w:p w:rsidR="00794B96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Врангель и борьба с ним</w:t>
      </w:r>
    </w:p>
    <w:p w:rsidR="00390861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Завершение Гражданской войны в Забайкалье и Приморье</w:t>
      </w:r>
    </w:p>
    <w:p w:rsidR="00794B96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Советизация Средней Азии</w:t>
      </w:r>
    </w:p>
    <w:p w:rsidR="00794B96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Проблема басмачества</w:t>
      </w:r>
    </w:p>
    <w:p w:rsidR="00794B96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Кризис Востока 1920-1923 гг. – от Египта до британской Индии</w:t>
      </w:r>
    </w:p>
    <w:p w:rsidR="00794B96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Признание Советского государства</w:t>
      </w:r>
    </w:p>
    <w:p w:rsidR="00794B96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Кризис 1923 года и пути его преодоления</w:t>
      </w:r>
    </w:p>
    <w:p w:rsidR="00794B96" w:rsidRPr="000E7CEC" w:rsidRDefault="00794B96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Советско-японские отношения и проблема Северного Сахалина</w:t>
      </w:r>
    </w:p>
    <w:sectPr w:rsidR="00794B96" w:rsidRPr="000E7CEC" w:rsidSect="00F0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92" w:rsidRDefault="00A43492" w:rsidP="00A43492">
      <w:pPr>
        <w:spacing w:after="0" w:line="240" w:lineRule="auto"/>
      </w:pPr>
      <w:r>
        <w:separator/>
      </w:r>
    </w:p>
  </w:endnote>
  <w:endnote w:type="continuationSeparator" w:id="1">
    <w:p w:rsidR="00A43492" w:rsidRDefault="00A43492" w:rsidP="00A4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92" w:rsidRDefault="00A43492" w:rsidP="00A43492">
      <w:pPr>
        <w:spacing w:after="0" w:line="240" w:lineRule="auto"/>
      </w:pPr>
      <w:r>
        <w:separator/>
      </w:r>
    </w:p>
  </w:footnote>
  <w:footnote w:type="continuationSeparator" w:id="1">
    <w:p w:rsidR="00A43492" w:rsidRDefault="00A43492" w:rsidP="00A4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991"/>
    <w:multiLevelType w:val="hybridMultilevel"/>
    <w:tmpl w:val="06C4F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1CD"/>
    <w:rsid w:val="00086DA0"/>
    <w:rsid w:val="000C3C5A"/>
    <w:rsid w:val="000E7CEC"/>
    <w:rsid w:val="00130678"/>
    <w:rsid w:val="00145A6D"/>
    <w:rsid w:val="00175150"/>
    <w:rsid w:val="001906ED"/>
    <w:rsid w:val="002C4FD2"/>
    <w:rsid w:val="003226FB"/>
    <w:rsid w:val="00390861"/>
    <w:rsid w:val="003E1E04"/>
    <w:rsid w:val="0050062D"/>
    <w:rsid w:val="005D2792"/>
    <w:rsid w:val="006C569A"/>
    <w:rsid w:val="00720F6A"/>
    <w:rsid w:val="00766F85"/>
    <w:rsid w:val="00777AE8"/>
    <w:rsid w:val="00792C6F"/>
    <w:rsid w:val="00794B96"/>
    <w:rsid w:val="007F1E4A"/>
    <w:rsid w:val="007F777F"/>
    <w:rsid w:val="009C0910"/>
    <w:rsid w:val="00A11A04"/>
    <w:rsid w:val="00A2559D"/>
    <w:rsid w:val="00A43492"/>
    <w:rsid w:val="00A80681"/>
    <w:rsid w:val="00B1641E"/>
    <w:rsid w:val="00B52366"/>
    <w:rsid w:val="00CF3AA3"/>
    <w:rsid w:val="00D0098C"/>
    <w:rsid w:val="00D85686"/>
    <w:rsid w:val="00D91FDD"/>
    <w:rsid w:val="00D927EE"/>
    <w:rsid w:val="00DD41CD"/>
    <w:rsid w:val="00DF7300"/>
    <w:rsid w:val="00E24CE8"/>
    <w:rsid w:val="00E723F4"/>
    <w:rsid w:val="00E93D61"/>
    <w:rsid w:val="00F04690"/>
    <w:rsid w:val="00F5597C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9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43492"/>
    <w:pPr>
      <w:spacing w:after="0" w:line="240" w:lineRule="auto"/>
    </w:pPr>
    <w:rPr>
      <w:noProof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43492"/>
    <w:rPr>
      <w:noProof/>
      <w:sz w:val="20"/>
      <w:szCs w:val="20"/>
    </w:rPr>
  </w:style>
  <w:style w:type="character" w:styleId="a6">
    <w:name w:val="footnote reference"/>
    <w:basedOn w:val="a0"/>
    <w:unhideWhenUsed/>
    <w:rsid w:val="00A434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vvs_admin</cp:lastModifiedBy>
  <cp:revision>25</cp:revision>
  <dcterms:created xsi:type="dcterms:W3CDTF">2020-08-12T20:11:00Z</dcterms:created>
  <dcterms:modified xsi:type="dcterms:W3CDTF">2021-12-05T06:58:00Z</dcterms:modified>
</cp:coreProperties>
</file>