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3F" w:rsidRDefault="00E464C3" w:rsidP="00444E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Межфакультетский учебный курс</w:t>
      </w:r>
    </w:p>
    <w:p w:rsidR="009269C1" w:rsidRDefault="00444E3F" w:rsidP="00444E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4E3F">
        <w:rPr>
          <w:rFonts w:ascii="Times New Roman" w:hAnsi="Times New Roman"/>
          <w:b/>
          <w:sz w:val="28"/>
          <w:szCs w:val="28"/>
        </w:rPr>
        <w:t>«Теория и практика управления развитием экономики на национальном, наднациональном и глобальном уровнях»</w:t>
      </w:r>
    </w:p>
    <w:p w:rsidR="00B45476" w:rsidRDefault="00B45476" w:rsidP="00444E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5476" w:rsidRPr="00B45476" w:rsidRDefault="00B45476" w:rsidP="00E464C3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45476">
        <w:rPr>
          <w:rFonts w:ascii="Times New Roman" w:hAnsi="Times New Roman"/>
          <w:i/>
          <w:sz w:val="28"/>
          <w:szCs w:val="28"/>
        </w:rPr>
        <w:t>Автор курса: академик РАН, заведующий кафедрой теории и методологии государственного и</w:t>
      </w:r>
      <w:r w:rsidR="00E464C3">
        <w:rPr>
          <w:rFonts w:ascii="Times New Roman" w:hAnsi="Times New Roman"/>
          <w:i/>
          <w:sz w:val="28"/>
          <w:szCs w:val="28"/>
        </w:rPr>
        <w:t xml:space="preserve"> </w:t>
      </w:r>
      <w:r w:rsidRPr="00B45476">
        <w:rPr>
          <w:rFonts w:ascii="Times New Roman" w:hAnsi="Times New Roman"/>
          <w:i/>
          <w:sz w:val="28"/>
          <w:szCs w:val="28"/>
        </w:rPr>
        <w:t>муниципального управления Факультета государственного управления С.Ю.Глазьев</w:t>
      </w:r>
    </w:p>
    <w:p w:rsidR="00444E3F" w:rsidRDefault="00444E3F" w:rsidP="00E464C3">
      <w:pPr>
        <w:jc w:val="both"/>
        <w:rPr>
          <w:rFonts w:ascii="Times New Roman" w:hAnsi="Times New Roman"/>
          <w:b/>
          <w:sz w:val="28"/>
          <w:szCs w:val="28"/>
        </w:rPr>
      </w:pPr>
    </w:p>
    <w:p w:rsidR="00B45476" w:rsidRDefault="00B45476" w:rsidP="00E464C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5C4BD6" w:rsidRDefault="00877D00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межфакультетского учебного курса «Теория и практика управления развитием экономики на национальном, наднациональном и глобальном уровнях» является междисциплин</w:t>
      </w:r>
      <w:r w:rsidR="000F0F16">
        <w:rPr>
          <w:rFonts w:ascii="Times New Roman" w:hAnsi="Times New Roman"/>
          <w:sz w:val="28"/>
          <w:szCs w:val="28"/>
        </w:rPr>
        <w:t>арной</w:t>
      </w:r>
      <w:r w:rsidR="005C4BD6">
        <w:rPr>
          <w:rFonts w:ascii="Times New Roman" w:hAnsi="Times New Roman"/>
          <w:sz w:val="28"/>
          <w:szCs w:val="28"/>
        </w:rPr>
        <w:t xml:space="preserve"> и предполагает мног</w:t>
      </w:r>
      <w:r>
        <w:rPr>
          <w:rFonts w:ascii="Times New Roman" w:hAnsi="Times New Roman"/>
          <w:sz w:val="28"/>
          <w:szCs w:val="28"/>
        </w:rPr>
        <w:t>оаспектный подход к изложению особенностей и механизмов регулирования экономики на трех уровнях. В основ</w:t>
      </w:r>
      <w:r w:rsidR="000F0F16">
        <w:rPr>
          <w:rFonts w:ascii="Times New Roman" w:hAnsi="Times New Roman"/>
          <w:sz w:val="28"/>
          <w:szCs w:val="28"/>
        </w:rPr>
        <w:t xml:space="preserve">у курса положена методология, </w:t>
      </w:r>
      <w:r w:rsidR="00E15336">
        <w:rPr>
          <w:rFonts w:ascii="Times New Roman" w:hAnsi="Times New Roman"/>
          <w:sz w:val="28"/>
          <w:szCs w:val="28"/>
        </w:rPr>
        <w:t xml:space="preserve">учитывающая </w:t>
      </w:r>
      <w:r>
        <w:rPr>
          <w:rFonts w:ascii="Times New Roman" w:hAnsi="Times New Roman"/>
          <w:sz w:val="28"/>
          <w:szCs w:val="28"/>
        </w:rPr>
        <w:t>политико-правовы</w:t>
      </w:r>
      <w:r w:rsidR="00E153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социальны</w:t>
      </w:r>
      <w:r w:rsidR="00E15336">
        <w:rPr>
          <w:rFonts w:ascii="Times New Roman" w:hAnsi="Times New Roman"/>
          <w:sz w:val="28"/>
          <w:szCs w:val="28"/>
        </w:rPr>
        <w:t>е</w:t>
      </w:r>
      <w:r w:rsidR="000F0F16">
        <w:rPr>
          <w:rFonts w:ascii="Times New Roman" w:hAnsi="Times New Roman"/>
          <w:sz w:val="28"/>
          <w:szCs w:val="28"/>
        </w:rPr>
        <w:t>, культурно-историческ</w:t>
      </w:r>
      <w:r w:rsidR="00E15336">
        <w:rPr>
          <w:rFonts w:ascii="Times New Roman" w:hAnsi="Times New Roman"/>
          <w:sz w:val="28"/>
          <w:szCs w:val="28"/>
        </w:rPr>
        <w:t>ие</w:t>
      </w:r>
      <w:r w:rsidR="000F0F16">
        <w:rPr>
          <w:rFonts w:ascii="Times New Roman" w:hAnsi="Times New Roman"/>
          <w:sz w:val="28"/>
          <w:szCs w:val="28"/>
        </w:rPr>
        <w:t xml:space="preserve"> фактор</w:t>
      </w:r>
      <w:r w:rsidR="00E15336">
        <w:rPr>
          <w:rFonts w:ascii="Times New Roman" w:hAnsi="Times New Roman"/>
          <w:sz w:val="28"/>
          <w:szCs w:val="28"/>
        </w:rPr>
        <w:t>ы</w:t>
      </w:r>
      <w:r w:rsidR="000F0F16">
        <w:rPr>
          <w:rFonts w:ascii="Times New Roman" w:hAnsi="Times New Roman"/>
          <w:sz w:val="28"/>
          <w:szCs w:val="28"/>
        </w:rPr>
        <w:t>, прямо или косвенно воздействующи</w:t>
      </w:r>
      <w:r w:rsidR="00E15336">
        <w:rPr>
          <w:rFonts w:ascii="Times New Roman" w:hAnsi="Times New Roman"/>
          <w:sz w:val="28"/>
          <w:szCs w:val="28"/>
        </w:rPr>
        <w:t>е</w:t>
      </w:r>
      <w:r w:rsidR="000F0F16">
        <w:rPr>
          <w:rFonts w:ascii="Times New Roman" w:hAnsi="Times New Roman"/>
          <w:sz w:val="28"/>
          <w:szCs w:val="28"/>
        </w:rPr>
        <w:t xml:space="preserve"> на процесс принятия решений в области экономического развития.</w:t>
      </w:r>
    </w:p>
    <w:p w:rsidR="00F81F71" w:rsidRDefault="007907F3" w:rsidP="00E46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</w:t>
      </w:r>
      <w:r w:rsidR="000F0F16">
        <w:rPr>
          <w:rFonts w:ascii="Times New Roman" w:hAnsi="Times New Roman"/>
          <w:sz w:val="28"/>
          <w:szCs w:val="28"/>
        </w:rPr>
        <w:t>одраздел</w:t>
      </w:r>
      <w:r>
        <w:rPr>
          <w:rFonts w:ascii="Times New Roman" w:hAnsi="Times New Roman"/>
          <w:sz w:val="28"/>
          <w:szCs w:val="28"/>
        </w:rPr>
        <w:t>а</w:t>
      </w:r>
      <w:r w:rsidR="000F0F16">
        <w:rPr>
          <w:rFonts w:ascii="Times New Roman" w:hAnsi="Times New Roman"/>
          <w:sz w:val="28"/>
          <w:szCs w:val="28"/>
        </w:rPr>
        <w:t xml:space="preserve"> курса по</w:t>
      </w:r>
      <w:r w:rsidR="00E15336">
        <w:rPr>
          <w:rFonts w:ascii="Times New Roman" w:hAnsi="Times New Roman"/>
          <w:sz w:val="28"/>
          <w:szCs w:val="28"/>
        </w:rPr>
        <w:t xml:space="preserve"> проблемам</w:t>
      </w:r>
      <w:r w:rsidR="000F0F16">
        <w:rPr>
          <w:rFonts w:ascii="Times New Roman" w:hAnsi="Times New Roman"/>
          <w:sz w:val="28"/>
          <w:szCs w:val="28"/>
        </w:rPr>
        <w:t xml:space="preserve"> управлени</w:t>
      </w:r>
      <w:r w:rsidR="00E15336">
        <w:rPr>
          <w:rFonts w:ascii="Times New Roman" w:hAnsi="Times New Roman"/>
          <w:sz w:val="28"/>
          <w:szCs w:val="28"/>
        </w:rPr>
        <w:t>я</w:t>
      </w:r>
      <w:r w:rsidR="000F0F16">
        <w:rPr>
          <w:rFonts w:ascii="Times New Roman" w:hAnsi="Times New Roman"/>
          <w:sz w:val="28"/>
          <w:szCs w:val="28"/>
        </w:rPr>
        <w:t xml:space="preserve"> развитием экономики </w:t>
      </w:r>
      <w:r w:rsidR="000F0F16" w:rsidRPr="00AE7955">
        <w:rPr>
          <w:rFonts w:ascii="Times New Roman" w:hAnsi="Times New Roman"/>
          <w:b/>
          <w:sz w:val="28"/>
          <w:szCs w:val="28"/>
        </w:rPr>
        <w:t>на национальном уровне</w:t>
      </w:r>
      <w:r w:rsidR="00E464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конструктивно-критическом ключе (на основе многолетнего научного и практического опыта лекторов) предполагается дать оценку общих условий социально-экономического развития России: макроэкономических тенденций, состояния человеческого потенциала и научно-производственной сферы, причин неоднородности экономического и социального пространства. Научно обоснованный анализ экономического положения России позволяет выработать рекомендации по устранению «узких мест» и «серых зон» в управлении </w:t>
      </w:r>
      <w:r w:rsidR="00AE7955">
        <w:rPr>
          <w:rFonts w:ascii="Times New Roman" w:hAnsi="Times New Roman"/>
          <w:sz w:val="28"/>
          <w:szCs w:val="28"/>
        </w:rPr>
        <w:t>российским народнохозяйственным комплексом. В числе приоритетных тем рассмотрения - повышение конкурентоспособности российской экономики за счет активизации налогово-бюджетной, денежно-кредитной,</w:t>
      </w:r>
      <w:r w:rsidR="00F81F71">
        <w:rPr>
          <w:rFonts w:ascii="Times New Roman" w:hAnsi="Times New Roman"/>
          <w:sz w:val="28"/>
          <w:szCs w:val="28"/>
        </w:rPr>
        <w:t xml:space="preserve"> промышленной, инновационной,</w:t>
      </w:r>
      <w:r w:rsidR="00AE7955">
        <w:rPr>
          <w:rFonts w:ascii="Times New Roman" w:hAnsi="Times New Roman"/>
          <w:sz w:val="28"/>
          <w:szCs w:val="28"/>
        </w:rPr>
        <w:t xml:space="preserve"> региональной</w:t>
      </w:r>
      <w:r w:rsidR="00F81F71">
        <w:rPr>
          <w:rFonts w:ascii="Times New Roman" w:hAnsi="Times New Roman"/>
          <w:sz w:val="28"/>
          <w:szCs w:val="28"/>
        </w:rPr>
        <w:t xml:space="preserve"> и ценовой</w:t>
      </w:r>
      <w:r w:rsidR="00AE7955">
        <w:rPr>
          <w:rFonts w:ascii="Times New Roman" w:hAnsi="Times New Roman"/>
          <w:sz w:val="28"/>
          <w:szCs w:val="28"/>
        </w:rPr>
        <w:t xml:space="preserve"> политики</w:t>
      </w:r>
      <w:r w:rsidR="00F81F71">
        <w:rPr>
          <w:rFonts w:ascii="Times New Roman" w:hAnsi="Times New Roman"/>
          <w:sz w:val="28"/>
          <w:szCs w:val="28"/>
        </w:rPr>
        <w:t>,</w:t>
      </w:r>
      <w:r w:rsidR="00AE7955">
        <w:rPr>
          <w:rFonts w:ascii="Times New Roman" w:hAnsi="Times New Roman"/>
          <w:sz w:val="28"/>
          <w:szCs w:val="28"/>
        </w:rPr>
        <w:t xml:space="preserve"> упрочнения финансово-банковской системы, устранения дисбалансов во внешнеэкономическом обмене. Каркас подраздела составляют вопросы теоретических и практических особенностей выстраивания адекватной вызовам времени системы стратегического планирования и управления научно-техническим развитием с пониманием закономерностей современного экономического роста и опорой на лучшие отечественные и зарубежные практики. </w:t>
      </w:r>
      <w:r w:rsidR="00F81F71">
        <w:rPr>
          <w:rFonts w:ascii="Times New Roman" w:hAnsi="Times New Roman"/>
          <w:sz w:val="28"/>
          <w:szCs w:val="28"/>
        </w:rPr>
        <w:t>При этом рассмотрение темы управления научно-техническим прогрессом и стимулирования инновационной активности основывается на понимании долгосрочных закономерностей экономического развития – смены технологических укладов.</w:t>
      </w:r>
    </w:p>
    <w:p w:rsidR="00E15336" w:rsidRDefault="00E15336" w:rsidP="00E46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5336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фокусе внимания </w:t>
      </w:r>
      <w:r w:rsidRPr="00E153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одраздела курса по проблемам управления экономическим развитием </w:t>
      </w:r>
      <w:r w:rsidRPr="00E15336">
        <w:rPr>
          <w:rFonts w:ascii="Times New Roman" w:hAnsi="Times New Roman"/>
          <w:b/>
          <w:sz w:val="28"/>
          <w:szCs w:val="28"/>
        </w:rPr>
        <w:t>на наднациональном уровне</w:t>
      </w:r>
      <w:r w:rsidR="00E464C3">
        <w:rPr>
          <w:rFonts w:ascii="Times New Roman" w:hAnsi="Times New Roman"/>
          <w:b/>
          <w:sz w:val="28"/>
          <w:szCs w:val="28"/>
        </w:rPr>
        <w:t xml:space="preserve"> </w:t>
      </w:r>
      <w:r w:rsidRPr="00E15336">
        <w:rPr>
          <w:rFonts w:ascii="Times New Roman" w:hAnsi="Times New Roman"/>
          <w:sz w:val="28"/>
          <w:szCs w:val="28"/>
        </w:rPr>
        <w:t>лежит системный анализ процесс</w:t>
      </w:r>
      <w:r>
        <w:rPr>
          <w:rFonts w:ascii="Times New Roman" w:hAnsi="Times New Roman"/>
          <w:sz w:val="28"/>
          <w:szCs w:val="28"/>
        </w:rPr>
        <w:t>ов</w:t>
      </w:r>
      <w:r w:rsidRPr="00E15336">
        <w:rPr>
          <w:rFonts w:ascii="Times New Roman" w:hAnsi="Times New Roman"/>
          <w:sz w:val="28"/>
          <w:szCs w:val="28"/>
        </w:rPr>
        <w:t xml:space="preserve"> экономической интеграции </w:t>
      </w:r>
      <w:r>
        <w:rPr>
          <w:rFonts w:ascii="Times New Roman" w:hAnsi="Times New Roman"/>
          <w:sz w:val="28"/>
          <w:szCs w:val="28"/>
        </w:rPr>
        <w:t xml:space="preserve">на евразийском пространстве. </w:t>
      </w:r>
      <w:r w:rsidR="00B45476">
        <w:rPr>
          <w:rFonts w:ascii="Times New Roman" w:hAnsi="Times New Roman"/>
          <w:sz w:val="28"/>
          <w:szCs w:val="28"/>
        </w:rPr>
        <w:t xml:space="preserve">На основе изучения </w:t>
      </w:r>
      <w:r w:rsidRPr="00E15336">
        <w:rPr>
          <w:rFonts w:ascii="Times New Roman" w:hAnsi="Times New Roman"/>
          <w:sz w:val="28"/>
          <w:szCs w:val="28"/>
        </w:rPr>
        <w:t>опыта</w:t>
      </w:r>
      <w:r w:rsidR="00B45476">
        <w:rPr>
          <w:rFonts w:ascii="Times New Roman" w:hAnsi="Times New Roman"/>
          <w:sz w:val="28"/>
          <w:szCs w:val="28"/>
        </w:rPr>
        <w:t xml:space="preserve"> интеграционного строительства в других регионах мира</w:t>
      </w:r>
      <w:r w:rsidRPr="00E15336">
        <w:rPr>
          <w:rFonts w:ascii="Times New Roman" w:hAnsi="Times New Roman"/>
          <w:sz w:val="28"/>
          <w:szCs w:val="28"/>
        </w:rPr>
        <w:t xml:space="preserve"> и анализа экономических результатов</w:t>
      </w:r>
      <w:r w:rsidR="00B45476">
        <w:rPr>
          <w:rFonts w:ascii="Times New Roman" w:hAnsi="Times New Roman"/>
          <w:sz w:val="28"/>
          <w:szCs w:val="28"/>
        </w:rPr>
        <w:t xml:space="preserve"> евразийской</w:t>
      </w:r>
      <w:r w:rsidRPr="00E15336">
        <w:rPr>
          <w:rFonts w:ascii="Times New Roman" w:hAnsi="Times New Roman"/>
          <w:sz w:val="28"/>
          <w:szCs w:val="28"/>
        </w:rPr>
        <w:t xml:space="preserve"> интеграции обосновываются выводы в отношении, как общих закономерностей процессов экономической интеграции, так и возможностей их применения в практике построения региональных экономических союзов. </w:t>
      </w:r>
      <w:r>
        <w:rPr>
          <w:rFonts w:ascii="Times New Roman" w:hAnsi="Times New Roman"/>
          <w:sz w:val="28"/>
          <w:szCs w:val="28"/>
        </w:rPr>
        <w:t>Д</w:t>
      </w:r>
      <w:r w:rsidRPr="00E15336">
        <w:rPr>
          <w:rFonts w:ascii="Times New Roman" w:hAnsi="Times New Roman"/>
          <w:sz w:val="28"/>
          <w:szCs w:val="28"/>
        </w:rPr>
        <w:t xml:space="preserve">ается критический анализ существующих подходов к анализу процессов региональной экономической интеграции и оценке </w:t>
      </w:r>
      <w:r>
        <w:rPr>
          <w:rFonts w:ascii="Times New Roman" w:hAnsi="Times New Roman"/>
          <w:sz w:val="28"/>
          <w:szCs w:val="28"/>
        </w:rPr>
        <w:t>их экономической эффективности.</w:t>
      </w:r>
    </w:p>
    <w:p w:rsidR="00E15336" w:rsidRDefault="00E15336" w:rsidP="00E46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учебного курса </w:t>
      </w:r>
      <w:r w:rsidR="00F81F71">
        <w:rPr>
          <w:rFonts w:ascii="Times New Roman" w:hAnsi="Times New Roman"/>
          <w:sz w:val="28"/>
          <w:szCs w:val="28"/>
        </w:rPr>
        <w:t>рассматривается</w:t>
      </w:r>
      <w:r w:rsidRPr="00E15336">
        <w:rPr>
          <w:rFonts w:ascii="Times New Roman" w:hAnsi="Times New Roman"/>
          <w:sz w:val="28"/>
          <w:szCs w:val="28"/>
        </w:rPr>
        <w:t xml:space="preserve"> институциональная совместимость национальных экономик, возможности создания наднациональных структур регулирования.</w:t>
      </w:r>
      <w:r>
        <w:rPr>
          <w:rFonts w:ascii="Times New Roman" w:hAnsi="Times New Roman"/>
          <w:sz w:val="28"/>
          <w:szCs w:val="28"/>
        </w:rPr>
        <w:t xml:space="preserve"> В целях </w:t>
      </w:r>
      <w:r w:rsidRPr="00E15336">
        <w:rPr>
          <w:rFonts w:ascii="Times New Roman" w:hAnsi="Times New Roman"/>
          <w:sz w:val="28"/>
          <w:szCs w:val="28"/>
        </w:rPr>
        <w:t xml:space="preserve">оценки макроэкономического эффекта интеграции используется </w:t>
      </w:r>
      <w:r>
        <w:rPr>
          <w:rFonts w:ascii="Times New Roman" w:hAnsi="Times New Roman"/>
          <w:sz w:val="28"/>
          <w:szCs w:val="28"/>
        </w:rPr>
        <w:t xml:space="preserve">модель </w:t>
      </w:r>
      <w:r w:rsidRPr="00E15336">
        <w:rPr>
          <w:rFonts w:ascii="Times New Roman" w:hAnsi="Times New Roman"/>
          <w:sz w:val="28"/>
          <w:szCs w:val="28"/>
        </w:rPr>
        <w:t>интегрированн</w:t>
      </w:r>
      <w:r>
        <w:rPr>
          <w:rFonts w:ascii="Times New Roman" w:hAnsi="Times New Roman"/>
          <w:sz w:val="28"/>
          <w:szCs w:val="28"/>
        </w:rPr>
        <w:t>ого</w:t>
      </w:r>
      <w:r w:rsidRPr="00E15336">
        <w:rPr>
          <w:rFonts w:ascii="Times New Roman" w:hAnsi="Times New Roman"/>
          <w:sz w:val="28"/>
          <w:szCs w:val="28"/>
        </w:rPr>
        <w:t xml:space="preserve"> межотраслево</w:t>
      </w:r>
      <w:r>
        <w:rPr>
          <w:rFonts w:ascii="Times New Roman" w:hAnsi="Times New Roman"/>
          <w:sz w:val="28"/>
          <w:szCs w:val="28"/>
        </w:rPr>
        <w:t>го</w:t>
      </w:r>
      <w:r w:rsidRPr="00E15336">
        <w:rPr>
          <w:rFonts w:ascii="Times New Roman" w:hAnsi="Times New Roman"/>
          <w:sz w:val="28"/>
          <w:szCs w:val="28"/>
        </w:rPr>
        <w:t xml:space="preserve"> баланс</w:t>
      </w:r>
      <w:r>
        <w:rPr>
          <w:rFonts w:ascii="Times New Roman" w:hAnsi="Times New Roman"/>
          <w:sz w:val="28"/>
          <w:szCs w:val="28"/>
        </w:rPr>
        <w:t>а</w:t>
      </w:r>
      <w:r w:rsidRPr="00E15336">
        <w:rPr>
          <w:rFonts w:ascii="Times New Roman" w:hAnsi="Times New Roman"/>
          <w:sz w:val="28"/>
          <w:szCs w:val="28"/>
        </w:rPr>
        <w:t xml:space="preserve"> национальных экономик, а также методы экономической статистики и непосредственные </w:t>
      </w:r>
      <w:r>
        <w:rPr>
          <w:rFonts w:ascii="Times New Roman" w:hAnsi="Times New Roman"/>
          <w:sz w:val="28"/>
          <w:szCs w:val="28"/>
        </w:rPr>
        <w:t xml:space="preserve">показатели </w:t>
      </w:r>
      <w:r w:rsidRPr="00E15336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Pr="00E15336">
        <w:rPr>
          <w:rFonts w:ascii="Times New Roman" w:hAnsi="Times New Roman"/>
          <w:sz w:val="28"/>
          <w:szCs w:val="28"/>
        </w:rPr>
        <w:t xml:space="preserve"> интеграции в различных отраслях экономики</w:t>
      </w:r>
      <w:r>
        <w:rPr>
          <w:rFonts w:ascii="Times New Roman" w:hAnsi="Times New Roman"/>
          <w:sz w:val="28"/>
          <w:szCs w:val="28"/>
        </w:rPr>
        <w:t xml:space="preserve"> в увязке с</w:t>
      </w:r>
      <w:r w:rsidR="00E464C3">
        <w:rPr>
          <w:rFonts w:ascii="Times New Roman" w:hAnsi="Times New Roman"/>
          <w:sz w:val="28"/>
          <w:szCs w:val="28"/>
        </w:rPr>
        <w:t xml:space="preserve"> этапом и глубиной интеграции.</w:t>
      </w:r>
    </w:p>
    <w:p w:rsidR="00C373C5" w:rsidRDefault="00FC4F44" w:rsidP="00E46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Подраздел, связанный с проблемами управления проце</w:t>
      </w:r>
      <w:r w:rsidR="00C373C5">
        <w:rPr>
          <w:rFonts w:ascii="Times New Roman" w:hAnsi="Times New Roman"/>
          <w:sz w:val="28"/>
          <w:szCs w:val="28"/>
        </w:rPr>
        <w:t xml:space="preserve">ссами </w:t>
      </w:r>
      <w:r w:rsidR="00C373C5" w:rsidRPr="00C373C5">
        <w:rPr>
          <w:rFonts w:ascii="Times New Roman" w:hAnsi="Times New Roman"/>
          <w:b/>
          <w:sz w:val="28"/>
          <w:szCs w:val="28"/>
        </w:rPr>
        <w:t>на глобальном уровне</w:t>
      </w:r>
      <w:r w:rsidR="00C373C5">
        <w:rPr>
          <w:rFonts w:ascii="Times New Roman" w:hAnsi="Times New Roman"/>
          <w:sz w:val="28"/>
          <w:szCs w:val="28"/>
        </w:rPr>
        <w:t xml:space="preserve">, основывается на анализе специфики функционирования глобальных экономических систем, </w:t>
      </w:r>
      <w:r w:rsidR="00243977">
        <w:rPr>
          <w:rFonts w:ascii="Times New Roman" w:hAnsi="Times New Roman"/>
          <w:sz w:val="28"/>
          <w:szCs w:val="28"/>
        </w:rPr>
        <w:t xml:space="preserve">их устойчивости, а также угроз </w:t>
      </w:r>
      <w:r w:rsidR="00C373C5">
        <w:rPr>
          <w:rFonts w:ascii="Times New Roman" w:hAnsi="Times New Roman"/>
          <w:sz w:val="28"/>
          <w:szCs w:val="28"/>
        </w:rPr>
        <w:t>консервации или обострени</w:t>
      </w:r>
      <w:r w:rsidR="00243977">
        <w:rPr>
          <w:rFonts w:ascii="Times New Roman" w:hAnsi="Times New Roman"/>
          <w:sz w:val="28"/>
          <w:szCs w:val="28"/>
        </w:rPr>
        <w:t>я</w:t>
      </w:r>
      <w:r w:rsidR="00C373C5">
        <w:rPr>
          <w:rFonts w:ascii="Times New Roman" w:hAnsi="Times New Roman"/>
          <w:sz w:val="28"/>
          <w:szCs w:val="28"/>
        </w:rPr>
        <w:t xml:space="preserve"> нынешней военно-политической напряженности. В этой части учебного курса рассматриваются современные тенденции и закономерности глобального движения товаров, услуг, капитала, рабочей силы, эффективности международного регулирования внешнеэкономической деятельности, а также деятельност</w:t>
      </w:r>
      <w:r w:rsidR="00E464C3">
        <w:rPr>
          <w:rFonts w:ascii="Times New Roman" w:hAnsi="Times New Roman"/>
          <w:sz w:val="28"/>
          <w:szCs w:val="28"/>
        </w:rPr>
        <w:t>и транснациональных корпораций.</w:t>
      </w:r>
    </w:p>
    <w:p w:rsidR="00243977" w:rsidRPr="00DC3AA0" w:rsidRDefault="00243977" w:rsidP="00E46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3AA0">
        <w:rPr>
          <w:rFonts w:ascii="Times New Roman" w:hAnsi="Times New Roman"/>
          <w:sz w:val="28"/>
          <w:szCs w:val="28"/>
        </w:rPr>
        <w:t xml:space="preserve">Детально рассматриваются: структура современной мировой экономики и неэквивалентный характер </w:t>
      </w:r>
      <w:r w:rsidR="00B45476">
        <w:rPr>
          <w:rFonts w:ascii="Times New Roman" w:hAnsi="Times New Roman"/>
          <w:sz w:val="28"/>
          <w:szCs w:val="28"/>
        </w:rPr>
        <w:t xml:space="preserve">экономического </w:t>
      </w:r>
      <w:r w:rsidRPr="00DC3AA0">
        <w:rPr>
          <w:rFonts w:ascii="Times New Roman" w:hAnsi="Times New Roman"/>
          <w:sz w:val="28"/>
          <w:szCs w:val="28"/>
        </w:rPr>
        <w:t>обмена; смена мирохозяйственных укладов и связанных с ними вековых циклов накопления, формирование нового мирохозяйственного уклада и нового центра глобального экономического роста в Азии. Отдельно дается анализ отличий формирующих новый центр институтов</w:t>
      </w:r>
      <w:r w:rsidR="00E464C3">
        <w:rPr>
          <w:rFonts w:ascii="Times New Roman" w:hAnsi="Times New Roman"/>
          <w:sz w:val="28"/>
          <w:szCs w:val="28"/>
        </w:rPr>
        <w:t xml:space="preserve"> </w:t>
      </w:r>
      <w:r w:rsidRPr="00DC3AA0">
        <w:rPr>
          <w:rFonts w:ascii="Times New Roman" w:hAnsi="Times New Roman"/>
          <w:sz w:val="28"/>
          <w:szCs w:val="28"/>
        </w:rPr>
        <w:t>от американс</w:t>
      </w:r>
      <w:r w:rsidR="00DC3AA0" w:rsidRPr="00DC3AA0">
        <w:rPr>
          <w:rFonts w:ascii="Times New Roman" w:hAnsi="Times New Roman"/>
          <w:sz w:val="28"/>
          <w:szCs w:val="28"/>
        </w:rPr>
        <w:t>кого векового цикла накопления, а также о</w:t>
      </w:r>
      <w:r w:rsidRPr="00DC3AA0">
        <w:rPr>
          <w:rFonts w:ascii="Times New Roman" w:hAnsi="Times New Roman"/>
          <w:sz w:val="28"/>
          <w:szCs w:val="28"/>
        </w:rPr>
        <w:t>собен</w:t>
      </w:r>
      <w:r w:rsidR="00DC3AA0" w:rsidRPr="00DC3AA0">
        <w:rPr>
          <w:rFonts w:ascii="Times New Roman" w:hAnsi="Times New Roman"/>
          <w:sz w:val="28"/>
          <w:szCs w:val="28"/>
        </w:rPr>
        <w:t>н</w:t>
      </w:r>
      <w:r w:rsidRPr="00DC3AA0">
        <w:rPr>
          <w:rFonts w:ascii="Times New Roman" w:hAnsi="Times New Roman"/>
          <w:sz w:val="28"/>
          <w:szCs w:val="28"/>
        </w:rPr>
        <w:t>ост</w:t>
      </w:r>
      <w:r w:rsidR="00DC3AA0" w:rsidRPr="00DC3AA0">
        <w:rPr>
          <w:rFonts w:ascii="Times New Roman" w:hAnsi="Times New Roman"/>
          <w:sz w:val="28"/>
          <w:szCs w:val="28"/>
        </w:rPr>
        <w:t xml:space="preserve">и переходного </w:t>
      </w:r>
      <w:r w:rsidRPr="00DC3AA0">
        <w:rPr>
          <w:rFonts w:ascii="Times New Roman" w:hAnsi="Times New Roman"/>
          <w:sz w:val="28"/>
          <w:szCs w:val="28"/>
        </w:rPr>
        <w:t>периода</w:t>
      </w:r>
      <w:r w:rsidR="00DC3AA0" w:rsidRPr="00DC3AA0">
        <w:rPr>
          <w:rFonts w:ascii="Times New Roman" w:hAnsi="Times New Roman"/>
          <w:sz w:val="28"/>
          <w:szCs w:val="28"/>
        </w:rPr>
        <w:t xml:space="preserve">, </w:t>
      </w:r>
      <w:r w:rsidR="00B45476">
        <w:rPr>
          <w:rFonts w:ascii="Times New Roman" w:hAnsi="Times New Roman"/>
          <w:sz w:val="28"/>
          <w:szCs w:val="28"/>
        </w:rPr>
        <w:t>в течение которого обостряются</w:t>
      </w:r>
      <w:r w:rsidR="00E46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64C3">
        <w:rPr>
          <w:rFonts w:ascii="Times New Roman" w:hAnsi="Times New Roman"/>
          <w:sz w:val="28"/>
          <w:szCs w:val="28"/>
        </w:rPr>
        <w:t>геоэкономические</w:t>
      </w:r>
      <w:proofErr w:type="spellEnd"/>
      <w:r w:rsidR="00E464C3">
        <w:rPr>
          <w:rFonts w:ascii="Times New Roman" w:hAnsi="Times New Roman"/>
          <w:sz w:val="28"/>
          <w:szCs w:val="28"/>
        </w:rPr>
        <w:t xml:space="preserve"> противоречия.</w:t>
      </w:r>
    </w:p>
    <w:p w:rsidR="00DC3AA0" w:rsidRDefault="00DC3AA0" w:rsidP="00E464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50FC" w:rsidRDefault="000F0F16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50FC" w:rsidRDefault="001A50FC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4C3" w:rsidRDefault="00E464C3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FC" w:rsidRDefault="001A50FC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FC" w:rsidRDefault="001A50FC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FC" w:rsidRDefault="001A50FC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FC" w:rsidRPr="000E7DA1" w:rsidRDefault="000E7DA1" w:rsidP="00E46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7DA1">
        <w:rPr>
          <w:rFonts w:ascii="Times New Roman" w:hAnsi="Times New Roman"/>
          <w:b/>
          <w:sz w:val="28"/>
          <w:szCs w:val="28"/>
        </w:rPr>
        <w:lastRenderedPageBreak/>
        <w:t>Темы лекций и контрольные вопросы слушателям:</w:t>
      </w:r>
    </w:p>
    <w:p w:rsidR="001A50FC" w:rsidRDefault="001A50FC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50FC" w:rsidRDefault="00EB2C17" w:rsidP="00E46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2C17">
        <w:rPr>
          <w:rFonts w:ascii="Times New Roman" w:hAnsi="Times New Roman"/>
          <w:b/>
          <w:sz w:val="28"/>
          <w:szCs w:val="28"/>
        </w:rPr>
        <w:t>Долгосрочные тенденции технико-экономического развития. Теория</w:t>
      </w:r>
      <w:r w:rsidR="00E464C3">
        <w:rPr>
          <w:rFonts w:ascii="Times New Roman" w:hAnsi="Times New Roman"/>
          <w:b/>
          <w:sz w:val="28"/>
          <w:szCs w:val="28"/>
        </w:rPr>
        <w:t xml:space="preserve"> смены технологических укладов.</w:t>
      </w:r>
    </w:p>
    <w:p w:rsidR="00EB2C17" w:rsidRPr="00EB2C17" w:rsidRDefault="00EB2C17" w:rsidP="00E464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B2C17" w:rsidRPr="005314A1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>Какова роль НТП в развитии современной экономики?</w:t>
      </w:r>
    </w:p>
    <w:p w:rsidR="00EB2C17" w:rsidRPr="005314A1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>Как измеряется вклад НТП в экономический рост?</w:t>
      </w:r>
    </w:p>
    <w:p w:rsidR="00EB2C17" w:rsidRPr="00EB2C17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314A1">
        <w:rPr>
          <w:rFonts w:ascii="Times New Roman" w:eastAsia="Times New Roman" w:hAnsi="Times New Roman"/>
          <w:sz w:val="24"/>
          <w:szCs w:val="24"/>
        </w:rPr>
        <w:t xml:space="preserve">В чем трудности моделирования НТП? </w:t>
      </w:r>
      <w:r w:rsidRPr="00EB2C17">
        <w:rPr>
          <w:rFonts w:ascii="Times New Roman" w:eastAsia="Times New Roman" w:hAnsi="Times New Roman"/>
          <w:sz w:val="24"/>
          <w:szCs w:val="24"/>
        </w:rPr>
        <w:t>Какие математические модели используются для описания процесса замещения технологий?</w:t>
      </w:r>
    </w:p>
    <w:p w:rsidR="00EB2C17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Какова специфика фаз жизненного цикла технологии, которая должна учитываться в управлении?</w:t>
      </w:r>
    </w:p>
    <w:p w:rsidR="00EB2C17" w:rsidRPr="00EB2C17" w:rsidRDefault="00EB2C17" w:rsidP="00E46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происходит смена технологий? Приведите примеры замещения технологий. Как должно строиться управление этим процессом?</w:t>
      </w:r>
    </w:p>
    <w:p w:rsidR="00EB2C17" w:rsidRDefault="00EB2C17" w:rsidP="00E46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определение технологического уклада. Как происходит его формирование?</w:t>
      </w:r>
      <w:r w:rsidR="00E464C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2C17">
        <w:rPr>
          <w:rFonts w:ascii="Times New Roman" w:eastAsia="Times New Roman" w:hAnsi="Times New Roman"/>
          <w:sz w:val="24"/>
          <w:szCs w:val="24"/>
        </w:rPr>
        <w:t>Чем это понятие удобно для описания техно</w:t>
      </w:r>
      <w:r w:rsidR="00E464C3">
        <w:rPr>
          <w:rFonts w:ascii="Times New Roman" w:eastAsia="Times New Roman" w:hAnsi="Times New Roman"/>
          <w:sz w:val="24"/>
          <w:szCs w:val="24"/>
        </w:rPr>
        <w:t>логического развития экономики?</w:t>
      </w:r>
    </w:p>
    <w:p w:rsidR="00EB2C17" w:rsidRPr="00EB2C17" w:rsidRDefault="00EB2C17" w:rsidP="00E46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Приведите хронологию смены технологических укладов. Дайте характеристику структуры каждого из них. В чем особенности формирующегося в настоящее время нового технологического уклада?</w:t>
      </w:r>
    </w:p>
    <w:p w:rsidR="00EB2C17" w:rsidRPr="00EB2C17" w:rsidRDefault="00EB2C17" w:rsidP="00E464C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связаны периодически происходящие в развитых странах длительные депрессии экономики со сменой технологических укладов? Какие возможности открываются в это время для отстающих развивающихся стран?</w:t>
      </w:r>
    </w:p>
    <w:p w:rsidR="00EB2C17" w:rsidRDefault="00EB2C17" w:rsidP="00E464C3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EB2C17" w:rsidRPr="00EB2C17" w:rsidRDefault="00EB2C17" w:rsidP="00E464C3">
      <w:pPr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Закономерности смены м</w:t>
      </w:r>
      <w:r w:rsidRPr="00EB2C17">
        <w:rPr>
          <w:rFonts w:ascii="Times New Roman" w:eastAsia="Times New Roman" w:hAnsi="Times New Roman"/>
          <w:b/>
          <w:sz w:val="28"/>
          <w:szCs w:val="24"/>
        </w:rPr>
        <w:t>ирох</w:t>
      </w:r>
      <w:r>
        <w:rPr>
          <w:rFonts w:ascii="Times New Roman" w:eastAsia="Times New Roman" w:hAnsi="Times New Roman"/>
          <w:b/>
          <w:sz w:val="28"/>
          <w:szCs w:val="24"/>
        </w:rPr>
        <w:t>озяйственных укладовна национальном, наднациональном и глобальном уровнях</w:t>
      </w:r>
      <w:r w:rsidR="00E51E1C">
        <w:rPr>
          <w:rFonts w:ascii="Times New Roman" w:eastAsia="Times New Roman" w:hAnsi="Times New Roman"/>
          <w:b/>
          <w:sz w:val="28"/>
          <w:szCs w:val="24"/>
        </w:rPr>
        <w:t>.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определение мирохозяйственного уклада. Какие мирохозяйственные уклады Вы знаете?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связаны жизненные циклы мирохозяйственных и технологических укладов?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Сколько времени длится жизненный цикл мирохозяйственного уклада и чем определяется его ограниченность?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происходит смена мирохозяйственных укладов? Почему она сопровождается мировыми войнами и социальными революциями?</w:t>
      </w:r>
    </w:p>
    <w:p w:rsidR="00EB2C17" w:rsidRP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Дайте характеристику имперского мирохозяйственного уклада. Чем он отличается от предшествовавшего? В чем признаки завершения его жизненного цикла?</w:t>
      </w:r>
    </w:p>
    <w:p w:rsidR="00EB2C17" w:rsidRDefault="00EB2C17" w:rsidP="00E464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2C17">
        <w:rPr>
          <w:rFonts w:ascii="Times New Roman" w:eastAsia="Times New Roman" w:hAnsi="Times New Roman"/>
          <w:sz w:val="24"/>
          <w:szCs w:val="24"/>
        </w:rPr>
        <w:t>Как будет меняться соотношение центров мировой экономики в ближайшие 10-15 лет?</w:t>
      </w:r>
    </w:p>
    <w:p w:rsidR="00E51E1C" w:rsidRPr="00E51E1C" w:rsidRDefault="00E51E1C" w:rsidP="00E464C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51E1C">
        <w:rPr>
          <w:rFonts w:ascii="Times New Roman" w:eastAsia="Times New Roman" w:hAnsi="Times New Roman"/>
          <w:sz w:val="24"/>
          <w:szCs w:val="24"/>
        </w:rPr>
        <w:t>Как формирование интегрального мирохозяйственного уклада изменяет систему международных экономических отношений?</w:t>
      </w: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51E1C">
        <w:rPr>
          <w:rFonts w:ascii="Times New Roman" w:eastAsia="Times New Roman" w:hAnsi="Times New Roman"/>
          <w:b/>
          <w:sz w:val="28"/>
          <w:szCs w:val="28"/>
        </w:rPr>
        <w:t>Денежно-кредитная политика. Отечественный и зарубежный опыт организации и управления денежным предложениях в целях стимулирования экономического роста.</w:t>
      </w: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Определите функции денег как инструмента управления развитием современной экономики.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Как создаются современные деньги? Каковы механизмы их эмиссии? Что означает </w:t>
      </w:r>
      <w:proofErr w:type="spellStart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сеньораж</w:t>
      </w:r>
      <w:proofErr w:type="spellEnd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? Как он распределяется между участниками процесса создания и обращения денег?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риски существуют при эмиссии </w:t>
      </w:r>
      <w:proofErr w:type="spellStart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фиатных</w:t>
      </w:r>
      <w:proofErr w:type="spellEnd"/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денег? Как они нейтрализуются?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Какова связь ме</w:t>
      </w:r>
      <w:r w:rsidR="00E464C3">
        <w:rPr>
          <w:rFonts w:ascii="Times New Roman" w:eastAsia="Times New Roman" w:hAnsi="Times New Roman"/>
          <w:sz w:val="24"/>
          <w:szCs w:val="24"/>
          <w:lang w:eastAsia="ru-RU"/>
        </w:rPr>
        <w:t>жду эмиссией денег и инфляцией?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Можно ли посредством денежной эмиссии форсировать экономический рост?</w:t>
      </w:r>
    </w:p>
    <w:p w:rsidR="00E51E1C" w:rsidRPr="00E51E1C" w:rsidRDefault="00E51E1C" w:rsidP="00E464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E1C">
        <w:rPr>
          <w:rFonts w:ascii="Times New Roman" w:eastAsia="Times New Roman" w:hAnsi="Times New Roman"/>
          <w:sz w:val="24"/>
          <w:szCs w:val="24"/>
          <w:lang w:eastAsia="ru-RU"/>
        </w:rPr>
        <w:t>Какие новые возможности для повышения эффективности управления обращением денег создают цифровые технологии?</w:t>
      </w: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51E1C" w:rsidRDefault="00E51E1C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Цифровая трансформация системы управления развитием</w:t>
      </w:r>
      <w:r w:rsidR="00855F2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понимается под цифровой революцией в теории управления?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новые возможности для повышения эффективности системы управления развитием экономики возникают в связи с цифровой революцией?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Каковы риски </w:t>
      </w:r>
      <w:proofErr w:type="spellStart"/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 управления воспроизводством экономики?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новые цифровые технологии используются в системе денежного обращения? Способы создани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и обращения </w:t>
      </w:r>
      <w:proofErr w:type="spellStart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криптовалют</w:t>
      </w:r>
      <w:proofErr w:type="spellEnd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новые возможности для системы государственного управления и регулирования эконо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мики дает применение </w:t>
      </w:r>
      <w:proofErr w:type="spellStart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блокчейна</w:t>
      </w:r>
      <w:proofErr w:type="spellEnd"/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855F21" w:rsidRPr="00855F21" w:rsidRDefault="00855F21" w:rsidP="00E464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создать национальную цифровую валюту? Какие новые возможности это даст для использования денег как инструмента управления развитием экономики? Как изменится при этом система денежного обращения?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Управление научно-техническим и промышленным развитием.</w:t>
      </w:r>
    </w:p>
    <w:p w:rsidR="00855F21" w:rsidRPr="00E51E1C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5F21" w:rsidRP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составляющие системы управления научно-техническим развитием экономики? Как они соотносятся с фазами научно-производственного цикла и фазами жизненного цикла технологий?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меняется государственная поддержка инновационной активности по составляющим системы управления научно-техническим развитием экономики? По фазам научно-производственного цикла и жизненного цикла технологий?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Почему частный сектор российской экономики отличается низкой инновационной активностью?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С чем связаны тенденции разрушения оставшегося после СССР научно-технического потенциала? Удалось ли их остановить?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Каково положение России в мире по показателям финансирования НИОКР, патентной активности, состояния научно-технического потенциала?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Что такое интеллектуальная рента? В чем смысл защиты интеллектуальной собственности?</w:t>
      </w:r>
    </w:p>
    <w:p w:rsid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Какие способы государственного стимулирования инновационной активности Вы знаете?</w:t>
      </w:r>
    </w:p>
    <w:p w:rsidR="00855F21" w:rsidRPr="00855F21" w:rsidRDefault="00855F21" w:rsidP="00E464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sz w:val="24"/>
          <w:szCs w:val="24"/>
        </w:rPr>
        <w:t>Как выбирать приоритетные направления научно-технического развития экономики? Приведите примеры удачного и ошибочного выбора.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Налогово-бюджетная политика. 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855F21" w:rsidRP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Какая существует связь между налоговыми доходами государства и его бюджетными расходами?</w:t>
      </w:r>
    </w:p>
    <w:p w:rsid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изменения произошли в бюджетной системе развитых государств в течение жизненного цикла имперского мирохозяйственного уклада?</w:t>
      </w:r>
    </w:p>
    <w:p w:rsidR="00855F21" w:rsidRPr="00855F21" w:rsidRDefault="00855F21" w:rsidP="00E464C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Как отличается структура расходов федерального бюджета России от общемировых стандартов современного государства? В чем причина этих отличий?</w:t>
      </w:r>
    </w:p>
    <w:p w:rsidR="00855F21" w:rsidRP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соотносится российская налоговая система со структурой национального дохода? С системой духовно-культурных ценностей российского народа и целями развития экономики?</w:t>
      </w:r>
    </w:p>
    <w:p w:rsidR="00855F21" w:rsidRPr="00855F21" w:rsidRDefault="00855F21" w:rsidP="00E464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стимулирующая функция налоговой системы? Насколько она реализована в России?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5F21" w:rsidRP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855F2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Регулирование внешнеэкономической деятельности. </w:t>
      </w:r>
      <w:r w:rsidR="00E464C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Евразийский экономический союз.</w:t>
      </w:r>
    </w:p>
    <w:p w:rsidR="00855F21" w:rsidRP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заключаются государственные функции регулирования внешнеэкономической деятельности?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влияет валютное регулирование на воспроизводство и развитие экономики? Отличаются ли общепринятые подходы к режиму валютного регулирования в имперском и интегральном мирохозяйственных укладах?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чьих интересах осуществляется либерализация внешней торговли? Какие общемировые тенденции прослеживаются в данной области?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Влияет ли регулирование внешней торговли на воспроизводство и развитие экономики в современных условиях? Каковы пределы государственного регулирования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внешней торговли в рамках ВТО?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эволюцию регулирование внешней торго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 претерпело в нашей стране?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заключается целесообразность формирования Евразийского экономического союза? Какие этапы этого процесса Вы можете выделить?</w:t>
      </w:r>
    </w:p>
    <w:p w:rsidR="00855F21" w:rsidRPr="00855F21" w:rsidRDefault="00855F21" w:rsidP="00E464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5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перспективы евразийской интеграции? В чем ее особенности и преимущества?</w:t>
      </w:r>
    </w:p>
    <w:p w:rsidR="00EB2C17" w:rsidRDefault="00EB2C17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55F21" w:rsidRDefault="00DA3269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Прогнозирование процессов социально-экономической трансформации. </w:t>
      </w:r>
      <w:r w:rsidR="00855F21" w:rsidRPr="00855F21">
        <w:rPr>
          <w:rFonts w:ascii="Times New Roman" w:eastAsia="Times New Roman" w:hAnsi="Times New Roman"/>
          <w:b/>
          <w:sz w:val="28"/>
          <w:szCs w:val="24"/>
        </w:rPr>
        <w:t xml:space="preserve">Стратегическое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и индикативное </w:t>
      </w:r>
      <w:r w:rsidR="00855F21" w:rsidRPr="00855F21">
        <w:rPr>
          <w:rFonts w:ascii="Times New Roman" w:eastAsia="Times New Roman" w:hAnsi="Times New Roman"/>
          <w:b/>
          <w:sz w:val="28"/>
          <w:szCs w:val="24"/>
        </w:rPr>
        <w:t>планирование.</w:t>
      </w:r>
    </w:p>
    <w:p w:rsidR="00855F21" w:rsidRDefault="00855F21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смысл стратегического управления развитием экономики?</w:t>
      </w:r>
    </w:p>
    <w:p w:rsid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Каковы составляющие стратегического управления развитием экономики?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общего и особенного в современной практике стратегического управления и планирования в ведущих державах мира?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Расскажите о Федеральном законе «О стратегическом планировании». 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он реализуется на практике?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Чего не хватает в системе стратегического управления социально-экономическим развитием России? Как Вы видите пути ее совершенствования?</w:t>
      </w:r>
    </w:p>
    <w:p w:rsidR="00DA3269" w:rsidRPr="00DA3269" w:rsidRDefault="00DA3269" w:rsidP="00E464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 системе стратегического управления социально-экономическим развитием учесть действие закономерностей</w:t>
      </w:r>
      <w:r w:rsidR="00E46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A32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долгосрочного развития экономики как периодического процесса становления и смены технологических укладов?</w:t>
      </w:r>
    </w:p>
    <w:p w:rsidR="00DA3269" w:rsidRPr="00DA3269" w:rsidRDefault="00DA3269" w:rsidP="00E46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07012" w:rsidRPr="00444E3F" w:rsidRDefault="00807012" w:rsidP="00E46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07012" w:rsidRPr="00444E3F" w:rsidSect="00877D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8E6"/>
    <w:multiLevelType w:val="hybridMultilevel"/>
    <w:tmpl w:val="3E3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632B"/>
    <w:multiLevelType w:val="hybridMultilevel"/>
    <w:tmpl w:val="86B0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3E44"/>
    <w:multiLevelType w:val="hybridMultilevel"/>
    <w:tmpl w:val="0C268070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C06FD"/>
    <w:multiLevelType w:val="hybridMultilevel"/>
    <w:tmpl w:val="7EE8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510F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C2359"/>
    <w:multiLevelType w:val="hybridMultilevel"/>
    <w:tmpl w:val="A06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17A6"/>
    <w:multiLevelType w:val="hybridMultilevel"/>
    <w:tmpl w:val="ECAC3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34D38"/>
    <w:multiLevelType w:val="hybridMultilevel"/>
    <w:tmpl w:val="685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E68DA"/>
    <w:multiLevelType w:val="hybridMultilevel"/>
    <w:tmpl w:val="645E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163FE"/>
    <w:multiLevelType w:val="hybridMultilevel"/>
    <w:tmpl w:val="8E8C220A"/>
    <w:lvl w:ilvl="0" w:tplc="714C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E3F"/>
    <w:rsid w:val="00016E4B"/>
    <w:rsid w:val="000E7DA1"/>
    <w:rsid w:val="000F0F16"/>
    <w:rsid w:val="0019177A"/>
    <w:rsid w:val="001A50FC"/>
    <w:rsid w:val="00243977"/>
    <w:rsid w:val="002D1C06"/>
    <w:rsid w:val="00444E3F"/>
    <w:rsid w:val="00583C26"/>
    <w:rsid w:val="005C4BD6"/>
    <w:rsid w:val="005F1841"/>
    <w:rsid w:val="007907F3"/>
    <w:rsid w:val="007D7B55"/>
    <w:rsid w:val="00807012"/>
    <w:rsid w:val="00855F21"/>
    <w:rsid w:val="00877D00"/>
    <w:rsid w:val="009269C1"/>
    <w:rsid w:val="009277CD"/>
    <w:rsid w:val="0096471D"/>
    <w:rsid w:val="00AE7955"/>
    <w:rsid w:val="00B113DE"/>
    <w:rsid w:val="00B45476"/>
    <w:rsid w:val="00BD58A6"/>
    <w:rsid w:val="00C373C5"/>
    <w:rsid w:val="00CE5A90"/>
    <w:rsid w:val="00D3076A"/>
    <w:rsid w:val="00D61E62"/>
    <w:rsid w:val="00DA3269"/>
    <w:rsid w:val="00DC3AA0"/>
    <w:rsid w:val="00E15336"/>
    <w:rsid w:val="00E464C3"/>
    <w:rsid w:val="00E51E1C"/>
    <w:rsid w:val="00EB2C17"/>
    <w:rsid w:val="00F818D3"/>
    <w:rsid w:val="00F81F71"/>
    <w:rsid w:val="00FC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prsugl</dc:creator>
  <cp:lastModifiedBy>M1805GoncharenkoYV</cp:lastModifiedBy>
  <cp:revision>9</cp:revision>
  <dcterms:created xsi:type="dcterms:W3CDTF">2021-12-02T11:03:00Z</dcterms:created>
  <dcterms:modified xsi:type="dcterms:W3CDTF">2021-12-03T11:08:00Z</dcterms:modified>
</cp:coreProperties>
</file>