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9E" w:rsidRPr="00E23C11" w:rsidRDefault="0044019E" w:rsidP="0044019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E23C11">
        <w:rPr>
          <w:b/>
          <w:bCs/>
          <w:color w:val="000000"/>
          <w:sz w:val="22"/>
          <w:szCs w:val="22"/>
        </w:rPr>
        <w:t>ФОРМЫ ИТОГОВОГО КОНТРОЛЯ</w:t>
      </w:r>
    </w:p>
    <w:p w:rsidR="0044019E" w:rsidRPr="000278B5" w:rsidRDefault="0044019E" w:rsidP="0044019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4019E" w:rsidRPr="00C34E5D" w:rsidRDefault="0044019E" w:rsidP="0044019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4E5D">
        <w:rPr>
          <w:color w:val="000000"/>
        </w:rPr>
        <w:t xml:space="preserve">Итоговый контроль осуществляется в </w:t>
      </w:r>
      <w:r w:rsidRPr="00C34E5D">
        <w:rPr>
          <w:bCs/>
          <w:color w:val="000000"/>
        </w:rPr>
        <w:t>форме</w:t>
      </w:r>
      <w:r w:rsidRPr="00C34E5D">
        <w:rPr>
          <w:color w:val="000000"/>
        </w:rPr>
        <w:t xml:space="preserve"> зачета и/или реферата.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61"/>
    <w:rsid w:val="00051161"/>
    <w:rsid w:val="0044019E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67AB-2DB4-4AF4-ABCB-0ACDC13F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2021-12-16T10:15:00Z</dcterms:created>
  <dcterms:modified xsi:type="dcterms:W3CDTF">2021-12-16T10:16:00Z</dcterms:modified>
</cp:coreProperties>
</file>