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638"/>
      </w:tblGrid>
      <w:tr w:rsidR="00610C7C" w:rsidRPr="007F6D35" w14:paraId="638C9182" w14:textId="77777777" w:rsidTr="00610C7C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4522A" w14:textId="77777777" w:rsidR="00610C7C" w:rsidRPr="007F6D35" w:rsidRDefault="00610C7C" w:rsidP="00090101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33C0DC97" w14:textId="77777777" w:rsidR="00610C7C" w:rsidRPr="007F6D35" w:rsidRDefault="00610C7C" w:rsidP="00090101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08DB63B3" w14:textId="77777777" w:rsidR="00610C7C" w:rsidRPr="007F6D35" w:rsidRDefault="00610C7C" w:rsidP="00090101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22B70D02" w14:textId="77777777" w:rsidR="00610C7C" w:rsidRPr="00610C7C" w:rsidRDefault="00610C7C" w:rsidP="00610C7C">
      <w:pPr>
        <w:jc w:val="center"/>
        <w:rPr>
          <w:rFonts w:ascii="Times New Roman" w:hAnsi="Times New Roman" w:cs="Times New Roman"/>
        </w:rPr>
      </w:pPr>
      <w:r w:rsidRPr="00610C7C">
        <w:rPr>
          <w:rFonts w:ascii="Times New Roman" w:hAnsi="Times New Roman" w:cs="Times New Roman"/>
        </w:rPr>
        <w:t>Высшая школа государственного администрирования (факультет)</w:t>
      </w:r>
    </w:p>
    <w:p w14:paraId="476D2D79" w14:textId="1210D4F7" w:rsid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AC6D1E9" w14:textId="286FAABE" w:rsidR="00610C7C" w:rsidRDefault="00610C7C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F5FF5B" w14:textId="1E523913" w:rsidR="00610C7C" w:rsidRDefault="00610C7C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6460C6" w14:textId="4CE161B9" w:rsidR="00610C7C" w:rsidRDefault="00610C7C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54FFA2" w14:textId="44DFCC28" w:rsid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8A8005C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5C9BBA" w14:textId="77777777" w:rsid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1231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F5F706C" w14:textId="66FA675F" w:rsidR="00F91231" w:rsidRPr="00700490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(РАБОЧАЯ ТЕТРАДЬ)</w:t>
      </w:r>
    </w:p>
    <w:p w14:paraId="5B689841" w14:textId="06E2003E" w:rsidR="00F91231" w:rsidRPr="00700490" w:rsidRDefault="00F91231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490">
        <w:rPr>
          <w:rFonts w:ascii="Times New Roman" w:hAnsi="Times New Roman" w:cs="Times New Roman"/>
          <w:b/>
          <w:bCs/>
          <w:sz w:val="24"/>
          <w:szCs w:val="24"/>
        </w:rPr>
        <w:t>студента по межфакультетскому курсу МГУ</w:t>
      </w:r>
    </w:p>
    <w:p w14:paraId="272FEC18" w14:textId="4B095AAD" w:rsidR="00B063D0" w:rsidRPr="00700490" w:rsidRDefault="00B063D0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490">
        <w:rPr>
          <w:rFonts w:ascii="Times New Roman" w:hAnsi="Times New Roman" w:cs="Times New Roman"/>
          <w:b/>
          <w:bCs/>
          <w:sz w:val="32"/>
          <w:szCs w:val="32"/>
        </w:rPr>
        <w:t xml:space="preserve">Часть </w:t>
      </w:r>
      <w:r w:rsidR="00B75AC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00490">
        <w:rPr>
          <w:rFonts w:ascii="Times New Roman" w:hAnsi="Times New Roman" w:cs="Times New Roman"/>
          <w:b/>
          <w:bCs/>
          <w:sz w:val="32"/>
          <w:szCs w:val="32"/>
        </w:rPr>
        <w:t xml:space="preserve">. Темы № </w:t>
      </w:r>
      <w:r w:rsidR="00B75AC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700490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75ACC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70049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74C1F02" w14:textId="77777777" w:rsidR="00B063D0" w:rsidRPr="00F91231" w:rsidRDefault="00B063D0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84A023" w14:textId="77777777" w:rsidR="00B063D0" w:rsidRDefault="00F91231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63D0">
        <w:rPr>
          <w:rFonts w:ascii="Times New Roman" w:hAnsi="Times New Roman" w:cs="Times New Roman"/>
          <w:b/>
          <w:bCs/>
          <w:sz w:val="40"/>
          <w:szCs w:val="40"/>
        </w:rPr>
        <w:t xml:space="preserve">ИСКУССТВЕННЫЙ ИНТЕЛЛЕКТ </w:t>
      </w:r>
    </w:p>
    <w:p w14:paraId="3364B7AF" w14:textId="755A553B" w:rsidR="00F91231" w:rsidRPr="00B063D0" w:rsidRDefault="00F91231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63D0">
        <w:rPr>
          <w:rFonts w:ascii="Times New Roman" w:hAnsi="Times New Roman" w:cs="Times New Roman"/>
          <w:b/>
          <w:bCs/>
          <w:sz w:val="40"/>
          <w:szCs w:val="40"/>
        </w:rPr>
        <w:t>В ГОСУДАРСТВЕННОМ КОНТРОЛЕ (НАДЗОРЕ)</w:t>
      </w:r>
    </w:p>
    <w:p w14:paraId="39E77829" w14:textId="77777777" w:rsidR="00F91231" w:rsidRPr="00F91231" w:rsidRDefault="00F91231" w:rsidP="00F91231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F91231">
        <w:rPr>
          <w:rFonts w:ascii="Times New Roman" w:hAnsi="Times New Roman" w:cs="Times New Roman"/>
          <w:i/>
          <w:iCs/>
          <w:vertAlign w:val="superscript"/>
        </w:rPr>
        <w:t>наименование дисциплины</w:t>
      </w:r>
    </w:p>
    <w:p w14:paraId="7FF99096" w14:textId="77777777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F91231">
        <w:rPr>
          <w:rFonts w:ascii="Times New Roman" w:hAnsi="Times New Roman" w:cs="Times New Roman"/>
          <w:b/>
          <w:bCs/>
        </w:rPr>
        <w:t xml:space="preserve">Уровень высшего образования: </w:t>
      </w:r>
    </w:p>
    <w:p w14:paraId="242CC693" w14:textId="7185786B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бакалавриат, </w:t>
      </w:r>
      <w:r w:rsidRPr="00F91231">
        <w:rPr>
          <w:rFonts w:ascii="Times New Roman" w:hAnsi="Times New Roman" w:cs="Times New Roman"/>
          <w:i/>
          <w:iCs/>
        </w:rPr>
        <w:t>магистратура</w:t>
      </w:r>
    </w:p>
    <w:p w14:paraId="64CAC772" w14:textId="77777777" w:rsidR="00F91231" w:rsidRPr="00F91231" w:rsidRDefault="00F91231" w:rsidP="00F91231">
      <w:pPr>
        <w:jc w:val="center"/>
        <w:rPr>
          <w:rFonts w:ascii="Times New Roman" w:hAnsi="Times New Roman" w:cs="Times New Roman"/>
          <w:i/>
          <w:iCs/>
        </w:rPr>
      </w:pPr>
    </w:p>
    <w:p w14:paraId="52525CA5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1231">
        <w:rPr>
          <w:rFonts w:ascii="Times New Roman" w:hAnsi="Times New Roman" w:cs="Times New Roman"/>
          <w:b/>
          <w:bCs/>
        </w:rPr>
        <w:t xml:space="preserve">Направление подготовки: </w:t>
      </w:r>
    </w:p>
    <w:p w14:paraId="3CB905ED" w14:textId="6048310A" w:rsidR="00F91231" w:rsidRPr="00F91231" w:rsidRDefault="00F91231" w:rsidP="00F912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91231">
        <w:rPr>
          <w:rFonts w:ascii="Times New Roman" w:hAnsi="Times New Roman" w:cs="Times New Roman"/>
          <w:b/>
          <w:bCs/>
          <w:color w:val="000000"/>
        </w:rPr>
        <w:t xml:space="preserve">ВСЕ НАПРАВЛЕНИЯ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БАКАЛАВРИАТА, </w:t>
      </w:r>
      <w:r w:rsidRPr="00F91231">
        <w:rPr>
          <w:rFonts w:ascii="Times New Roman" w:hAnsi="Times New Roman" w:cs="Times New Roman"/>
          <w:b/>
          <w:bCs/>
          <w:color w:val="000000"/>
        </w:rPr>
        <w:t>МАГИСТРАТУРЫ</w:t>
      </w:r>
    </w:p>
    <w:p w14:paraId="212522BA" w14:textId="77777777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8B1F3F1" w14:textId="77777777" w:rsidR="00F91231" w:rsidRPr="00F91231" w:rsidRDefault="00F91231" w:rsidP="00F91231">
      <w:pPr>
        <w:ind w:firstLine="403"/>
        <w:jc w:val="center"/>
        <w:rPr>
          <w:rFonts w:ascii="Times New Roman" w:hAnsi="Times New Roman" w:cs="Times New Roman"/>
          <w:vertAlign w:val="superscript"/>
        </w:rPr>
      </w:pPr>
      <w:r w:rsidRPr="00F91231">
        <w:rPr>
          <w:rFonts w:ascii="Times New Roman" w:hAnsi="Times New Roman" w:cs="Times New Roman"/>
          <w:i/>
          <w:iCs/>
          <w:vertAlign w:val="superscript"/>
        </w:rPr>
        <w:t>(код и название направления)</w:t>
      </w:r>
    </w:p>
    <w:p w14:paraId="4DE82B22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CB953C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1231">
        <w:rPr>
          <w:rFonts w:ascii="Times New Roman" w:hAnsi="Times New Roman" w:cs="Times New Roman"/>
          <w:b/>
          <w:bCs/>
        </w:rPr>
        <w:t>Направленность ОПОП:</w:t>
      </w:r>
    </w:p>
    <w:p w14:paraId="43290F7D" w14:textId="42BAC241" w:rsidR="00F91231" w:rsidRPr="00F91231" w:rsidRDefault="00F91231" w:rsidP="00F912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91231">
        <w:rPr>
          <w:rFonts w:ascii="Times New Roman" w:hAnsi="Times New Roman" w:cs="Times New Roman"/>
          <w:b/>
          <w:bCs/>
          <w:color w:val="000000"/>
        </w:rPr>
        <w:t>ВСЕ ПРОФИЛЬНЫЕ ПРОГРАММЫ</w:t>
      </w:r>
      <w:r>
        <w:rPr>
          <w:rFonts w:ascii="Times New Roman" w:hAnsi="Times New Roman" w:cs="Times New Roman"/>
          <w:b/>
          <w:bCs/>
          <w:color w:val="000000"/>
        </w:rPr>
        <w:t xml:space="preserve"> БАКАЛАВРИАТА, МАГИСТРАТУРЫ</w:t>
      </w:r>
      <w:r w:rsidRPr="00F91231">
        <w:rPr>
          <w:rFonts w:ascii="Times New Roman" w:hAnsi="Times New Roman" w:cs="Times New Roman"/>
          <w:b/>
          <w:bCs/>
          <w:color w:val="000000"/>
        </w:rPr>
        <w:t xml:space="preserve"> МГУ</w:t>
      </w:r>
    </w:p>
    <w:p w14:paraId="19440F72" w14:textId="77777777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3114481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F91231">
        <w:rPr>
          <w:rFonts w:ascii="Times New Roman" w:hAnsi="Times New Roman" w:cs="Times New Roman"/>
          <w:i/>
          <w:iCs/>
          <w:vertAlign w:val="superscript"/>
        </w:rPr>
        <w:t>(название направленности)</w:t>
      </w:r>
    </w:p>
    <w:p w14:paraId="287DFCA1" w14:textId="77777777" w:rsidR="00F91231" w:rsidRPr="00F91231" w:rsidRDefault="00F91231" w:rsidP="00F91231">
      <w:pPr>
        <w:pStyle w:val="a7"/>
        <w:pBdr>
          <w:bottom w:val="single" w:sz="4" w:space="1" w:color="auto"/>
        </w:pBdr>
        <w:rPr>
          <w:bCs w:val="0"/>
        </w:rPr>
      </w:pPr>
      <w:r w:rsidRPr="00F91231">
        <w:rPr>
          <w:bCs w:val="0"/>
        </w:rPr>
        <w:t>Форма обучения:</w:t>
      </w:r>
    </w:p>
    <w:p w14:paraId="04517852" w14:textId="77777777" w:rsidR="00F91231" w:rsidRPr="00F91231" w:rsidRDefault="00F91231" w:rsidP="00F91231">
      <w:pPr>
        <w:pStyle w:val="a7"/>
        <w:pBdr>
          <w:bottom w:val="single" w:sz="4" w:space="1" w:color="auto"/>
        </w:pBdr>
        <w:rPr>
          <w:b w:val="0"/>
          <w:bCs w:val="0"/>
          <w:i/>
        </w:rPr>
      </w:pPr>
      <w:r w:rsidRPr="00F91231">
        <w:rPr>
          <w:b w:val="0"/>
          <w:bCs w:val="0"/>
          <w:i/>
        </w:rPr>
        <w:t>очная</w:t>
      </w:r>
    </w:p>
    <w:p w14:paraId="393FAF46" w14:textId="77777777" w:rsidR="00F91231" w:rsidRP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5B33E552" w14:textId="77777777" w:rsidR="00F91231" w:rsidRP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70F17345" w14:textId="769977B0" w:rsidR="00F91231" w:rsidRPr="00B063D0" w:rsidRDefault="00B063D0" w:rsidP="00B063D0">
      <w:pPr>
        <w:jc w:val="right"/>
        <w:rPr>
          <w:rFonts w:ascii="Times New Roman" w:hAnsi="Times New Roman" w:cs="Times New Roman"/>
          <w:sz w:val="24"/>
          <w:szCs w:val="24"/>
        </w:rPr>
      </w:pPr>
      <w:r w:rsidRPr="00B063D0">
        <w:rPr>
          <w:rFonts w:ascii="Times New Roman" w:hAnsi="Times New Roman" w:cs="Times New Roman"/>
          <w:sz w:val="24"/>
          <w:szCs w:val="24"/>
        </w:rPr>
        <w:t>Конспект (р</w:t>
      </w:r>
      <w:r w:rsidR="00F91231" w:rsidRPr="00B063D0">
        <w:rPr>
          <w:rFonts w:ascii="Times New Roman" w:hAnsi="Times New Roman" w:cs="Times New Roman"/>
          <w:sz w:val="24"/>
          <w:szCs w:val="24"/>
        </w:rPr>
        <w:t xml:space="preserve">абочая </w:t>
      </w:r>
      <w:r w:rsidRPr="00B063D0">
        <w:rPr>
          <w:rFonts w:ascii="Times New Roman" w:hAnsi="Times New Roman" w:cs="Times New Roman"/>
          <w:sz w:val="24"/>
          <w:szCs w:val="24"/>
        </w:rPr>
        <w:t>тетрадь):</w:t>
      </w:r>
    </w:p>
    <w:p w14:paraId="4896D5D9" w14:textId="77777777" w:rsidR="00B063D0" w:rsidRPr="00B063D0" w:rsidRDefault="00B063D0" w:rsidP="00B063D0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63D0">
        <w:rPr>
          <w:rFonts w:ascii="Times New Roman" w:hAnsi="Times New Roman" w:cs="Times New Roman"/>
          <w:b/>
          <w:bCs/>
          <w:iCs/>
          <w:sz w:val="24"/>
          <w:szCs w:val="24"/>
        </w:rPr>
        <w:t>Фамилия, имя, отчество студента</w:t>
      </w:r>
    </w:p>
    <w:p w14:paraId="79E02143" w14:textId="62828A9E" w:rsidR="00F91231" w:rsidRPr="00B063D0" w:rsidRDefault="00B063D0" w:rsidP="00B063D0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063D0">
        <w:rPr>
          <w:rFonts w:ascii="Times New Roman" w:hAnsi="Times New Roman" w:cs="Times New Roman"/>
          <w:iCs/>
          <w:sz w:val="24"/>
          <w:szCs w:val="24"/>
        </w:rPr>
        <w:t xml:space="preserve">Наименование </w:t>
      </w:r>
      <w:r w:rsidR="00F91231" w:rsidRPr="00B063D0">
        <w:rPr>
          <w:rFonts w:ascii="Times New Roman" w:hAnsi="Times New Roman" w:cs="Times New Roman"/>
          <w:iCs/>
          <w:sz w:val="24"/>
          <w:szCs w:val="24"/>
        </w:rPr>
        <w:t>факультета</w:t>
      </w:r>
      <w:r w:rsidRPr="00B063D0">
        <w:rPr>
          <w:rFonts w:ascii="Times New Roman" w:hAnsi="Times New Roman" w:cs="Times New Roman"/>
          <w:iCs/>
          <w:sz w:val="24"/>
          <w:szCs w:val="24"/>
        </w:rPr>
        <w:t xml:space="preserve"> МГУ</w:t>
      </w:r>
      <w:r w:rsidR="00F91231" w:rsidRPr="00B063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66909A4" w14:textId="30DB881F" w:rsidR="00F91231" w:rsidRPr="00B063D0" w:rsidRDefault="00B063D0" w:rsidP="00B063D0">
      <w:pPr>
        <w:jc w:val="right"/>
        <w:rPr>
          <w:rFonts w:ascii="Times New Roman" w:hAnsi="Times New Roman" w:cs="Times New Roman"/>
          <w:sz w:val="24"/>
          <w:szCs w:val="24"/>
        </w:rPr>
      </w:pPr>
      <w:r w:rsidRPr="00B063D0">
        <w:rPr>
          <w:rFonts w:ascii="Times New Roman" w:hAnsi="Times New Roman" w:cs="Times New Roman"/>
          <w:sz w:val="24"/>
          <w:szCs w:val="24"/>
        </w:rPr>
        <w:t>Шифр учебной группы</w:t>
      </w:r>
    </w:p>
    <w:p w14:paraId="26A3ADA0" w14:textId="77777777" w:rsidR="00F91231" w:rsidRP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2A4F28E2" w14:textId="7F38C687" w:rsid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40251C35" w14:textId="77777777" w:rsidR="00B063D0" w:rsidRPr="00F91231" w:rsidRDefault="00B063D0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0ACC7CB8" w14:textId="544351E5" w:rsidR="00F91231" w:rsidRPr="00F91231" w:rsidRDefault="00F91231" w:rsidP="00B06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231">
        <w:rPr>
          <w:rFonts w:ascii="Times New Roman" w:hAnsi="Times New Roman" w:cs="Times New Roman"/>
        </w:rPr>
        <w:t>Москва</w:t>
      </w:r>
      <w:r w:rsidR="00B063D0">
        <w:rPr>
          <w:rFonts w:ascii="Times New Roman" w:hAnsi="Times New Roman" w:cs="Times New Roman"/>
        </w:rPr>
        <w:t>, МГУ-</w:t>
      </w:r>
      <w:proofErr w:type="spellStart"/>
      <w:r w:rsidR="00B063D0">
        <w:rPr>
          <w:rFonts w:ascii="Times New Roman" w:hAnsi="Times New Roman" w:cs="Times New Roman"/>
        </w:rPr>
        <w:t>ВШГАдм</w:t>
      </w:r>
      <w:proofErr w:type="spellEnd"/>
      <w:r w:rsidR="00B063D0">
        <w:rPr>
          <w:rFonts w:ascii="Times New Roman" w:hAnsi="Times New Roman" w:cs="Times New Roman"/>
        </w:rPr>
        <w:t>.</w:t>
      </w:r>
      <w:r w:rsidRPr="00F91231">
        <w:rPr>
          <w:rFonts w:ascii="Times New Roman" w:hAnsi="Times New Roman" w:cs="Times New Roman"/>
        </w:rPr>
        <w:t xml:space="preserve"> 202</w:t>
      </w:r>
      <w:r w:rsidR="00E4735E">
        <w:rPr>
          <w:rFonts w:ascii="Times New Roman" w:hAnsi="Times New Roman" w:cs="Times New Roman"/>
        </w:rPr>
        <w:t>2</w:t>
      </w:r>
      <w:r w:rsidRPr="00F912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508426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19CA5550" w14:textId="6E3DF984" w:rsidR="00A0208B" w:rsidRPr="00F4417E" w:rsidRDefault="00A0208B" w:rsidP="00F4417E">
          <w:pPr>
            <w:pStyle w:val="aa"/>
            <w:spacing w:before="40" w:after="4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417E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6E6C23E2" w14:textId="2D6656C6" w:rsidR="00C61D84" w:rsidRDefault="00A0208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CB4E79">
            <w:rPr>
              <w:rFonts w:ascii="Times New Roman" w:hAnsi="Times New Roman" w:cs="Times New Roman"/>
            </w:rPr>
            <w:fldChar w:fldCharType="begin"/>
          </w:r>
          <w:r w:rsidRPr="00CB4E79">
            <w:rPr>
              <w:rFonts w:ascii="Times New Roman" w:hAnsi="Times New Roman" w:cs="Times New Roman"/>
            </w:rPr>
            <w:instrText xml:space="preserve"> TOC \o "1-3" \h \z \u </w:instrText>
          </w:r>
          <w:r w:rsidRPr="00CB4E79">
            <w:rPr>
              <w:rFonts w:ascii="Times New Roman" w:hAnsi="Times New Roman" w:cs="Times New Roman"/>
            </w:rPr>
            <w:fldChar w:fldCharType="separate"/>
          </w:r>
          <w:hyperlink w:anchor="_Toc100684036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Таблица оценивания результатов обучения по МФК (текущий контроль успеваемости).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_Toc100684036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3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45A97F5A" w14:textId="7A67D7AE" w:rsidR="00C61D84" w:rsidRDefault="002A5DB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37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Тема 7. Государственный контроль и надзор предмет реализации искусственного интеллекта.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_Toc100684037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1287690E" w14:textId="5A4547B0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38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1.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_Toc100684038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6FD5EAE4" w14:textId="1AA5231A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39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2.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_Toc100684039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CA11E7E" w14:textId="017372FC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0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3.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_Toc100684040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4C1BB6BE" w14:textId="0A37CFFD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1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4.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_Toc100684041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5E3E714F" w14:textId="7BB135F3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2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5.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_Toc100684042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1C8DDF2F" w14:textId="01B59FDA" w:rsidR="00C61D84" w:rsidRDefault="002A5DB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3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Тема 8. 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_Toc100684043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09B7CEBE" w14:textId="6DE6F646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4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1.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_Toc100684044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6B82F921" w14:textId="27563ED6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5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2.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_Toc100684045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1A9C6A57" w14:textId="44B4145B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6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3.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_Toc100684046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DA84F1D" w14:textId="2BD166CC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7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4.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_Toc100684047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3CEFFEA0" w14:textId="68E71B52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8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5.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_Toc100684048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5E0819F6" w14:textId="23D887D5" w:rsidR="00C61D84" w:rsidRDefault="002A5DB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9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Тема 9. Искусственный интеллект и «умное» государственное управление: от ретроспективности к проспективности контроля (надзора).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_Toc100684049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7D8EA66" w14:textId="6B9734BB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0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1.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_Toc100684050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57A54ACE" w14:textId="5C981F91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1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2.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_Toc100684051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B33B57F" w14:textId="7CD14EB6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2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3.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_Toc100684052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09C6C239" w14:textId="6E09D223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3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4.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_Toc100684053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2915CC91" w14:textId="748CD9A8" w:rsidR="00C61D84" w:rsidRDefault="002A5DB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4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5.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_Toc100684054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0237AE9D" w14:textId="44559192" w:rsidR="00A0208B" w:rsidRPr="00CB4E79" w:rsidRDefault="00A0208B" w:rsidP="00F4417E">
          <w:pPr>
            <w:spacing w:before="40" w:after="40"/>
            <w:rPr>
              <w:rFonts w:ascii="Times New Roman" w:hAnsi="Times New Roman" w:cs="Times New Roman"/>
            </w:rPr>
          </w:pPr>
          <w:r w:rsidRPr="00CB4E7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2E2BAE1" w14:textId="0D661824" w:rsidR="006B1E14" w:rsidRDefault="006B1E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32DD9F" w14:textId="0F8141ED" w:rsidR="00CB4E79" w:rsidRPr="00F4417E" w:rsidRDefault="00CB4E79" w:rsidP="00CB4E79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00684036"/>
      <w:r w:rsidRPr="00F44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оценивания результатов обучения по МФК (текущий контроль успеваемости).</w:t>
      </w:r>
      <w:bookmarkEnd w:id="0"/>
    </w:p>
    <w:p w14:paraId="776CF7F2" w14:textId="77777777" w:rsidR="00CB4E79" w:rsidRPr="00AB44B2" w:rsidRDefault="00CB4E79" w:rsidP="00CB4E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15"/>
        <w:gridCol w:w="1374"/>
      </w:tblGrid>
      <w:tr w:rsidR="00CB4E79" w:rsidRPr="006B1E14" w14:paraId="269597F8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14:paraId="077813F3" w14:textId="46AFE15F" w:rsidR="006B1E14" w:rsidRPr="006B1E14" w:rsidRDefault="00CB4E79" w:rsidP="00CB4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тем и заданий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4A21790" w14:textId="7A864CFE" w:rsidR="006B1E14" w:rsidRPr="006B1E14" w:rsidRDefault="00CB4E79" w:rsidP="00CB4E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баллов 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96EB152" w14:textId="3C8C7BE4" w:rsidR="006B1E14" w:rsidRPr="006B1E14" w:rsidRDefault="00CB4E79" w:rsidP="00CB4E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 за выполненные задания</w:t>
            </w:r>
          </w:p>
        </w:tc>
      </w:tr>
      <w:tr w:rsidR="00CB4E79" w:rsidRPr="006B1E14" w14:paraId="551FB5DC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3F3BE43" w14:textId="3D606A70" w:rsidR="006B1E14" w:rsidRPr="006B1E14" w:rsidRDefault="006B1E14" w:rsidP="006B1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C61D84" w:rsidRP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7. Государственный контроль и надзор предмет реализации искусственного интеллекта</w:t>
            </w: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8D700E2" w14:textId="11D141EE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B49B132" w14:textId="52C91E51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668AB589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C90ABF0" w14:textId="6A19BC5E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Пример практики № 1.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520E910" w14:textId="4F5B83F8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A99BA3E" w14:textId="089CF1F5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102F1A4F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26340E0" w14:textId="4321081D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4BCD818" w14:textId="085D5707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BBB0156" w14:textId="07FAEB7F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23499307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A1108E9" w14:textId="579684F7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A8FC608" w14:textId="7FE061FC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8AD169E" w14:textId="4029100C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48FCBC99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89A2F1C" w14:textId="47E2AF58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E0E2E86" w14:textId="5E1BF476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11B8CFD" w14:textId="02597CF2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2ABCDF96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2DC08A2" w14:textId="2D118F4A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E43FA87" w14:textId="717E2CB4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0EEF86A" w14:textId="3E1B088F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6FCBABB4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ADA589B" w14:textId="55874C23" w:rsidR="006B1E14" w:rsidRPr="006B1E14" w:rsidRDefault="006B1E14" w:rsidP="006B1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8</w:t>
            </w: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61D84" w:rsidRP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586075B" w14:textId="23DB0893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1D4E7C1" w14:textId="2E243C15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0259EDF2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3871B5D" w14:textId="5358C789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Пример практики № 1.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131AC1C" w14:textId="4AD9EC8C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09A46240" w14:textId="3F21ABD9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4DB8D33B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F0A1556" w14:textId="62EA2492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0E15577" w14:textId="370982AB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6F98A32C" w14:textId="09CA82D8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56CB8303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68C6F33" w14:textId="027EAC25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492DF88" w14:textId="65371132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61961C60" w14:textId="390A583C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046DB79F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86DF8C2" w14:textId="745BBC35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DED0F2F" w14:textId="486F3BD4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A6C3658" w14:textId="5CE7BF60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1C5028F1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02A0696" w14:textId="64C320BC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74B6854" w14:textId="1ADB51D5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2EE556D" w14:textId="41A5ADF3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31C1E3DF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A3F6012" w14:textId="2383C5CE" w:rsidR="006B1E14" w:rsidRPr="006B1E14" w:rsidRDefault="006B1E14" w:rsidP="00CB4E79">
            <w:pPr>
              <w:ind w:right="-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C61D84" w:rsidRP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9. Искусственный интеллект и «умное» государственное управление: от ретроспективности к проспективности контроля (надзора)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C55670E" w14:textId="24E4C353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35F8017" w14:textId="0C0F2895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39D00A24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64FC30A" w14:textId="5A815398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Пример практики № 1.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CFA5F73" w14:textId="1C9FFA87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C2CB2B1" w14:textId="3C94A5C9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3DC3F1F6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D21D8BF" w14:textId="3C3B4522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6851724" w14:textId="75FCEFF3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0AD58E62" w14:textId="2DA8D8B4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7D59C7F8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126323A" w14:textId="20DFCD68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16195F7" w14:textId="00F0BF6C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7C2F5BB" w14:textId="418E2C36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08374CF9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8596868" w14:textId="28773F48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9074C9A" w14:textId="35F6AE6D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8127C4C" w14:textId="0642DDA6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7B6C14ED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C90AC5F" w14:textId="440AC2B9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5319007" w14:textId="163CD944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96F3C61" w14:textId="4E3DEE77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F44686A" w14:textId="5240B56C" w:rsidR="00B063D0" w:rsidRDefault="00B06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166AA0" w14:textId="56B14704" w:rsidR="00AB44B2" w:rsidRDefault="00AB44B2" w:rsidP="00AB4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4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B4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AB44B2">
        <w:rPr>
          <w:rFonts w:ascii="Times New Roman" w:hAnsi="Times New Roman" w:cs="Times New Roman"/>
          <w:b/>
          <w:bCs/>
          <w:sz w:val="24"/>
          <w:szCs w:val="24"/>
        </w:rPr>
        <w:t xml:space="preserve"> по теме № </w:t>
      </w:r>
      <w:r w:rsidR="00B75AC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44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16750E" w14:textId="77777777" w:rsidR="00AB44B2" w:rsidRPr="005A0AA0" w:rsidRDefault="00AB44B2" w:rsidP="00AB44B2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22BC70D" w14:textId="29A26C68" w:rsidR="00C60DB5" w:rsidRPr="00CB4E79" w:rsidRDefault="00C60DB5" w:rsidP="00B75ACC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00684037"/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75AC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5ACC" w:rsidRPr="00B75ACC">
        <w:rPr>
          <w:rFonts w:ascii="Times New Roman" w:hAnsi="Times New Roman" w:cs="Times New Roman"/>
          <w:b/>
          <w:bCs/>
          <w:sz w:val="24"/>
          <w:szCs w:val="24"/>
        </w:rPr>
        <w:t>Государственный контроль и надзор предмет реализации искусственного интеллекта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</w:p>
    <w:p w14:paraId="0BBC6DF7" w14:textId="40E881FA" w:rsidR="00C60DB5" w:rsidRPr="005A0AA0" w:rsidRDefault="00C60DB5" w:rsidP="00C60DB5">
      <w:pPr>
        <w:rPr>
          <w:rFonts w:ascii="Times New Roman" w:hAnsi="Times New Roman" w:cs="Times New Roman"/>
          <w:sz w:val="8"/>
          <w:szCs w:val="8"/>
        </w:rPr>
      </w:pPr>
    </w:p>
    <w:p w14:paraId="7A5FA15E" w14:textId="1F72F6CA" w:rsidR="00AB44B2" w:rsidRDefault="00AB44B2" w:rsidP="005A0AA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практической работы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F9552B" w:rsidRPr="00AB44B2">
        <w:rPr>
          <w:rFonts w:ascii="Times New Roman" w:hAnsi="Times New Roman" w:cs="Times New Roman"/>
          <w:sz w:val="24"/>
          <w:szCs w:val="24"/>
        </w:rPr>
        <w:t>роанализировать</w:t>
      </w:r>
      <w:r w:rsidR="00826816" w:rsidRPr="00AB44B2">
        <w:rPr>
          <w:rFonts w:ascii="Times New Roman" w:hAnsi="Times New Roman" w:cs="Times New Roman"/>
          <w:sz w:val="24"/>
          <w:szCs w:val="24"/>
        </w:rPr>
        <w:t xml:space="preserve"> 5 </w:t>
      </w:r>
      <w:r w:rsidR="00B75ACC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4A0550">
        <w:rPr>
          <w:rFonts w:ascii="Times New Roman" w:hAnsi="Times New Roman" w:cs="Times New Roman"/>
          <w:sz w:val="24"/>
          <w:szCs w:val="24"/>
        </w:rPr>
        <w:t>общественных практик страны</w:t>
      </w:r>
      <w:r w:rsidR="00826816" w:rsidRPr="00AB44B2">
        <w:rPr>
          <w:rFonts w:ascii="Times New Roman" w:hAnsi="Times New Roman" w:cs="Times New Roman"/>
          <w:sz w:val="24"/>
          <w:szCs w:val="24"/>
        </w:rPr>
        <w:t xml:space="preserve"> </w:t>
      </w:r>
      <w:r w:rsidR="004A0550">
        <w:rPr>
          <w:rFonts w:ascii="Times New Roman" w:hAnsi="Times New Roman" w:cs="Times New Roman"/>
          <w:sz w:val="24"/>
          <w:szCs w:val="24"/>
        </w:rPr>
        <w:t xml:space="preserve">по внедрению цифровых технологий и технологий искусственного интеллекта в деятельность государственных органов </w:t>
      </w:r>
      <w:r w:rsidRPr="00AB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</w:t>
      </w:r>
      <w:r w:rsidR="00826816" w:rsidRPr="00AB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26816" w:rsidRPr="00AB4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20CCC" w14:textId="07A5F75C" w:rsidR="00F9552B" w:rsidRPr="00AB44B2" w:rsidRDefault="00826816" w:rsidP="005A0AA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 xml:space="preserve">Объем </w:t>
      </w:r>
      <w:r w:rsidR="00AB44B2">
        <w:rPr>
          <w:rFonts w:ascii="Times New Roman" w:hAnsi="Times New Roman" w:cs="Times New Roman"/>
          <w:i/>
          <w:iCs/>
          <w:sz w:val="24"/>
          <w:szCs w:val="24"/>
        </w:rPr>
        <w:t>1 (одного) задания</w:t>
      </w:r>
      <w:r w:rsidR="00AB44B2">
        <w:rPr>
          <w:rFonts w:ascii="Times New Roman" w:hAnsi="Times New Roman" w:cs="Times New Roman"/>
          <w:sz w:val="24"/>
          <w:szCs w:val="24"/>
        </w:rPr>
        <w:t>:</w:t>
      </w:r>
      <w:r w:rsidRPr="00AB44B2">
        <w:rPr>
          <w:rFonts w:ascii="Times New Roman" w:hAnsi="Times New Roman" w:cs="Times New Roman"/>
          <w:sz w:val="24"/>
          <w:szCs w:val="24"/>
        </w:rPr>
        <w:t xml:space="preserve"> 1800-2000 знаков с пробелами </w:t>
      </w:r>
      <w:r w:rsidR="00AB44B2">
        <w:rPr>
          <w:rFonts w:ascii="Times New Roman" w:hAnsi="Times New Roman" w:cs="Times New Roman"/>
          <w:sz w:val="24"/>
          <w:szCs w:val="24"/>
        </w:rPr>
        <w:t>при анализе</w:t>
      </w:r>
      <w:r w:rsidR="004A0550">
        <w:rPr>
          <w:rFonts w:ascii="Times New Roman" w:hAnsi="Times New Roman" w:cs="Times New Roman"/>
          <w:sz w:val="24"/>
          <w:szCs w:val="24"/>
        </w:rPr>
        <w:t xml:space="preserve"> практики контрольной деятельности общественности при федеральных, региональных и муниципальных органах управления</w:t>
      </w:r>
      <w:r w:rsidRPr="00AB44B2">
        <w:rPr>
          <w:rFonts w:ascii="Times New Roman" w:hAnsi="Times New Roman" w:cs="Times New Roman"/>
          <w:sz w:val="24"/>
          <w:szCs w:val="24"/>
        </w:rPr>
        <w:t>.</w:t>
      </w:r>
    </w:p>
    <w:p w14:paraId="08805C3F" w14:textId="67CD8D25" w:rsidR="00826816" w:rsidRPr="00AB44B2" w:rsidRDefault="00826816" w:rsidP="00AB44B2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AB44B2">
        <w:rPr>
          <w:rFonts w:ascii="Times New Roman" w:hAnsi="Times New Roman" w:cs="Times New Roman"/>
          <w:sz w:val="24"/>
          <w:szCs w:val="24"/>
        </w:rPr>
        <w:t xml:space="preserve"> результаты анализа 1 нормативного правового акта = </w:t>
      </w:r>
      <w:r w:rsidR="004A0550">
        <w:rPr>
          <w:rFonts w:ascii="Times New Roman" w:hAnsi="Times New Roman" w:cs="Times New Roman"/>
          <w:sz w:val="24"/>
          <w:szCs w:val="24"/>
        </w:rPr>
        <w:t>2</w:t>
      </w:r>
      <w:r w:rsidRPr="00AB44B2">
        <w:rPr>
          <w:rFonts w:ascii="Times New Roman" w:hAnsi="Times New Roman" w:cs="Times New Roman"/>
          <w:sz w:val="24"/>
          <w:szCs w:val="24"/>
        </w:rPr>
        <w:t xml:space="preserve"> балл</w:t>
      </w:r>
      <w:r w:rsidR="004A0550">
        <w:rPr>
          <w:rFonts w:ascii="Times New Roman" w:hAnsi="Times New Roman" w:cs="Times New Roman"/>
          <w:sz w:val="24"/>
          <w:szCs w:val="24"/>
        </w:rPr>
        <w:t>а</w:t>
      </w:r>
      <w:r w:rsidRPr="00AB4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0183" w14:textId="77F7128C" w:rsidR="00826816" w:rsidRPr="00AB44B2" w:rsidRDefault="00826816" w:rsidP="00AB44B2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AB44B2">
        <w:rPr>
          <w:rFonts w:ascii="Times New Roman" w:hAnsi="Times New Roman" w:cs="Times New Roman"/>
          <w:sz w:val="24"/>
          <w:szCs w:val="24"/>
        </w:rPr>
        <w:t xml:space="preserve"> </w:t>
      </w:r>
      <w:r w:rsidR="004A0550">
        <w:rPr>
          <w:rFonts w:ascii="Times New Roman" w:hAnsi="Times New Roman" w:cs="Times New Roman"/>
          <w:sz w:val="24"/>
          <w:szCs w:val="24"/>
        </w:rPr>
        <w:t>10</w:t>
      </w:r>
      <w:r w:rsidRPr="00AB44B2">
        <w:rPr>
          <w:rFonts w:ascii="Times New Roman" w:hAnsi="Times New Roman" w:cs="Times New Roman"/>
          <w:sz w:val="24"/>
          <w:szCs w:val="24"/>
        </w:rPr>
        <w:t xml:space="preserve"> </w:t>
      </w:r>
      <w:r w:rsidR="00AB44B2">
        <w:rPr>
          <w:rFonts w:ascii="Times New Roman" w:hAnsi="Times New Roman" w:cs="Times New Roman"/>
          <w:sz w:val="24"/>
          <w:szCs w:val="24"/>
        </w:rPr>
        <w:t>б</w:t>
      </w:r>
      <w:r w:rsidRPr="00AB44B2">
        <w:rPr>
          <w:rFonts w:ascii="Times New Roman" w:hAnsi="Times New Roman" w:cs="Times New Roman"/>
          <w:sz w:val="24"/>
          <w:szCs w:val="24"/>
        </w:rPr>
        <w:t>аллов</w:t>
      </w:r>
    </w:p>
    <w:p w14:paraId="0C861F39" w14:textId="57259D28" w:rsidR="00F9552B" w:rsidRPr="005A0AA0" w:rsidRDefault="00F9552B" w:rsidP="00D53CB6">
      <w:pPr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6F38A593" w14:textId="082893BB" w:rsidR="00B75ACC" w:rsidRPr="00B75ACC" w:rsidRDefault="00B75ACC" w:rsidP="00D53CB6">
      <w:pPr>
        <w:kinsoku w:val="0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Функциональная направленность социального (общественного, гражданского) контроля в цифровом мире современного российского общества</w:t>
      </w:r>
      <w:r w:rsidR="00D53CB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75AC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(по выбору студента</w:t>
      </w:r>
      <w:r w:rsidR="00D53CB6" w:rsidRPr="00D53CB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75AC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на примере контролирующей деятельности Агента контроля)</w:t>
      </w:r>
    </w:p>
    <w:p w14:paraId="69FE6662" w14:textId="139A9D64" w:rsidR="00B75ACC" w:rsidRPr="00B75ACC" w:rsidRDefault="00B75ACC" w:rsidP="00D53CB6">
      <w:pPr>
        <w:kinsoku w:val="0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Общая описательно-аналитическая характеристика функциональной направленности </w:t>
      </w:r>
      <w:r w:rsidR="005A0AA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контрольной деятельности с использованием </w:t>
      </w:r>
      <w:proofErr w:type="gramStart"/>
      <w:r w:rsidR="005A0AA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ресурса </w:t>
      </w:r>
      <w:r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</w:t>
      </w:r>
      <w:proofErr w:type="gramEnd"/>
    </w:p>
    <w:p w14:paraId="5FAA9B7C" w14:textId="0C7B5C6F" w:rsidR="00B75ACC" w:rsidRPr="00B75ACC" w:rsidRDefault="00B75ACC" w:rsidP="00D53CB6">
      <w:pPr>
        <w:kinsoku w:val="0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BD4BE" w14:textId="0C945E26" w:rsidR="00B75ACC" w:rsidRPr="00B75ACC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3B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1.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… комиссии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="00ED23B1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1-й из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0 Комиссий или </w:t>
      </w:r>
      <w:proofErr w:type="spellStart"/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ежкомиссионн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ых</w:t>
      </w:r>
      <w:proofErr w:type="spellEnd"/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рабоч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их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групп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К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оординационны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совет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ов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 общественному контролю за голосованием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Рабочи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групп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Научно-консультативн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ого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совет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Общественной палаты РФ.</w:t>
      </w:r>
    </w:p>
    <w:p w14:paraId="1FBB976A" w14:textId="5F247F08" w:rsidR="00ED23B1" w:rsidRDefault="002A5DBC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6" w:history="1">
        <w:r w:rsidR="00ED23B1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https://www.oprf.ru/structure_chamber</w:t>
        </w:r>
      </w:hyperlink>
      <w:r w:rsidR="00ED23B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461DD235" w14:textId="77777777" w:rsidR="00ED23B1" w:rsidRDefault="00ED23B1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59BD37B1" w14:textId="6548F41A" w:rsidR="00B75ACC" w:rsidRPr="00ED23B1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D23B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2.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… общественного совета при министерстве</w:t>
      </w:r>
      <w:r w:rsidRPr="00ED23B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(службе, агентстве)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РФ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(21 / 70)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</w:p>
    <w:p w14:paraId="3AC96EF9" w14:textId="0EC4FB6B" w:rsidR="00B75ACC" w:rsidRPr="00B75ACC" w:rsidRDefault="002A5DBC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D23B1" w:rsidRPr="00970D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http://www.consultant.ru/document/cons_doc_LAW_165809/6f120421afa55ebf868ce6f953f9188369dcf91f/</w:t>
        </w:r>
      </w:hyperlink>
      <w:r w:rsidR="00ED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A5E4CE" w14:textId="7234ACF1" w:rsidR="00ED23B1" w:rsidRDefault="002A5DBC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8" w:history="1">
        <w:r w:rsidR="00ED23B1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https://www.oprf.ru/public_councils</w:t>
        </w:r>
      </w:hyperlink>
      <w:r w:rsidR="00ED23B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68E4E295" w14:textId="58D59E97" w:rsidR="00D53CB6" w:rsidRDefault="002A5DBC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9" w:history="1">
        <w:r w:rsidR="00ED23B1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https://ach.gov.ru/upload/pdf/%D0%AD%D0%A1%20%D0%A4%D0%9E%D0%98%D0%92%208.09.2020.pdf</w:t>
        </w:r>
      </w:hyperlink>
      <w:r w:rsidR="00ED23B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2209F1E7" w14:textId="72920128" w:rsidR="00ED23B1" w:rsidRDefault="00ED23B1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4B0E63C2" w14:textId="70EF630F" w:rsidR="00B75ACC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11BB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… общественной палаты субъекта РФ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="00911BB2" w:rsidRPr="00911BB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1-го из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85</w:t>
      </w:r>
      <w:r w:rsidR="00911BB2" w:rsidRPr="00911BB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регионов страны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).</w:t>
      </w:r>
    </w:p>
    <w:p w14:paraId="2AB82F29" w14:textId="0FAFD379" w:rsidR="00B75ACC" w:rsidRPr="00B75ACC" w:rsidRDefault="002A5DBC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2127" w:rsidRPr="00970D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https://palatalo.ru/partners/subjects</w:t>
        </w:r>
      </w:hyperlink>
      <w:r w:rsidR="00B1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D6890" w14:textId="71CD9798" w:rsidR="00D53CB6" w:rsidRDefault="002A5DBC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11" w:history="1">
        <w:r w:rsidR="00911BB2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https://www.oprf.ru/public_chamber_materials</w:t>
        </w:r>
      </w:hyperlink>
      <w:r w:rsidR="00911BB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35DC2F85" w14:textId="7940838B" w:rsidR="0047677B" w:rsidRDefault="00911BB2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см. также сайт Общественной палаты субъекта РФ по примеру Московской области </w:t>
      </w:r>
      <w:hyperlink r:id="rId12" w:history="1">
        <w:r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https://opmosreg.ru/</w:t>
        </w:r>
      </w:hyperlink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3E421390" w14:textId="07F56172" w:rsidR="0047677B" w:rsidRDefault="0047677B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0215D6E2" w14:textId="2FD56C02" w:rsidR="00B75ACC" w:rsidRPr="00B75ACC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4.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…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общественных палат (советов) муниципальных образований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(20846 на 01.01.2020 г.)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субъекта РФ</w:t>
      </w:r>
    </w:p>
    <w:p w14:paraId="5C98F699" w14:textId="2BC8C152" w:rsidR="00B11737" w:rsidRPr="00B11737" w:rsidRDefault="00B11737" w:rsidP="00B11737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Их </w:t>
      </w: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форм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ы</w:t>
      </w: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</w:t>
      </w:r>
    </w:p>
    <w:p w14:paraId="767C6271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Муниципальные палаты общественных образований</w:t>
      </w:r>
    </w:p>
    <w:p w14:paraId="1CD9789F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Общественные советы муниципальных образований</w:t>
      </w:r>
    </w:p>
    <w:p w14:paraId="5DF53112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Общественные советы при главе муниципального образования</w:t>
      </w:r>
    </w:p>
    <w:p w14:paraId="22685A0E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Советы общественности при администрации</w:t>
      </w:r>
    </w:p>
    <w:p w14:paraId="18538EC0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Советы общественности при главе администрации</w:t>
      </w:r>
    </w:p>
    <w:p w14:paraId="095C14FA" w14:textId="5898100C" w:rsidR="00D53CB6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Общественные советы при администрации</w:t>
      </w:r>
    </w:p>
    <w:p w14:paraId="74FC80F7" w14:textId="77777777" w:rsidR="00B12127" w:rsidRDefault="002E6647" w:rsidP="00B12127">
      <w:pPr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см. </w:t>
      </w:r>
      <w:r w:rsidR="00B12127" w:rsidRPr="00D53CB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Муниципальные Общественные палаты Московской области</w:t>
      </w:r>
    </w:p>
    <w:p w14:paraId="2A04C23C" w14:textId="36EABE71" w:rsidR="00B12127" w:rsidRDefault="002A5DBC" w:rsidP="00B12127">
      <w:pPr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13" w:history="1">
        <w:r w:rsidR="00B12127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https://opmosreg.ru/munitsipalnye-op/</w:t>
        </w:r>
      </w:hyperlink>
      <w:r w:rsidR="00B1212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44C68AA4" w14:textId="48D233F5" w:rsidR="00911BB2" w:rsidRDefault="002E6647" w:rsidP="002E6647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сайт на примере </w:t>
      </w:r>
      <w:r w:rsid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Общественная палата городского округа Красногорс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 Московской области </w:t>
      </w:r>
      <w:hyperlink r:id="rId14" w:history="1">
        <w:r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https://krasnogorsk-op.ru/</w:t>
        </w:r>
      </w:hyperlink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0D71927D" w14:textId="590D76A3" w:rsidR="00911BB2" w:rsidRDefault="00911BB2" w:rsidP="002E6647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66DC12B6" w14:textId="5E5D4A20" w:rsidR="00333252" w:rsidRDefault="00D53CB6" w:rsidP="005A0AA0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5.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…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общественного инспектора и/или общественного эксперта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: </w:t>
      </w:r>
      <w:r w:rsidR="00B75ACC" w:rsidRPr="00B75AC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(характеристика агента общественного контроля)</w:t>
      </w:r>
      <w:bookmarkStart w:id="2" w:name="_Hlk88209391"/>
      <w:r w:rsidR="00333252">
        <w:rPr>
          <w:rFonts w:ascii="Times New Roman" w:hAnsi="Times New Roman" w:cs="Times New Roman"/>
          <w:sz w:val="24"/>
          <w:szCs w:val="24"/>
        </w:rPr>
        <w:br w:type="page"/>
      </w:r>
    </w:p>
    <w:p w14:paraId="1304BAB6" w14:textId="4C6B2567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100684038"/>
      <w:r>
        <w:rPr>
          <w:rFonts w:ascii="Times New Roman" w:hAnsi="Times New Roman" w:cs="Times New Roman"/>
          <w:sz w:val="24"/>
          <w:szCs w:val="24"/>
        </w:rPr>
        <w:lastRenderedPageBreak/>
        <w:t>Пример практики</w:t>
      </w:r>
      <w:r w:rsidR="008C787F" w:rsidRPr="008C787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787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377B9ABB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BBDC5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DBED22" w14:textId="0B8295EA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BDF2F9" w14:textId="7DAB9E3A" w:rsidR="00B3288F" w:rsidRDefault="00B3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5EBC36" w14:textId="258ECC61" w:rsidR="00B3288F" w:rsidRPr="008C787F" w:rsidRDefault="00B3288F" w:rsidP="00B3288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4" w:name="_Toc100684039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>
        <w:rPr>
          <w:rFonts w:ascii="Times New Roman" w:hAnsi="Times New Roman" w:cs="Times New Roman"/>
          <w:sz w:val="24"/>
          <w:szCs w:val="24"/>
        </w:rPr>
        <w:t>2.</w:t>
      </w:r>
      <w:bookmarkEnd w:id="4"/>
    </w:p>
    <w:p w14:paraId="5C67532F" w14:textId="77777777" w:rsidR="00B3288F" w:rsidRPr="008C787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EF1DAD" w14:textId="77777777" w:rsidR="00B3288F" w:rsidRPr="008C787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522308" w14:textId="77777777" w:rsidR="00B3288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16B1B1" w14:textId="77777777" w:rsidR="00B3288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0BB8E" w14:textId="5307FB85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48FB59" w14:textId="2EDF83F6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D64D4E" w14:textId="6B609A7A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131ECC" w14:textId="1C916848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5A427D" w14:textId="4EB56EF4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5AC209" w14:textId="1D9EA1B3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00684040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3.</w:t>
      </w:r>
      <w:bookmarkEnd w:id="5"/>
    </w:p>
    <w:p w14:paraId="0CD29582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BE6596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4BD84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DA5AC" w14:textId="464998E4" w:rsidR="007F6A5D" w:rsidRPr="008C787F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7B41C4" w14:textId="2557FF40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80075" w14:textId="4E6669E9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9EE94" w14:textId="144282ED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A58BCC" w14:textId="27F0F8D0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45FC73" w14:textId="28A894A9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6" w:name="_Toc100684041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4.</w:t>
      </w:r>
      <w:bookmarkEnd w:id="6"/>
    </w:p>
    <w:p w14:paraId="51F27D3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B9FAE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C2812" w14:textId="4AA1F270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E9FDC" w14:textId="14A7875A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045A8" w14:textId="777D468C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86744" w14:textId="096E5FAB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58CCEE" w14:textId="6BBAADEF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B5A7C0" w14:textId="08D35DCC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100684042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5.</w:t>
      </w:r>
      <w:bookmarkEnd w:id="7"/>
    </w:p>
    <w:p w14:paraId="5CF1275F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805150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C2FD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AA8EB4" w14:textId="553150BA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2D865" w14:textId="026478F5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0EF72" w14:textId="646EDB34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C553A" w14:textId="1EBE44CD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21ED4" w14:textId="434560E4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0DF76" w14:textId="280DFD2D" w:rsidR="007F6A5D" w:rsidRDefault="007F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2"/>
    <w:p w14:paraId="4B4F3EFF" w14:textId="27A4A17C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 по теме № </w:t>
      </w:r>
      <w:r w:rsidR="00227B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30980D" w14:textId="77777777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5F546" w14:textId="499716B9" w:rsidR="007F6A5D" w:rsidRPr="00CB4E79" w:rsidRDefault="007F6A5D" w:rsidP="00760EB0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00684043"/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27B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EB0" w:rsidRPr="00760EB0">
        <w:rPr>
          <w:rFonts w:ascii="Times New Roman" w:hAnsi="Times New Roman" w:cs="Times New Roman"/>
          <w:b/>
          <w:bCs/>
          <w:sz w:val="24"/>
          <w:szCs w:val="24"/>
        </w:rPr>
        <w:t>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8"/>
    </w:p>
    <w:p w14:paraId="17DF745F" w14:textId="77777777" w:rsidR="007F6A5D" w:rsidRPr="001A7E83" w:rsidRDefault="007F6A5D" w:rsidP="007F6A5D">
      <w:pPr>
        <w:rPr>
          <w:rFonts w:ascii="Times New Roman" w:hAnsi="Times New Roman" w:cs="Times New Roman"/>
          <w:sz w:val="24"/>
          <w:szCs w:val="24"/>
        </w:rPr>
      </w:pPr>
    </w:p>
    <w:p w14:paraId="72801063" w14:textId="3F8C16D6" w:rsidR="007F6A5D" w:rsidRPr="001A7E83" w:rsidRDefault="007F6A5D" w:rsidP="0033325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Содержание практической работы</w:t>
      </w:r>
      <w:r w:rsidRPr="001A7E83">
        <w:rPr>
          <w:rFonts w:ascii="Times New Roman" w:hAnsi="Times New Roman" w:cs="Times New Roman"/>
          <w:sz w:val="24"/>
          <w:szCs w:val="24"/>
        </w:rPr>
        <w:t xml:space="preserve">: проанализировать 5 </w:t>
      </w:r>
      <w:r w:rsidR="00E2100B">
        <w:rPr>
          <w:rFonts w:ascii="Times New Roman" w:hAnsi="Times New Roman" w:cs="Times New Roman"/>
          <w:sz w:val="24"/>
          <w:szCs w:val="24"/>
        </w:rPr>
        <w:t xml:space="preserve">практик использования интеллектуальных информационных систем </w:t>
      </w:r>
      <w:r w:rsidRPr="001A7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AD5C5" w14:textId="77777777" w:rsidR="00333252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Объем 1 (одного) задания</w:t>
      </w:r>
      <w:r w:rsidRPr="001A7E83">
        <w:rPr>
          <w:rFonts w:ascii="Times New Roman" w:hAnsi="Times New Roman" w:cs="Times New Roman"/>
          <w:sz w:val="24"/>
          <w:szCs w:val="24"/>
        </w:rPr>
        <w:t xml:space="preserve">: 1800-2000 знаков с пробелами </w:t>
      </w:r>
    </w:p>
    <w:p w14:paraId="3601A8CA" w14:textId="510CBE07" w:rsidR="007F6A5D" w:rsidRPr="001A7E83" w:rsidRDefault="007F6A5D" w:rsidP="00E2100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sz w:val="24"/>
          <w:szCs w:val="24"/>
        </w:rPr>
        <w:t xml:space="preserve">при </w:t>
      </w:r>
      <w:r w:rsidR="00E2100B">
        <w:rPr>
          <w:rFonts w:ascii="Times New Roman" w:hAnsi="Times New Roman" w:cs="Times New Roman"/>
          <w:sz w:val="24"/>
          <w:szCs w:val="24"/>
        </w:rPr>
        <w:t>описании/</w:t>
      </w:r>
      <w:r w:rsidRPr="001A7E83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E2100B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E2100B" w:rsidRPr="00E2100B">
        <w:rPr>
          <w:rFonts w:ascii="Times New Roman" w:hAnsi="Times New Roman" w:cs="Times New Roman"/>
          <w:b/>
          <w:bCs/>
          <w:sz w:val="24"/>
          <w:szCs w:val="24"/>
        </w:rPr>
        <w:t>интеллектуальной информационной системы</w:t>
      </w:r>
      <w:r w:rsidR="00E2100B">
        <w:rPr>
          <w:rFonts w:ascii="Times New Roman" w:hAnsi="Times New Roman" w:cs="Times New Roman"/>
          <w:sz w:val="24"/>
          <w:szCs w:val="24"/>
        </w:rPr>
        <w:t xml:space="preserve"> – </w:t>
      </w:r>
      <w:r w:rsidR="00E2100B" w:rsidRPr="00E2100B">
        <w:rPr>
          <w:rFonts w:ascii="Times New Roman" w:hAnsi="Times New Roman" w:cs="Times New Roman"/>
          <w:sz w:val="24"/>
          <w:szCs w:val="24"/>
        </w:rPr>
        <w:t>взаимосвязанн</w:t>
      </w:r>
      <w:r w:rsidR="00E2100B">
        <w:rPr>
          <w:rFonts w:ascii="Times New Roman" w:hAnsi="Times New Roman" w:cs="Times New Roman"/>
          <w:sz w:val="24"/>
          <w:szCs w:val="24"/>
        </w:rPr>
        <w:t xml:space="preserve">ой </w:t>
      </w:r>
      <w:r w:rsidR="00E2100B" w:rsidRPr="00E2100B">
        <w:rPr>
          <w:rFonts w:ascii="Times New Roman" w:hAnsi="Times New Roman" w:cs="Times New Roman"/>
          <w:sz w:val="24"/>
          <w:szCs w:val="24"/>
        </w:rPr>
        <w:t>совокупност</w:t>
      </w:r>
      <w:r w:rsidR="00E2100B">
        <w:rPr>
          <w:rFonts w:ascii="Times New Roman" w:hAnsi="Times New Roman" w:cs="Times New Roman"/>
          <w:sz w:val="24"/>
          <w:szCs w:val="24"/>
        </w:rPr>
        <w:t>и</w:t>
      </w:r>
      <w:r w:rsidR="00E2100B" w:rsidRPr="00E2100B">
        <w:rPr>
          <w:rFonts w:ascii="Times New Roman" w:hAnsi="Times New Roman" w:cs="Times New Roman"/>
          <w:sz w:val="24"/>
          <w:szCs w:val="24"/>
        </w:rPr>
        <w:t xml:space="preserve"> средств, методов и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персонала, имеющ</w:t>
      </w:r>
      <w:r w:rsidR="00E2100B">
        <w:rPr>
          <w:rFonts w:ascii="Times New Roman" w:hAnsi="Times New Roman" w:cs="Times New Roman"/>
          <w:sz w:val="24"/>
          <w:szCs w:val="24"/>
        </w:rPr>
        <w:t>ей</w:t>
      </w:r>
      <w:r w:rsidR="00E2100B" w:rsidRPr="00E2100B">
        <w:rPr>
          <w:rFonts w:ascii="Times New Roman" w:hAnsi="Times New Roman" w:cs="Times New Roman"/>
          <w:sz w:val="24"/>
          <w:szCs w:val="24"/>
        </w:rPr>
        <w:t xml:space="preserve"> возможность хранения, обработки и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выдачи информации, а также самостоятельной настройки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своих параметров в зависимости от состояния внешней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среды (исходных данных) и специфики решаемой задачи</w:t>
      </w:r>
      <w:r w:rsidRPr="001A7E83">
        <w:rPr>
          <w:rFonts w:ascii="Times New Roman" w:hAnsi="Times New Roman" w:cs="Times New Roman"/>
          <w:sz w:val="24"/>
          <w:szCs w:val="24"/>
        </w:rPr>
        <w:t>.</w:t>
      </w:r>
    </w:p>
    <w:p w14:paraId="78B52CEA" w14:textId="06761CAB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результаты анализа 1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r w:rsidRPr="001A7E83">
        <w:rPr>
          <w:rFonts w:ascii="Times New Roman" w:hAnsi="Times New Roman" w:cs="Times New Roman"/>
          <w:sz w:val="24"/>
          <w:szCs w:val="24"/>
        </w:rPr>
        <w:t xml:space="preserve"> = </w:t>
      </w:r>
      <w:r w:rsidR="00E2100B">
        <w:rPr>
          <w:rFonts w:ascii="Times New Roman" w:hAnsi="Times New Roman" w:cs="Times New Roman"/>
          <w:sz w:val="24"/>
          <w:szCs w:val="24"/>
        </w:rPr>
        <w:t>2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</w:t>
      </w:r>
      <w:r w:rsidR="00E2100B">
        <w:rPr>
          <w:rFonts w:ascii="Times New Roman" w:hAnsi="Times New Roman" w:cs="Times New Roman"/>
          <w:sz w:val="24"/>
          <w:szCs w:val="24"/>
        </w:rPr>
        <w:t>а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8FD8D" w14:textId="59D5BD7A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  <w:r w:rsidR="00E2100B">
        <w:rPr>
          <w:rFonts w:ascii="Times New Roman" w:hAnsi="Times New Roman" w:cs="Times New Roman"/>
          <w:sz w:val="24"/>
          <w:szCs w:val="24"/>
        </w:rPr>
        <w:t>10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7773DD77" w14:textId="4B120E9A" w:rsidR="007F6A5D" w:rsidRPr="00E2100B" w:rsidRDefault="007F6A5D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EC71279" w14:textId="15C8AC43" w:rsidR="00E2100B" w:rsidRP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00B">
        <w:rPr>
          <w:rFonts w:ascii="Times New Roman" w:hAnsi="Times New Roman" w:cs="Times New Roman"/>
          <w:sz w:val="24"/>
          <w:szCs w:val="24"/>
        </w:rPr>
        <w:t xml:space="preserve">1. </w:t>
      </w:r>
      <w:r w:rsidR="00A228F5">
        <w:rPr>
          <w:rFonts w:ascii="Times New Roman" w:hAnsi="Times New Roman" w:cs="Times New Roman"/>
          <w:sz w:val="24"/>
          <w:szCs w:val="24"/>
        </w:rPr>
        <w:t>Используемые и</w:t>
      </w:r>
      <w:r w:rsidRPr="00760EB0">
        <w:rPr>
          <w:rFonts w:ascii="Times New Roman" w:hAnsi="Times New Roman" w:cs="Times New Roman"/>
          <w:sz w:val="24"/>
          <w:szCs w:val="24"/>
        </w:rPr>
        <w:t xml:space="preserve">нтеллектуальные информационные системы </w:t>
      </w:r>
      <w:r w:rsidRPr="00E2100B">
        <w:rPr>
          <w:rFonts w:ascii="Times New Roman" w:hAnsi="Times New Roman" w:cs="Times New Roman"/>
          <w:sz w:val="24"/>
          <w:szCs w:val="24"/>
        </w:rPr>
        <w:t xml:space="preserve">на службе </w:t>
      </w:r>
      <w:r w:rsidR="00A228F5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A228F5">
        <w:rPr>
          <w:rFonts w:ascii="Times New Roman" w:hAnsi="Times New Roman" w:cs="Times New Roman"/>
          <w:b/>
          <w:bCs/>
          <w:sz w:val="24"/>
          <w:szCs w:val="24"/>
        </w:rPr>
        <w:t>государства</w:t>
      </w:r>
      <w:r w:rsidR="00A228F5">
        <w:rPr>
          <w:rFonts w:ascii="Times New Roman" w:hAnsi="Times New Roman" w:cs="Times New Roman"/>
          <w:sz w:val="24"/>
          <w:szCs w:val="24"/>
        </w:rPr>
        <w:t>.</w:t>
      </w:r>
    </w:p>
    <w:p w14:paraId="0BC1FD44" w14:textId="2C1DBE45" w:rsidR="00E2100B" w:rsidRP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19291F" w14:textId="60083B1D" w:rsid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0BE5F" w14:textId="77777777" w:rsidR="00A228F5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A5D526" w14:textId="36C1D31B" w:rsidR="00E2100B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Используемые и</w:t>
      </w:r>
      <w:r w:rsidR="00E2100B" w:rsidRPr="00760EB0">
        <w:rPr>
          <w:rFonts w:ascii="Times New Roman" w:hAnsi="Times New Roman" w:cs="Times New Roman"/>
          <w:sz w:val="24"/>
          <w:szCs w:val="24"/>
        </w:rPr>
        <w:t xml:space="preserve">нтеллектуальные информационные системы </w:t>
      </w:r>
      <w:r w:rsidR="00E2100B" w:rsidRPr="00E2100B">
        <w:rPr>
          <w:rFonts w:ascii="Times New Roman" w:hAnsi="Times New Roman" w:cs="Times New Roman"/>
          <w:sz w:val="24"/>
          <w:szCs w:val="24"/>
        </w:rPr>
        <w:t xml:space="preserve">на службе </w:t>
      </w:r>
      <w:r w:rsidRPr="00A228F5">
        <w:rPr>
          <w:rFonts w:ascii="Times New Roman" w:hAnsi="Times New Roman" w:cs="Times New Roman"/>
          <w:sz w:val="24"/>
          <w:szCs w:val="24"/>
        </w:rPr>
        <w:t>российского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E2100B" w:rsidRPr="00A228F5">
        <w:rPr>
          <w:rFonts w:ascii="Times New Roman" w:hAnsi="Times New Roman" w:cs="Times New Roman"/>
          <w:b/>
          <w:bCs/>
          <w:sz w:val="24"/>
          <w:szCs w:val="24"/>
        </w:rPr>
        <w:t>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6AE35" w14:textId="6E0DB197" w:rsid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62DC74" w14:textId="51B00583" w:rsidR="00A228F5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05558" w14:textId="77777777" w:rsidR="00A228F5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83C8A2" w14:textId="4735BE3F" w:rsidR="00E2100B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Используемые и</w:t>
      </w:r>
      <w:r w:rsidR="00E2100B" w:rsidRPr="00760EB0">
        <w:rPr>
          <w:rFonts w:ascii="Times New Roman" w:hAnsi="Times New Roman" w:cs="Times New Roman"/>
          <w:sz w:val="24"/>
          <w:szCs w:val="24"/>
        </w:rPr>
        <w:t>нтеллектуальные информационные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E2100B" w:rsidRPr="00A228F5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Федерации.</w:t>
      </w:r>
    </w:p>
    <w:p w14:paraId="4A8E462D" w14:textId="342D1AF8" w:rsid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05F28" w14:textId="0EFF4AD0" w:rsidR="00A228F5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9AFE3B" w14:textId="4D17F1E1" w:rsidR="00A228F5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D4E59" w14:textId="3211668E" w:rsidR="00A228F5" w:rsidRPr="00E2100B" w:rsidRDefault="009258A3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28F5">
        <w:rPr>
          <w:rFonts w:ascii="Times New Roman" w:hAnsi="Times New Roman" w:cs="Times New Roman"/>
          <w:sz w:val="24"/>
          <w:szCs w:val="24"/>
        </w:rPr>
        <w:t>. Используемые и</w:t>
      </w:r>
      <w:r w:rsidR="00A228F5" w:rsidRPr="00760EB0">
        <w:rPr>
          <w:rFonts w:ascii="Times New Roman" w:hAnsi="Times New Roman" w:cs="Times New Roman"/>
          <w:sz w:val="24"/>
          <w:szCs w:val="24"/>
        </w:rPr>
        <w:t>нтеллектуальные информационные системы</w:t>
      </w:r>
      <w:r w:rsidR="00A228F5">
        <w:rPr>
          <w:rFonts w:ascii="Times New Roman" w:hAnsi="Times New Roman" w:cs="Times New Roman"/>
          <w:sz w:val="24"/>
          <w:szCs w:val="24"/>
        </w:rPr>
        <w:t xml:space="preserve"> для отечественного (российского)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крупного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или малого </w:t>
      </w:r>
      <w:r w:rsidR="00A228F5" w:rsidRPr="009258A3">
        <w:rPr>
          <w:rFonts w:ascii="Times New Roman" w:hAnsi="Times New Roman" w:cs="Times New Roman"/>
          <w:b/>
          <w:bCs/>
          <w:sz w:val="24"/>
          <w:szCs w:val="24"/>
        </w:rPr>
        <w:t>бизнеса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индивидуальных предпринимателей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самозанятых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</w:p>
    <w:p w14:paraId="2AA7136A" w14:textId="66A098B4" w:rsidR="00A228F5" w:rsidRDefault="00A228F5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A0F315E" w14:textId="73E5C647" w:rsidR="00A228F5" w:rsidRDefault="00A228F5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155F0E1" w14:textId="77777777" w:rsidR="009258A3" w:rsidRDefault="009258A3" w:rsidP="00925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06D56E" w14:textId="63E69089" w:rsidR="009258A3" w:rsidRPr="009258A3" w:rsidRDefault="009258A3" w:rsidP="009258A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Используемые и</w:t>
      </w:r>
      <w:r w:rsidRPr="00760EB0">
        <w:rPr>
          <w:rFonts w:ascii="Times New Roman" w:hAnsi="Times New Roman" w:cs="Times New Roman"/>
          <w:sz w:val="24"/>
          <w:szCs w:val="24"/>
        </w:rPr>
        <w:t>нтеллектуальные информационные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мировой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(зарубежной)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</w:p>
    <w:p w14:paraId="4636DA2B" w14:textId="77777777" w:rsidR="009258A3" w:rsidRDefault="009258A3" w:rsidP="009258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15C6B1A" w14:textId="77777777" w:rsidR="009258A3" w:rsidRDefault="009258A3" w:rsidP="009258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0F4778B" w14:textId="4D9B031C" w:rsidR="00A228F5" w:rsidRDefault="00A228F5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D93ED18" w14:textId="77777777" w:rsidR="00E2100B" w:rsidRPr="001A7E83" w:rsidRDefault="00E2100B" w:rsidP="007F6A5D">
      <w:pPr>
        <w:rPr>
          <w:rFonts w:ascii="Times New Roman" w:hAnsi="Times New Roman" w:cs="Times New Roman"/>
          <w:sz w:val="24"/>
          <w:szCs w:val="24"/>
        </w:rPr>
      </w:pPr>
    </w:p>
    <w:p w14:paraId="147D4035" w14:textId="45D9AFED" w:rsidR="007F6A5D" w:rsidRDefault="007F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120890" w14:textId="0F76964F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Toc100684044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 w:rsidRPr="008C787F">
        <w:rPr>
          <w:rFonts w:ascii="Times New Roman" w:hAnsi="Times New Roman" w:cs="Times New Roman"/>
          <w:sz w:val="24"/>
          <w:szCs w:val="24"/>
        </w:rPr>
        <w:t>1</w:t>
      </w:r>
      <w:r w:rsidR="008C787F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61DF3794" w14:textId="33DA26FA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60628" w14:textId="0EF7155C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B2252" w14:textId="38606A99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63C02" w14:textId="4C98FD0E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0E43E" w14:textId="77777777" w:rsidR="00333252" w:rsidRPr="008C787F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41C9B" w14:textId="02B0F66B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AA391A" w14:textId="199D7807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100684045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2.</w:t>
      </w:r>
      <w:bookmarkEnd w:id="10"/>
    </w:p>
    <w:p w14:paraId="4F5D8FA2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5C16FD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AB949" w14:textId="056075BE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91AF25" w14:textId="4FF91653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DA5FF8" w14:textId="51A0838F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E3F652" w14:textId="656D5472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D7D25" w14:textId="6DC6C536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D2E309" w14:textId="1B544906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00684046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3.</w:t>
      </w:r>
      <w:bookmarkEnd w:id="11"/>
    </w:p>
    <w:p w14:paraId="7E5CAEFA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19D70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1ABD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59AB3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98C96" w14:textId="7DA79EB5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630DCB" w14:textId="7F3DECA0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100684047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4.</w:t>
      </w:r>
      <w:bookmarkEnd w:id="12"/>
    </w:p>
    <w:p w14:paraId="2114DA2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029104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8227C9" w14:textId="35E52DAB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15C7F2" w14:textId="42A46C0D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D20018" w14:textId="6B5A7C99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6AD84C" w14:textId="62F87F80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3D21FB" w14:textId="623909C5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100684048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5.</w:t>
      </w:r>
      <w:bookmarkEnd w:id="13"/>
    </w:p>
    <w:p w14:paraId="2D4DA3D4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92C96B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45D9B4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BD7AF9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237F37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45C3E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36249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3DB03" w14:textId="77777777" w:rsidR="008C787F" w:rsidRDefault="008C787F" w:rsidP="008C7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D324B8" w14:textId="23AC66A1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 по теме № </w:t>
      </w:r>
      <w:r w:rsidR="009101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3476F1" w14:textId="77777777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3DC0F" w14:textId="34E89795" w:rsidR="007F6A5D" w:rsidRPr="00CB4E79" w:rsidRDefault="007F6A5D" w:rsidP="009101C2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00684049"/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9101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01C2" w:rsidRPr="009101C2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Искусственный интеллект и «умное» государственное управление: от ретроспективности к </w:t>
      </w:r>
      <w:proofErr w:type="spellStart"/>
      <w:r w:rsidR="009101C2" w:rsidRPr="009101C2">
        <w:rPr>
          <w:rFonts w:ascii="Times New Roman" w:hAnsi="Times New Roman" w:cs="Times New Roman"/>
          <w:b/>
          <w:bCs/>
          <w:sz w:val="24"/>
          <w:szCs w:val="24"/>
        </w:rPr>
        <w:t>проспективности</w:t>
      </w:r>
      <w:proofErr w:type="spellEnd"/>
      <w:r w:rsidR="009101C2" w:rsidRPr="009101C2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(надзора)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4"/>
    </w:p>
    <w:p w14:paraId="34DE037E" w14:textId="77777777" w:rsidR="007F6A5D" w:rsidRPr="001A7E83" w:rsidRDefault="007F6A5D" w:rsidP="007F6A5D">
      <w:pPr>
        <w:rPr>
          <w:rFonts w:ascii="Times New Roman" w:hAnsi="Times New Roman" w:cs="Times New Roman"/>
          <w:sz w:val="24"/>
          <w:szCs w:val="24"/>
        </w:rPr>
      </w:pPr>
    </w:p>
    <w:p w14:paraId="4438BCA9" w14:textId="14CA21FF" w:rsidR="007F6A5D" w:rsidRDefault="007F6A5D" w:rsidP="007F6A5D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Содержание практической работы</w:t>
      </w:r>
      <w:r w:rsidRPr="001A7E83">
        <w:rPr>
          <w:rFonts w:ascii="Times New Roman" w:hAnsi="Times New Roman" w:cs="Times New Roman"/>
          <w:sz w:val="24"/>
          <w:szCs w:val="24"/>
        </w:rPr>
        <w:t xml:space="preserve">: </w:t>
      </w:r>
      <w:r w:rsidR="00CE6C6D">
        <w:rPr>
          <w:rFonts w:ascii="Times New Roman" w:hAnsi="Times New Roman" w:cs="Times New Roman"/>
          <w:sz w:val="24"/>
          <w:szCs w:val="24"/>
        </w:rPr>
        <w:t xml:space="preserve">описать / </w:t>
      </w:r>
      <w:r w:rsidRPr="001A7E83">
        <w:rPr>
          <w:rFonts w:ascii="Times New Roman" w:hAnsi="Times New Roman" w:cs="Times New Roman"/>
          <w:sz w:val="24"/>
          <w:szCs w:val="24"/>
        </w:rPr>
        <w:t xml:space="preserve">проанализировать 5 </w:t>
      </w:r>
      <w:r>
        <w:rPr>
          <w:rFonts w:ascii="Times New Roman" w:hAnsi="Times New Roman" w:cs="Times New Roman"/>
          <w:sz w:val="24"/>
          <w:szCs w:val="24"/>
        </w:rPr>
        <w:t xml:space="preserve">практик </w:t>
      </w:r>
    </w:p>
    <w:p w14:paraId="4FAA6899" w14:textId="0B01D968" w:rsidR="007F6A5D" w:rsidRDefault="007F6A5D" w:rsidP="00CE6C6D">
      <w:pPr>
        <w:ind w:left="2127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применением технологий </w:t>
      </w:r>
      <w:r w:rsidRPr="007A29BE">
        <w:rPr>
          <w:rFonts w:ascii="Times New Roman" w:hAnsi="Times New Roman" w:cs="Times New Roman"/>
          <w:sz w:val="24"/>
          <w:szCs w:val="24"/>
        </w:rPr>
        <w:t>искусственн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BE">
        <w:rPr>
          <w:rFonts w:ascii="Times New Roman" w:hAnsi="Times New Roman" w:cs="Times New Roman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577BA12E" w14:textId="108BB07F" w:rsidR="007F6A5D" w:rsidRDefault="007F6A5D" w:rsidP="00CE6C6D">
      <w:pPr>
        <w:ind w:left="2127" w:right="-143" w:firstLine="1701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</w:t>
      </w:r>
    </w:p>
    <w:p w14:paraId="2B24AC3F" w14:textId="77777777" w:rsidR="007F6A5D" w:rsidRDefault="007F6A5D" w:rsidP="007F6A5D">
      <w:pPr>
        <w:ind w:left="2127" w:hanging="1276"/>
        <w:rPr>
          <w:rFonts w:ascii="Times New Roman" w:hAnsi="Times New Roman" w:cs="Times New Roman"/>
          <w:sz w:val="24"/>
          <w:szCs w:val="24"/>
        </w:rPr>
      </w:pPr>
    </w:p>
    <w:p w14:paraId="38F0ACCD" w14:textId="77777777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Объем 1 (одного) задания</w:t>
      </w:r>
      <w:r w:rsidRPr="001A7E83">
        <w:rPr>
          <w:rFonts w:ascii="Times New Roman" w:hAnsi="Times New Roman" w:cs="Times New Roman"/>
          <w:sz w:val="24"/>
          <w:szCs w:val="24"/>
        </w:rPr>
        <w:t>: 1800-2000 знаков с пробелами при анализе каждо</w:t>
      </w:r>
      <w:r>
        <w:rPr>
          <w:rFonts w:ascii="Times New Roman" w:hAnsi="Times New Roman" w:cs="Times New Roman"/>
          <w:sz w:val="24"/>
          <w:szCs w:val="24"/>
        </w:rPr>
        <w:t>й из 5-ти практик</w:t>
      </w:r>
      <w:r w:rsidRPr="001A7E83">
        <w:rPr>
          <w:rFonts w:ascii="Times New Roman" w:hAnsi="Times New Roman" w:cs="Times New Roman"/>
          <w:sz w:val="24"/>
          <w:szCs w:val="24"/>
        </w:rPr>
        <w:t>.</w:t>
      </w:r>
    </w:p>
    <w:p w14:paraId="04220BFE" w14:textId="32929024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результаты анализа 1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A7E83">
        <w:rPr>
          <w:rFonts w:ascii="Times New Roman" w:hAnsi="Times New Roman" w:cs="Times New Roman"/>
          <w:sz w:val="24"/>
          <w:szCs w:val="24"/>
        </w:rPr>
        <w:t xml:space="preserve"> = </w:t>
      </w:r>
      <w:r w:rsidR="000908F4">
        <w:rPr>
          <w:rFonts w:ascii="Times New Roman" w:hAnsi="Times New Roman" w:cs="Times New Roman"/>
          <w:sz w:val="24"/>
          <w:szCs w:val="24"/>
        </w:rPr>
        <w:t>2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</w:t>
      </w:r>
      <w:r w:rsidR="000908F4">
        <w:rPr>
          <w:rFonts w:ascii="Times New Roman" w:hAnsi="Times New Roman" w:cs="Times New Roman"/>
          <w:sz w:val="24"/>
          <w:szCs w:val="24"/>
        </w:rPr>
        <w:t>а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2C8BF" w14:textId="17DB2D6C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  <w:r w:rsidR="000908F4">
        <w:rPr>
          <w:rFonts w:ascii="Times New Roman" w:hAnsi="Times New Roman" w:cs="Times New Roman"/>
          <w:sz w:val="24"/>
          <w:szCs w:val="24"/>
        </w:rPr>
        <w:t>10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1C4C0714" w14:textId="30247AA6" w:rsidR="007F6A5D" w:rsidRDefault="007F6A5D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E64D775" w14:textId="5EB5C631" w:rsidR="00151AA0" w:rsidRPr="00151AA0" w:rsidRDefault="00151AA0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Ретроспективность с</w:t>
      </w:r>
      <w:r w:rsidRPr="00151AA0">
        <w:rPr>
          <w:rFonts w:ascii="Times New Roman" w:hAnsi="Times New Roman" w:cs="Times New Roman"/>
          <w:sz w:val="24"/>
          <w:szCs w:val="24"/>
        </w:rPr>
        <w:t>истем</w:t>
      </w:r>
      <w:r w:rsidR="000908F4">
        <w:rPr>
          <w:rFonts w:ascii="Times New Roman" w:hAnsi="Times New Roman" w:cs="Times New Roman"/>
          <w:sz w:val="24"/>
          <w:szCs w:val="24"/>
        </w:rPr>
        <w:t>ы</w:t>
      </w:r>
      <w:r w:rsidRPr="00151AA0">
        <w:rPr>
          <w:rFonts w:ascii="Times New Roman" w:hAnsi="Times New Roman" w:cs="Times New Roman"/>
          <w:sz w:val="24"/>
          <w:szCs w:val="24"/>
        </w:rPr>
        <w:t xml:space="preserve"> социального к</w:t>
      </w:r>
      <w:r>
        <w:rPr>
          <w:rFonts w:ascii="Times New Roman" w:hAnsi="Times New Roman" w:cs="Times New Roman"/>
          <w:sz w:val="24"/>
          <w:szCs w:val="24"/>
        </w:rPr>
        <w:t>онтроля</w:t>
      </w:r>
    </w:p>
    <w:p w14:paraId="39012EAF" w14:textId="323EA886" w:rsidR="00151AA0" w:rsidRDefault="00151AA0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8D3F805" w14:textId="77777777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EF197DD" w14:textId="5392B6B0" w:rsidR="00151AA0" w:rsidRPr="00151AA0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51AA0" w:rsidRPr="00151AA0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51AA0" w:rsidRPr="00151AA0">
        <w:rPr>
          <w:rFonts w:ascii="Times New Roman" w:hAnsi="Times New Roman" w:cs="Times New Roman"/>
          <w:sz w:val="24"/>
          <w:szCs w:val="24"/>
        </w:rPr>
        <w:t xml:space="preserve"> социального кредита</w:t>
      </w:r>
      <w:r w:rsidR="00151AA0">
        <w:rPr>
          <w:rFonts w:ascii="Times New Roman" w:hAnsi="Times New Roman" w:cs="Times New Roman"/>
          <w:sz w:val="24"/>
          <w:szCs w:val="24"/>
        </w:rPr>
        <w:t xml:space="preserve"> / рейтинга / доверия</w:t>
      </w:r>
    </w:p>
    <w:p w14:paraId="366E6B6A" w14:textId="66DE9B66" w:rsidR="00151AA0" w:rsidRDefault="00151AA0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FC921E" w14:textId="77777777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59FC5C0" w14:textId="207EE31E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Искусственный интеллект в «умном» городе</w:t>
      </w:r>
    </w:p>
    <w:p w14:paraId="3EDBC88B" w14:textId="10A963C0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D647BC4" w14:textId="22ECDED4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42D2F92" w14:textId="5ABFA0EF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Искусственный интеллект в «безопасном» городе</w:t>
      </w:r>
    </w:p>
    <w:p w14:paraId="7B3B8206" w14:textId="34F8161E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C755324" w14:textId="2C03688B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1FDC849" w14:textId="47C24F71" w:rsidR="000908F4" w:rsidRDefault="00CE6C6D" w:rsidP="00151AA0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«Умное» государственное управление в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мировой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(зарубежной)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46E85A2" w14:textId="1F095AB1" w:rsidR="00CE6C6D" w:rsidRDefault="00CE6C6D" w:rsidP="00151AA0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E8ECAD" w14:textId="77777777" w:rsidR="00CE6C6D" w:rsidRDefault="00CE6C6D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84532AB" w14:textId="7F85D543" w:rsidR="007F6A5D" w:rsidRDefault="007F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5C8D2" w14:textId="79BDE173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100684050"/>
      <w:r w:rsidRPr="00CE6C6D">
        <w:rPr>
          <w:rFonts w:ascii="Times New Roman" w:hAnsi="Times New Roman" w:cs="Times New Roman"/>
          <w:sz w:val="24"/>
          <w:szCs w:val="24"/>
        </w:rPr>
        <w:lastRenderedPageBreak/>
        <w:t>Пример практики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C787F">
        <w:rPr>
          <w:rFonts w:ascii="Times New Roman" w:hAnsi="Times New Roman" w:cs="Times New Roman"/>
          <w:sz w:val="24"/>
          <w:szCs w:val="24"/>
        </w:rPr>
        <w:t>.</w:t>
      </w:r>
      <w:bookmarkEnd w:id="15"/>
    </w:p>
    <w:p w14:paraId="5B660C1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B769E" w14:textId="69C23889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FFC512" w14:textId="2138338F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EBDA2" w14:textId="2A5DAAAC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95283" w14:textId="718F571C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0DC01D" w14:textId="618FE496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413657" w14:textId="28CE9E5E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32938C" w14:textId="7912C96F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100684051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2.</w:t>
      </w:r>
      <w:bookmarkEnd w:id="16"/>
    </w:p>
    <w:p w14:paraId="175316FD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A59311" w14:textId="69C3032D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DC117" w14:textId="1CC59734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66581" w14:textId="1EB0E7DF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C1FF8" w14:textId="63232B48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06037" w14:textId="5BB80FDF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E8BABE" w14:textId="4FE57263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7" w:name="_Toc100684052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3.</w:t>
      </w:r>
      <w:bookmarkEnd w:id="17"/>
    </w:p>
    <w:p w14:paraId="1050D608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F9D91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BC810B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F53C5" w14:textId="7134F1A8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27B3CB" w14:textId="69292CAA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A35F41" w14:textId="758A3739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706221" w14:textId="4D96CA78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100684053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4.</w:t>
      </w:r>
      <w:bookmarkEnd w:id="18"/>
      <w:r w:rsidR="007E6999" w:rsidRPr="007E6999">
        <w:t xml:space="preserve"> </w:t>
      </w:r>
    </w:p>
    <w:p w14:paraId="4E71533F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9367C2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06F71" w14:textId="7EF8ABE9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7F77E" w14:textId="720E5B56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2E5C8" w14:textId="54C60717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AEA9A" w14:textId="59D6E957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C28ED1" w14:textId="56EDA418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C02688" w14:textId="2CC61531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9" w:name="_Toc100684054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5.</w:t>
      </w:r>
      <w:bookmarkEnd w:id="19"/>
      <w:r w:rsidR="007E6999" w:rsidRPr="007E6999">
        <w:t xml:space="preserve"> </w:t>
      </w:r>
    </w:p>
    <w:p w14:paraId="6392F935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6F633D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3ECDBE" w14:textId="6EDF970F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1436" w14:textId="7B1B1589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161244" w14:textId="3EC7B151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E6999" w:rsidSect="00AB44B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CC4"/>
    <w:multiLevelType w:val="hybridMultilevel"/>
    <w:tmpl w:val="DE32B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C46256"/>
    <w:multiLevelType w:val="hybridMultilevel"/>
    <w:tmpl w:val="9598567E"/>
    <w:lvl w:ilvl="0" w:tplc="BBF6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21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C6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20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03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E1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C3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69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70F00"/>
    <w:multiLevelType w:val="hybridMultilevel"/>
    <w:tmpl w:val="31E694A0"/>
    <w:lvl w:ilvl="0" w:tplc="377CE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6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E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E0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C0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C3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A4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C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327F88"/>
    <w:multiLevelType w:val="hybridMultilevel"/>
    <w:tmpl w:val="BB8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ED2"/>
    <w:multiLevelType w:val="hybridMultilevel"/>
    <w:tmpl w:val="4E0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FBD"/>
    <w:multiLevelType w:val="hybridMultilevel"/>
    <w:tmpl w:val="411E6808"/>
    <w:lvl w:ilvl="0" w:tplc="9BA0F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82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07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2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C6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6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0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0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2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2873BE"/>
    <w:multiLevelType w:val="hybridMultilevel"/>
    <w:tmpl w:val="02EC6A98"/>
    <w:lvl w:ilvl="0" w:tplc="E7AA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EF5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03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6A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AE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8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A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60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8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4556756">
    <w:abstractNumId w:val="3"/>
  </w:num>
  <w:num w:numId="2" w16cid:durableId="226845395">
    <w:abstractNumId w:val="4"/>
  </w:num>
  <w:num w:numId="3" w16cid:durableId="1854026956">
    <w:abstractNumId w:val="2"/>
  </w:num>
  <w:num w:numId="4" w16cid:durableId="1773088584">
    <w:abstractNumId w:val="5"/>
  </w:num>
  <w:num w:numId="5" w16cid:durableId="98716971">
    <w:abstractNumId w:val="6"/>
  </w:num>
  <w:num w:numId="6" w16cid:durableId="107700079">
    <w:abstractNumId w:val="1"/>
  </w:num>
  <w:num w:numId="7" w16cid:durableId="12390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B5"/>
    <w:rsid w:val="00005BF6"/>
    <w:rsid w:val="000908F4"/>
    <w:rsid w:val="00151AA0"/>
    <w:rsid w:val="00227B95"/>
    <w:rsid w:val="00241511"/>
    <w:rsid w:val="002A5DBC"/>
    <w:rsid w:val="002E6647"/>
    <w:rsid w:val="002F3582"/>
    <w:rsid w:val="00333252"/>
    <w:rsid w:val="0047677B"/>
    <w:rsid w:val="004A0550"/>
    <w:rsid w:val="005A0AA0"/>
    <w:rsid w:val="005A4A99"/>
    <w:rsid w:val="00610C7C"/>
    <w:rsid w:val="006B1E14"/>
    <w:rsid w:val="00700490"/>
    <w:rsid w:val="00760EB0"/>
    <w:rsid w:val="007E6999"/>
    <w:rsid w:val="007F6A5D"/>
    <w:rsid w:val="00800FAA"/>
    <w:rsid w:val="00826816"/>
    <w:rsid w:val="008C787F"/>
    <w:rsid w:val="009101C2"/>
    <w:rsid w:val="00911BB2"/>
    <w:rsid w:val="009258A3"/>
    <w:rsid w:val="00A0208B"/>
    <w:rsid w:val="00A228F5"/>
    <w:rsid w:val="00AB44B2"/>
    <w:rsid w:val="00B063D0"/>
    <w:rsid w:val="00B11737"/>
    <w:rsid w:val="00B12127"/>
    <w:rsid w:val="00B3288F"/>
    <w:rsid w:val="00B75ACC"/>
    <w:rsid w:val="00C35AFA"/>
    <w:rsid w:val="00C60DB5"/>
    <w:rsid w:val="00C61D84"/>
    <w:rsid w:val="00CB4E79"/>
    <w:rsid w:val="00CE6C6D"/>
    <w:rsid w:val="00D53CB6"/>
    <w:rsid w:val="00DD5193"/>
    <w:rsid w:val="00DE6FB3"/>
    <w:rsid w:val="00E2100B"/>
    <w:rsid w:val="00E34BA4"/>
    <w:rsid w:val="00E4735E"/>
    <w:rsid w:val="00E55DEF"/>
    <w:rsid w:val="00EC315E"/>
    <w:rsid w:val="00ED23B1"/>
    <w:rsid w:val="00F4417E"/>
    <w:rsid w:val="00F91231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975"/>
  <w15:chartTrackingRefBased/>
  <w15:docId w15:val="{2CCBEB74-865A-45EB-809E-B880C4F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D5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5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552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9552B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99"/>
    <w:semiHidden/>
    <w:rsid w:val="00F91231"/>
    <w:pPr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9123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9">
    <w:name w:val="Table Grid"/>
    <w:basedOn w:val="a1"/>
    <w:uiPriority w:val="99"/>
    <w:rsid w:val="00610C7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7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A0208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20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208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7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1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5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6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8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rf.ru/public_councils" TargetMode="External"/><Relationship Id="rId13" Type="http://schemas.openxmlformats.org/officeDocument/2006/relationships/hyperlink" Target="https://opmosreg.ru/munitsipalnye-o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5809/6f120421afa55ebf868ce6f953f9188369dcf91f/" TargetMode="External"/><Relationship Id="rId12" Type="http://schemas.openxmlformats.org/officeDocument/2006/relationships/hyperlink" Target="https://opmosre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rf.ru/structure_chamber" TargetMode="External"/><Relationship Id="rId11" Type="http://schemas.openxmlformats.org/officeDocument/2006/relationships/hyperlink" Target="https://www.oprf.ru/public_chamber_materi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latalo.ru/partners/sub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.gov.ru/upload/pdf/%D0%AD%D0%A1%20%D0%A4%D0%9E%D0%98%D0%92%208.09.2020.pdf" TargetMode="External"/><Relationship Id="rId14" Type="http://schemas.openxmlformats.org/officeDocument/2006/relationships/hyperlink" Target="https://krasnogorsk-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186A-3770-4C9C-9A24-B84FFC25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Сергей</dc:creator>
  <cp:keywords/>
  <dc:description/>
  <cp:lastModifiedBy>Назаренко Сергей Владимирович</cp:lastModifiedBy>
  <cp:revision>21</cp:revision>
  <cp:lastPrinted>2021-11-19T08:02:00Z</cp:lastPrinted>
  <dcterms:created xsi:type="dcterms:W3CDTF">2021-10-12T19:35:00Z</dcterms:created>
  <dcterms:modified xsi:type="dcterms:W3CDTF">2022-04-12T16:32:00Z</dcterms:modified>
</cp:coreProperties>
</file>