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8172F" w14:textId="61406971" w:rsidR="001A7E83" w:rsidRPr="001A7E83" w:rsidRDefault="001A7E83" w:rsidP="001A7E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работа по теме № </w:t>
      </w:r>
      <w:r w:rsidR="00090B0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A7E27A3" w14:textId="77777777" w:rsidR="001A7E83" w:rsidRPr="00F82E54" w:rsidRDefault="001A7E83" w:rsidP="001A7E83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14:paraId="14B90610" w14:textId="6E172D33" w:rsidR="00800FAA" w:rsidRPr="001A7E83" w:rsidRDefault="00800FAA" w:rsidP="00090B04">
      <w:pPr>
        <w:pStyle w:val="1"/>
        <w:spacing w:before="0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sz w:val="24"/>
          <w:szCs w:val="24"/>
        </w:rPr>
        <w:t xml:space="preserve">Тема </w:t>
      </w:r>
      <w:r w:rsidR="00090B04">
        <w:rPr>
          <w:rFonts w:ascii="Times New Roman" w:hAnsi="Times New Roman" w:cs="Times New Roman"/>
          <w:sz w:val="24"/>
          <w:szCs w:val="24"/>
        </w:rPr>
        <w:t>4</w:t>
      </w:r>
      <w:r w:rsidRPr="001A7E83">
        <w:rPr>
          <w:rFonts w:ascii="Times New Roman" w:hAnsi="Times New Roman" w:cs="Times New Roman"/>
          <w:sz w:val="24"/>
          <w:szCs w:val="24"/>
        </w:rPr>
        <w:t xml:space="preserve">. </w:t>
      </w:r>
      <w:r w:rsidR="00090B04" w:rsidRPr="00090B04">
        <w:rPr>
          <w:rFonts w:ascii="Times New Roman" w:hAnsi="Times New Roman" w:cs="Times New Roman"/>
          <w:sz w:val="24"/>
          <w:szCs w:val="24"/>
        </w:rPr>
        <w:t>Интеллектуальные системы поддержки принятия управленческих решений и экспертные системы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55F18A99" w14:textId="4C0775F6" w:rsidR="00800FAA" w:rsidRPr="00F82E54" w:rsidRDefault="00800FAA" w:rsidP="00800FAA">
      <w:pPr>
        <w:rPr>
          <w:rFonts w:ascii="Times New Roman" w:hAnsi="Times New Roman" w:cs="Times New Roman"/>
          <w:sz w:val="8"/>
          <w:szCs w:val="8"/>
        </w:rPr>
      </w:pPr>
    </w:p>
    <w:p w14:paraId="697DC61D" w14:textId="52B7D760" w:rsidR="00F82E54" w:rsidRDefault="001A7E83" w:rsidP="00F82E54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 w:rsidR="00F82E54">
        <w:rPr>
          <w:rFonts w:ascii="Times New Roman" w:hAnsi="Times New Roman" w:cs="Times New Roman"/>
          <w:sz w:val="24"/>
          <w:szCs w:val="24"/>
        </w:rPr>
        <w:t>(пять) СППР</w:t>
      </w:r>
    </w:p>
    <w:p w14:paraId="4CCEAB11" w14:textId="573D6120" w:rsidR="005F4539" w:rsidRDefault="007A29BE" w:rsidP="00F82E54">
      <w:pPr>
        <w:ind w:left="2127"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применением технологий </w:t>
      </w:r>
      <w:r w:rsidRPr="007A29BE">
        <w:rPr>
          <w:rFonts w:ascii="Times New Roman" w:hAnsi="Times New Roman" w:cs="Times New Roman"/>
          <w:sz w:val="24"/>
          <w:szCs w:val="24"/>
        </w:rPr>
        <w:t>искусственн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A29BE">
        <w:rPr>
          <w:rFonts w:ascii="Times New Roman" w:hAnsi="Times New Roman" w:cs="Times New Roman"/>
          <w:sz w:val="24"/>
          <w:szCs w:val="24"/>
        </w:rPr>
        <w:t xml:space="preserve"> интеллект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82E54">
        <w:rPr>
          <w:rFonts w:ascii="Times New Roman" w:hAnsi="Times New Roman" w:cs="Times New Roman"/>
          <w:sz w:val="24"/>
          <w:szCs w:val="24"/>
        </w:rPr>
        <w:t xml:space="preserve"> </w:t>
      </w:r>
      <w:r w:rsidR="005F4539"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604482AB" w14:textId="77777777" w:rsidR="005F4539" w:rsidRPr="00F82E54" w:rsidRDefault="005F4539" w:rsidP="005F4539">
      <w:pPr>
        <w:ind w:left="2127" w:hanging="1276"/>
        <w:rPr>
          <w:rFonts w:ascii="Times New Roman" w:hAnsi="Times New Roman" w:cs="Times New Roman"/>
          <w:sz w:val="8"/>
          <w:szCs w:val="8"/>
        </w:rPr>
      </w:pPr>
    </w:p>
    <w:p w14:paraId="1AAC0AC0" w14:textId="5BC851B4" w:rsidR="001A7E83" w:rsidRPr="001A7E83" w:rsidRDefault="001A7E83" w:rsidP="001A7E83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>: 1800-2000 знаков с пробелами при анализе каждо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5F4539">
        <w:rPr>
          <w:rFonts w:ascii="Times New Roman" w:hAnsi="Times New Roman" w:cs="Times New Roman"/>
          <w:sz w:val="24"/>
          <w:szCs w:val="24"/>
        </w:rPr>
        <w:t>из 5-ти практик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55251C80" w14:textId="64A407EF" w:rsidR="001A7E83" w:rsidRPr="001A7E83" w:rsidRDefault="001A7E83" w:rsidP="001A7E83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анализа 1 </w:t>
      </w:r>
      <w:r w:rsidR="005F4539">
        <w:rPr>
          <w:rFonts w:ascii="Times New Roman" w:hAnsi="Times New Roman" w:cs="Times New Roman"/>
          <w:sz w:val="24"/>
          <w:szCs w:val="24"/>
        </w:rPr>
        <w:t>практики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1 балл </w:t>
      </w:r>
    </w:p>
    <w:p w14:paraId="0BC32F8C" w14:textId="77777777" w:rsidR="001A7E83" w:rsidRPr="001A7E83" w:rsidRDefault="001A7E83" w:rsidP="001A7E83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5 баллов</w:t>
      </w:r>
    </w:p>
    <w:p w14:paraId="5A03C78E" w14:textId="77777777" w:rsidR="001A7E83" w:rsidRPr="00F82E54" w:rsidRDefault="001A7E83" w:rsidP="001A7E83">
      <w:pPr>
        <w:rPr>
          <w:rFonts w:ascii="Times New Roman" w:hAnsi="Times New Roman" w:cs="Times New Roman"/>
          <w:sz w:val="8"/>
          <w:szCs w:val="8"/>
        </w:rPr>
      </w:pPr>
    </w:p>
    <w:p w14:paraId="1784A065" w14:textId="423E84F1" w:rsidR="00F82E54" w:rsidRPr="00F82E54" w:rsidRDefault="00400C17" w:rsidP="00F82E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F82E54" w:rsidRPr="00F82E54">
        <w:rPr>
          <w:rFonts w:ascii="Times New Roman" w:hAnsi="Times New Roman" w:cs="Times New Roman"/>
          <w:sz w:val="24"/>
          <w:szCs w:val="24"/>
        </w:rPr>
        <w:t xml:space="preserve">Проект </w:t>
      </w:r>
      <w:proofErr w:type="spellStart"/>
      <w:r w:rsidR="00F82E54" w:rsidRPr="00F82E54">
        <w:rPr>
          <w:rFonts w:ascii="Times New Roman" w:hAnsi="Times New Roman" w:cs="Times New Roman"/>
          <w:sz w:val="24"/>
          <w:szCs w:val="24"/>
        </w:rPr>
        <w:t>Соваре</w:t>
      </w:r>
      <w:proofErr w:type="spellEnd"/>
      <w:r w:rsidR="00F82E54" w:rsidRPr="00F82E5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82E54" w:rsidRPr="00F82E54">
        <w:rPr>
          <w:rFonts w:ascii="Times New Roman" w:hAnsi="Times New Roman" w:cs="Times New Roman"/>
          <w:sz w:val="24"/>
          <w:szCs w:val="24"/>
        </w:rPr>
        <w:t>Soware.Ru</w:t>
      </w:r>
      <w:proofErr w:type="spellEnd"/>
      <w:r w:rsidR="00F82E54" w:rsidRPr="00F82E54">
        <w:rPr>
          <w:rFonts w:ascii="Times New Roman" w:hAnsi="Times New Roman" w:cs="Times New Roman"/>
          <w:sz w:val="24"/>
          <w:szCs w:val="24"/>
        </w:rPr>
        <w:t>), Санкт-Петербург, Россия</w:t>
      </w:r>
    </w:p>
    <w:p w14:paraId="59081BB7" w14:textId="6611872A" w:rsidR="00090B04" w:rsidRDefault="00F82E54" w:rsidP="00F82E54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CC1CF7">
          <w:rPr>
            <w:rStyle w:val="a4"/>
            <w:rFonts w:ascii="Times New Roman" w:hAnsi="Times New Roman" w:cs="Times New Roman"/>
            <w:sz w:val="24"/>
            <w:szCs w:val="24"/>
          </w:rPr>
          <w:t>https://soware.ru/categories/executive-decision-support-systems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1CF470" w14:textId="79AB1485" w:rsidR="00090B04" w:rsidRPr="00F82E54" w:rsidRDefault="00090B04" w:rsidP="00400C17">
      <w:pPr>
        <w:rPr>
          <w:rFonts w:ascii="Times New Roman" w:hAnsi="Times New Roman" w:cs="Times New Roman"/>
          <w:sz w:val="8"/>
          <w:szCs w:val="8"/>
        </w:rPr>
      </w:pPr>
    </w:p>
    <w:p w14:paraId="333F3A50" w14:textId="02E019B6" w:rsidR="00F82E54" w:rsidRDefault="00F82E54" w:rsidP="00F82E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4709E8" wp14:editId="406ECCB1">
            <wp:extent cx="5486400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5A35" w14:textId="77777777" w:rsidR="00F82E54" w:rsidRPr="00F82E54" w:rsidRDefault="00F82E54" w:rsidP="00400C17">
      <w:pPr>
        <w:rPr>
          <w:rFonts w:ascii="Times New Roman" w:hAnsi="Times New Roman" w:cs="Times New Roman"/>
          <w:sz w:val="8"/>
          <w:szCs w:val="8"/>
        </w:rPr>
      </w:pPr>
    </w:p>
    <w:p w14:paraId="17C4723D" w14:textId="160930DC" w:rsidR="00C94A47" w:rsidRPr="00F82E54" w:rsidRDefault="005E2FCC" w:rsidP="00C94A47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8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бизнес-аналитики (BI)</w:t>
        </w:r>
      </w:hyperlink>
      <w:r w:rsidR="00C94A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</w:t>
      </w:r>
      <w:r w:rsidR="00BD4518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52</w:t>
      </w:r>
    </w:p>
    <w:p w14:paraId="665F5185" w14:textId="03F60973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9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highlight w:val="yellow"/>
            <w:u w:val="single"/>
            <w:lang w:eastAsia="ru-RU"/>
          </w:rPr>
          <w:t>Системы поддержка принятия решений управления (СППР)</w:t>
        </w:r>
      </w:hyperlink>
      <w:r w:rsidR="00C94A47" w:rsidRPr="00F82E54">
        <w:rPr>
          <w:rFonts w:ascii="Times New Roman" w:eastAsia="Calibri" w:hAnsi="Times New Roman" w:cs="Times New Roman"/>
          <w:color w:val="000000"/>
          <w:kern w:val="24"/>
          <w:highlight w:val="yellow"/>
          <w:lang w:eastAsia="ru-RU"/>
        </w:rPr>
        <w:t xml:space="preserve"> </w:t>
      </w:r>
      <w:r w:rsidR="00153BEE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16</w:t>
      </w:r>
    </w:p>
    <w:p w14:paraId="71C74078" w14:textId="6084394A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10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визуализации данных</w:t>
        </w:r>
      </w:hyperlink>
      <w:r w:rsidR="00C94A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</w:t>
      </w:r>
      <w:r w:rsidR="00153BEE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29</w:t>
      </w:r>
    </w:p>
    <w:p w14:paraId="04011DAE" w14:textId="094296C5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11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построения аналитической отчётности (СПАО)</w:t>
        </w:r>
      </w:hyperlink>
      <w:r w:rsidR="00BD4518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8</w:t>
      </w:r>
    </w:p>
    <w:p w14:paraId="39DC46D9" w14:textId="7ACEE69E" w:rsidR="00C94A47" w:rsidRPr="00F82E54" w:rsidRDefault="005E2FCC" w:rsidP="00C94A47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12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данных (САД)</w:t>
        </w:r>
      </w:hyperlink>
      <w:r w:rsidR="00153BEE" w:rsidRPr="00F82E54">
        <w:rPr>
          <w:rFonts w:ascii="Times New Roman" w:eastAsia="Calibri" w:hAnsi="Times New Roman" w:cs="Times New Roman"/>
          <w:b/>
          <w:bCs/>
          <w:color w:val="0000FF"/>
          <w:kern w:val="24"/>
          <w:lang w:eastAsia="ru-RU"/>
        </w:rPr>
        <w:t xml:space="preserve"> </w:t>
      </w:r>
      <w:r w:rsidR="00BD4518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35</w:t>
      </w:r>
    </w:p>
    <w:p w14:paraId="5296B3DE" w14:textId="38203B47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13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интеллектуального анализа данных (ИАД)</w:t>
        </w:r>
      </w:hyperlink>
      <w:r w:rsidR="00153BEE" w:rsidRPr="00F82E54">
        <w:rPr>
          <w:rFonts w:ascii="Times New Roman" w:eastAsia="Calibri" w:hAnsi="Times New Roman" w:cs="Times New Roman"/>
          <w:b/>
          <w:bCs/>
          <w:color w:val="0000FF"/>
          <w:kern w:val="24"/>
          <w:lang w:eastAsia="ru-RU"/>
        </w:rPr>
        <w:t xml:space="preserve"> </w:t>
      </w:r>
      <w:r w:rsidR="00BD4518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38</w:t>
      </w:r>
    </w:p>
    <w:p w14:paraId="7A7F3EF6" w14:textId="0C05BA55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14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предсказательной аналитики</w:t>
        </w:r>
      </w:hyperlink>
      <w:r w:rsidR="00153BEE" w:rsidRPr="00F82E54">
        <w:rPr>
          <w:rFonts w:ascii="Times New Roman" w:eastAsia="Calibri" w:hAnsi="Times New Roman" w:cs="Times New Roman"/>
          <w:b/>
          <w:bCs/>
          <w:color w:val="0000FF"/>
          <w:kern w:val="24"/>
          <w:lang w:eastAsia="ru-RU"/>
        </w:rPr>
        <w:t xml:space="preserve"> </w:t>
      </w:r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8</w:t>
      </w:r>
    </w:p>
    <w:p w14:paraId="7E9F521C" w14:textId="2FC9FBA6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15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аналитики больших данных (BDA)</w:t>
        </w:r>
      </w:hyperlink>
      <w:r w:rsidR="00153BEE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</w:t>
      </w:r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8</w:t>
      </w:r>
    </w:p>
    <w:p w14:paraId="411DE7FE" w14:textId="35B842A7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16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статистического анализа информации</w:t>
        </w:r>
      </w:hyperlink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9</w:t>
      </w:r>
    </w:p>
    <w:p w14:paraId="3359E3CD" w14:textId="5EAED40B" w:rsidR="00C94A47" w:rsidRPr="00F82E54" w:rsidRDefault="005E2FCC" w:rsidP="00C94A47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17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бизнес и системного анализа</w:t>
        </w:r>
      </w:hyperlink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11</w:t>
      </w:r>
    </w:p>
    <w:p w14:paraId="1A84F1DD" w14:textId="4BBD07A7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18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бизнес-процессов (BPA)</w:t>
        </w:r>
      </w:hyperlink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5</w:t>
      </w:r>
    </w:p>
    <w:p w14:paraId="793F5C36" w14:textId="76818B07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19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имитационного моделирования (SIM)</w:t>
        </w:r>
      </w:hyperlink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</w:t>
      </w:r>
    </w:p>
    <w:p w14:paraId="0EC174E9" w14:textId="60D34521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20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бизнес-моделирования (БМ)</w:t>
        </w:r>
      </w:hyperlink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6</w:t>
      </w:r>
    </w:p>
    <w:p w14:paraId="2EAEDAB3" w14:textId="43B8E897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21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требований</w:t>
        </w:r>
      </w:hyperlink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4</w:t>
      </w:r>
    </w:p>
    <w:p w14:paraId="0508C685" w14:textId="0193D223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22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системного анализа (СА)</w:t>
        </w:r>
      </w:hyperlink>
      <w:r w:rsidR="00153BEE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</w:t>
      </w:r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2</w:t>
      </w:r>
    </w:p>
    <w:p w14:paraId="3CB4865A" w14:textId="29E3C348" w:rsidR="00C94A47" w:rsidRPr="00F82E54" w:rsidRDefault="005E2FCC" w:rsidP="00C94A47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23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медиа-аналитики (СМА)</w:t>
        </w:r>
      </w:hyperlink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45</w:t>
      </w:r>
    </w:p>
    <w:p w14:paraId="749300B6" w14:textId="6AAF07EE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24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СМИ</w:t>
        </w:r>
      </w:hyperlink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21</w:t>
      </w:r>
    </w:p>
    <w:p w14:paraId="468F3409" w14:textId="3CE825A7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25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социальных сетей (САСС)</w:t>
        </w:r>
      </w:hyperlink>
      <w:r w:rsidR="00153BEE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</w:t>
      </w:r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34</w:t>
      </w:r>
    </w:p>
    <w:p w14:paraId="7ECC2916" w14:textId="503AE259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26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Новостные агрегаторы</w:t>
        </w:r>
      </w:hyperlink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6</w:t>
      </w:r>
    </w:p>
    <w:p w14:paraId="79513FCD" w14:textId="3D4C73E9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27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Сервисы анализа репутации бренда</w:t>
        </w:r>
      </w:hyperlink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12</w:t>
      </w:r>
    </w:p>
    <w:p w14:paraId="3D09A3C5" w14:textId="32A97E55" w:rsidR="00C94A47" w:rsidRPr="00F82E54" w:rsidRDefault="005E2FCC" w:rsidP="00C94A47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28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Прочие системы аналитики</w:t>
        </w:r>
      </w:hyperlink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</w:t>
      </w:r>
    </w:p>
    <w:p w14:paraId="35DC7FA1" w14:textId="0E3D5574" w:rsidR="00C94A47" w:rsidRPr="00F82E54" w:rsidRDefault="005E2FCC" w:rsidP="00C94A47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29" w:history="1">
        <w:proofErr w:type="spellStart"/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Геоаналитические</w:t>
        </w:r>
        <w:proofErr w:type="spellEnd"/>
      </w:hyperlink>
      <w:hyperlink r:id="rId30" w:history="1">
        <w:r w:rsidR="00C94A47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 xml:space="preserve"> системы (ГАС)</w:t>
        </w:r>
      </w:hyperlink>
      <w:r w:rsidR="00033347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</w:t>
      </w:r>
    </w:p>
    <w:p w14:paraId="08CFDFB8" w14:textId="2378E84A" w:rsidR="00400C17" w:rsidRDefault="005E2FCC" w:rsidP="005E2F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Свободный выбор ИСППР</w:t>
      </w:r>
    </w:p>
    <w:sectPr w:rsidR="00400C17" w:rsidSect="00C60DB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87FD7"/>
    <w:multiLevelType w:val="hybridMultilevel"/>
    <w:tmpl w:val="64C2C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27F88"/>
    <w:multiLevelType w:val="hybridMultilevel"/>
    <w:tmpl w:val="9F26D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C4ED2"/>
    <w:multiLevelType w:val="hybridMultilevel"/>
    <w:tmpl w:val="4E022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46A81"/>
    <w:multiLevelType w:val="hybridMultilevel"/>
    <w:tmpl w:val="E9B8C9E8"/>
    <w:lvl w:ilvl="0" w:tplc="33441C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DB5"/>
    <w:rsid w:val="00005BF6"/>
    <w:rsid w:val="00033347"/>
    <w:rsid w:val="00090B04"/>
    <w:rsid w:val="000C6B39"/>
    <w:rsid w:val="00153BEE"/>
    <w:rsid w:val="001A7E83"/>
    <w:rsid w:val="0022771A"/>
    <w:rsid w:val="00241511"/>
    <w:rsid w:val="00400C17"/>
    <w:rsid w:val="00421D5D"/>
    <w:rsid w:val="004F673B"/>
    <w:rsid w:val="005D5899"/>
    <w:rsid w:val="005E2FCC"/>
    <w:rsid w:val="005F4539"/>
    <w:rsid w:val="007416A7"/>
    <w:rsid w:val="007A29BE"/>
    <w:rsid w:val="007D17A9"/>
    <w:rsid w:val="00800FAA"/>
    <w:rsid w:val="00826816"/>
    <w:rsid w:val="009537A8"/>
    <w:rsid w:val="00B73DF3"/>
    <w:rsid w:val="00BD4518"/>
    <w:rsid w:val="00C60DB5"/>
    <w:rsid w:val="00C94A47"/>
    <w:rsid w:val="00DD5193"/>
    <w:rsid w:val="00EA1BEA"/>
    <w:rsid w:val="00EC296D"/>
    <w:rsid w:val="00F82E54"/>
    <w:rsid w:val="00F9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59975"/>
  <w15:chartTrackingRefBased/>
  <w15:docId w15:val="{2CCBEB74-865A-45EB-809E-B880C4F9E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0D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0D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D51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552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9552B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955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4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ware.ru/categories/business-intelligence-systems/" TargetMode="External"/><Relationship Id="rId13" Type="http://schemas.openxmlformats.org/officeDocument/2006/relationships/hyperlink" Target="https://soware.ru/categories/data-mining-systems/" TargetMode="External"/><Relationship Id="rId18" Type="http://schemas.openxmlformats.org/officeDocument/2006/relationships/hyperlink" Target="https://soware.ru/categories/business-process-analysis-systems/" TargetMode="External"/><Relationship Id="rId26" Type="http://schemas.openxmlformats.org/officeDocument/2006/relationships/hyperlink" Target="https://soware.ru/categories/news-aggregator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oware.ru/categories/requirements-analysis-systems/" TargetMode="External"/><Relationship Id="rId7" Type="http://schemas.openxmlformats.org/officeDocument/2006/relationships/image" Target="media/image2.svg"/><Relationship Id="rId12" Type="http://schemas.openxmlformats.org/officeDocument/2006/relationships/hyperlink" Target="https://soware.ru/categories/data-analysis-systems/" TargetMode="External"/><Relationship Id="rId17" Type="http://schemas.openxmlformats.org/officeDocument/2006/relationships/hyperlink" Target="https://soware.ru/categories/business-and-systems-analysis-systems/" TargetMode="External"/><Relationship Id="rId25" Type="http://schemas.openxmlformats.org/officeDocument/2006/relationships/hyperlink" Target="https://soware.ru/categories/social-media-analysis-system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oware.ru/categories/statistical-information-analysis-systems/" TargetMode="External"/><Relationship Id="rId20" Type="http://schemas.openxmlformats.org/officeDocument/2006/relationships/hyperlink" Target="https://soware.ru/categories/business-modeling-systems/" TargetMode="External"/><Relationship Id="rId29" Type="http://schemas.openxmlformats.org/officeDocument/2006/relationships/hyperlink" Target="https://soware.ru/categories/spatial-analysis-system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oware.ru/categories/analytical-reporting-systems/" TargetMode="External"/><Relationship Id="rId24" Type="http://schemas.openxmlformats.org/officeDocument/2006/relationships/hyperlink" Target="https://soware.ru/categories/media-analysis-systems/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soware.ru/categories/executive-decision-support-systems" TargetMode="External"/><Relationship Id="rId15" Type="http://schemas.openxmlformats.org/officeDocument/2006/relationships/hyperlink" Target="https://soware.ru/categories/big-data-analytics-systems/" TargetMode="External"/><Relationship Id="rId23" Type="http://schemas.openxmlformats.org/officeDocument/2006/relationships/hyperlink" Target="https://soware.ru/categories/media-analytics-systems/" TargetMode="External"/><Relationship Id="rId28" Type="http://schemas.openxmlformats.org/officeDocument/2006/relationships/hyperlink" Target="https://soware.ru/categories/other-analytics-systems/" TargetMode="External"/><Relationship Id="rId10" Type="http://schemas.openxmlformats.org/officeDocument/2006/relationships/hyperlink" Target="https://soware.ru/categories/data-visualization-systems/" TargetMode="External"/><Relationship Id="rId19" Type="http://schemas.openxmlformats.org/officeDocument/2006/relationships/hyperlink" Target="https://soware.ru/categories/simulation-modeling-systems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oware.ru/categories/executive-decision-support-systems/" TargetMode="External"/><Relationship Id="rId14" Type="http://schemas.openxmlformats.org/officeDocument/2006/relationships/hyperlink" Target="https://soware.ru/categories/predictive-analytics-systems/" TargetMode="External"/><Relationship Id="rId22" Type="http://schemas.openxmlformats.org/officeDocument/2006/relationships/hyperlink" Target="https://soware.ru/categories/systems-analysis-systems/" TargetMode="External"/><Relationship Id="rId27" Type="http://schemas.openxmlformats.org/officeDocument/2006/relationships/hyperlink" Target="https://soware.ru/categories/brand-reputation-analysis-services/" TargetMode="External"/><Relationship Id="rId30" Type="http://schemas.openxmlformats.org/officeDocument/2006/relationships/hyperlink" Target="https://soware.ru/categories/spatial-analysis-system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Назаренко Сергей</dc:creator>
  <cp:keywords/>
  <dc:description/>
  <cp:lastModifiedBy>Назаренко Сергей</cp:lastModifiedBy>
  <cp:revision>18</cp:revision>
  <dcterms:created xsi:type="dcterms:W3CDTF">2021-10-12T19:35:00Z</dcterms:created>
  <dcterms:modified xsi:type="dcterms:W3CDTF">2021-10-27T13:55:00Z</dcterms:modified>
</cp:coreProperties>
</file>