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1E776" w14:textId="77777777" w:rsidR="00B7781D" w:rsidRDefault="00B7781D">
      <w:pPr>
        <w:pStyle w:val="a3"/>
        <w:ind w:left="0"/>
        <w:rPr>
          <w:sz w:val="20"/>
        </w:rPr>
      </w:pPr>
    </w:p>
    <w:p w14:paraId="68499F9D" w14:textId="77777777" w:rsidR="00B7781D" w:rsidRDefault="00B7781D">
      <w:pPr>
        <w:pStyle w:val="a3"/>
        <w:ind w:left="0"/>
        <w:rPr>
          <w:sz w:val="20"/>
        </w:rPr>
      </w:pPr>
    </w:p>
    <w:p w14:paraId="6B7D2CB7" w14:textId="77777777" w:rsidR="00B7781D" w:rsidRDefault="00B7781D">
      <w:pPr>
        <w:pStyle w:val="a3"/>
        <w:ind w:left="0"/>
        <w:rPr>
          <w:sz w:val="20"/>
        </w:rPr>
      </w:pPr>
    </w:p>
    <w:p w14:paraId="3C294AC9" w14:textId="77777777" w:rsidR="00B7781D" w:rsidRDefault="00B7781D">
      <w:pPr>
        <w:pStyle w:val="a3"/>
        <w:ind w:left="0"/>
        <w:rPr>
          <w:sz w:val="20"/>
        </w:rPr>
      </w:pPr>
    </w:p>
    <w:p w14:paraId="1726E6DA" w14:textId="77777777" w:rsidR="00B7781D" w:rsidRDefault="00B7781D">
      <w:pPr>
        <w:pStyle w:val="a3"/>
        <w:ind w:left="0"/>
        <w:rPr>
          <w:sz w:val="20"/>
        </w:rPr>
      </w:pPr>
    </w:p>
    <w:p w14:paraId="4A72E6E7" w14:textId="77777777" w:rsidR="00B7781D" w:rsidRDefault="00505BBD">
      <w:pPr>
        <w:spacing w:before="238"/>
        <w:ind w:left="2438"/>
        <w:rPr>
          <w:b/>
          <w:sz w:val="29"/>
        </w:rPr>
      </w:pPr>
      <w:r>
        <w:rPr>
          <w:b/>
          <w:sz w:val="29"/>
        </w:rPr>
        <w:t>Программа межфакультетского курса</w:t>
      </w:r>
    </w:p>
    <w:p w14:paraId="3510FE1E" w14:textId="77777777" w:rsidR="00B7781D" w:rsidRDefault="00B7781D">
      <w:pPr>
        <w:pStyle w:val="a3"/>
        <w:ind w:left="0"/>
        <w:rPr>
          <w:b/>
          <w:sz w:val="33"/>
        </w:rPr>
      </w:pPr>
    </w:p>
    <w:p w14:paraId="06048924" w14:textId="4C1BBCE5" w:rsidR="00257604" w:rsidRDefault="00CC769D" w:rsidP="00257604">
      <w:pPr>
        <w:pStyle w:val="2"/>
        <w:ind w:left="1134" w:right="796" w:firstLine="2"/>
        <w:rPr>
          <w:i w:val="0"/>
          <w:sz w:val="32"/>
          <w:szCs w:val="32"/>
        </w:rPr>
      </w:pPr>
      <w:r w:rsidRPr="00CC769D">
        <w:rPr>
          <w:b/>
          <w:bCs/>
          <w:i w:val="0"/>
          <w:sz w:val="32"/>
          <w:szCs w:val="32"/>
        </w:rPr>
        <w:t xml:space="preserve">АЛГОРИТМЫ </w:t>
      </w:r>
      <w:r w:rsidR="00390F48">
        <w:rPr>
          <w:b/>
          <w:bCs/>
          <w:i w:val="0"/>
          <w:sz w:val="32"/>
          <w:szCs w:val="32"/>
        </w:rPr>
        <w:t xml:space="preserve">ИСКУССТВЕННОГО ИНТЕЛЛЕКТА В </w:t>
      </w:r>
      <w:r w:rsidR="00654287">
        <w:rPr>
          <w:b/>
          <w:bCs/>
          <w:i w:val="0"/>
          <w:sz w:val="32"/>
          <w:szCs w:val="32"/>
        </w:rPr>
        <w:br/>
      </w:r>
      <w:r w:rsidR="00390F48">
        <w:rPr>
          <w:b/>
          <w:bCs/>
          <w:i w:val="0"/>
          <w:sz w:val="32"/>
          <w:szCs w:val="32"/>
        </w:rPr>
        <w:t>УПРАВЛЕНИИ</w:t>
      </w:r>
      <w:r w:rsidRPr="00CC769D">
        <w:rPr>
          <w:b/>
          <w:bCs/>
          <w:i w:val="0"/>
          <w:sz w:val="32"/>
          <w:szCs w:val="32"/>
        </w:rPr>
        <w:t xml:space="preserve"> МНОГОЯЗЫЧНЫМ КРАУДОМ</w:t>
      </w:r>
      <w:r>
        <w:rPr>
          <w:b/>
          <w:bCs/>
          <w:i w:val="0"/>
          <w:sz w:val="32"/>
          <w:szCs w:val="32"/>
        </w:rPr>
        <w:br/>
      </w:r>
    </w:p>
    <w:p w14:paraId="0D8B464A" w14:textId="38FE631F" w:rsidR="00390F48" w:rsidRDefault="00390F48" w:rsidP="00390F48">
      <w:pPr>
        <w:spacing w:before="86" w:line="276" w:lineRule="auto"/>
        <w:ind w:left="1962" w:hanging="1841"/>
        <w:rPr>
          <w:b/>
          <w:sz w:val="24"/>
        </w:rPr>
      </w:pPr>
    </w:p>
    <w:p w14:paraId="5092ACC7" w14:textId="362094C0" w:rsidR="00CC769D" w:rsidRPr="00A9025B" w:rsidRDefault="00390F48">
      <w:pPr>
        <w:pStyle w:val="2"/>
        <w:ind w:left="2676" w:right="2761" w:firstLine="2"/>
        <w:rPr>
          <w:lang w:val="en-US"/>
        </w:rPr>
      </w:pPr>
      <w:r w:rsidRPr="00390F48">
        <w:rPr>
          <w:b/>
          <w:i w:val="0"/>
          <w:lang w:val="en-US"/>
        </w:rPr>
        <w:t>Artificial intelligence algorithms of multilingual crowd management</w:t>
      </w:r>
      <w:r w:rsidRPr="00390F48">
        <w:rPr>
          <w:b/>
          <w:i w:val="0"/>
          <w:lang w:val="en-US"/>
        </w:rPr>
        <w:br/>
      </w:r>
      <w:bookmarkStart w:id="0" w:name="_GoBack"/>
      <w:bookmarkEnd w:id="0"/>
    </w:p>
    <w:p w14:paraId="327FF3B5" w14:textId="1937F317" w:rsidR="00B7781D" w:rsidRDefault="00B91436">
      <w:pPr>
        <w:pStyle w:val="2"/>
        <w:ind w:left="2676" w:right="2761" w:firstLine="2"/>
      </w:pPr>
      <w:r>
        <w:t xml:space="preserve">курс </w:t>
      </w:r>
      <w:r w:rsidR="00505BBD">
        <w:t>читается на английском языке, адаптированном для неспециалистов</w:t>
      </w:r>
    </w:p>
    <w:p w14:paraId="71B54071" w14:textId="77777777" w:rsidR="00B7781D" w:rsidRDefault="00B7781D">
      <w:pPr>
        <w:pStyle w:val="a3"/>
        <w:spacing w:before="10"/>
        <w:ind w:left="0"/>
        <w:rPr>
          <w:i/>
          <w:sz w:val="27"/>
        </w:rPr>
      </w:pPr>
    </w:p>
    <w:p w14:paraId="51761926" w14:textId="036AD254" w:rsidR="00B7781D" w:rsidRDefault="00B91436">
      <w:pPr>
        <w:spacing w:line="322" w:lineRule="exact"/>
        <w:ind w:left="3092"/>
        <w:rPr>
          <w:i/>
          <w:sz w:val="28"/>
        </w:rPr>
      </w:pPr>
      <w:r>
        <w:rPr>
          <w:i/>
          <w:sz w:val="28"/>
        </w:rPr>
        <w:t xml:space="preserve">автор </w:t>
      </w:r>
      <w:r w:rsidR="00505BBD">
        <w:rPr>
          <w:i/>
          <w:sz w:val="28"/>
        </w:rPr>
        <w:t>курса – Конурбаев М.Э.,</w:t>
      </w:r>
    </w:p>
    <w:p w14:paraId="3AAFA870" w14:textId="77777777" w:rsidR="00B7781D" w:rsidRDefault="00505BBD">
      <w:pPr>
        <w:ind w:left="1866" w:right="1950"/>
        <w:jc w:val="center"/>
        <w:rPr>
          <w:i/>
          <w:sz w:val="28"/>
        </w:rPr>
      </w:pPr>
      <w:r>
        <w:rPr>
          <w:i/>
          <w:sz w:val="28"/>
        </w:rPr>
        <w:t>профессор кафедры английского языкознания филологического факультета</w:t>
      </w:r>
    </w:p>
    <w:p w14:paraId="7FDD9E29" w14:textId="77777777" w:rsidR="00B7781D" w:rsidRDefault="00B7781D">
      <w:pPr>
        <w:pStyle w:val="a3"/>
        <w:ind w:left="0"/>
        <w:rPr>
          <w:i/>
          <w:sz w:val="30"/>
        </w:rPr>
      </w:pPr>
    </w:p>
    <w:p w14:paraId="7409840D" w14:textId="77777777" w:rsidR="00B7781D" w:rsidRDefault="00B7781D">
      <w:pPr>
        <w:pStyle w:val="a3"/>
        <w:ind w:left="0"/>
        <w:rPr>
          <w:i/>
          <w:sz w:val="30"/>
        </w:rPr>
      </w:pPr>
    </w:p>
    <w:p w14:paraId="2C1BDBFD" w14:textId="77777777" w:rsidR="00B7781D" w:rsidRDefault="00B7781D">
      <w:pPr>
        <w:pStyle w:val="a3"/>
        <w:spacing w:before="2"/>
        <w:ind w:left="0"/>
        <w:rPr>
          <w:i/>
          <w:sz w:val="33"/>
        </w:rPr>
      </w:pPr>
    </w:p>
    <w:p w14:paraId="43D336BA" w14:textId="77777777" w:rsidR="00B7781D" w:rsidRDefault="00505BBD">
      <w:pPr>
        <w:ind w:left="1866" w:right="1951"/>
        <w:jc w:val="center"/>
        <w:rPr>
          <w:sz w:val="31"/>
        </w:rPr>
      </w:pPr>
      <w:r>
        <w:rPr>
          <w:sz w:val="31"/>
        </w:rPr>
        <w:t>Квалификация выпускника: бакалавр, магистр</w:t>
      </w:r>
    </w:p>
    <w:p w14:paraId="18E751CB" w14:textId="77777777" w:rsidR="00B7781D" w:rsidRDefault="00B7781D">
      <w:pPr>
        <w:jc w:val="center"/>
        <w:rPr>
          <w:sz w:val="31"/>
        </w:rPr>
        <w:sectPr w:rsidR="00B7781D">
          <w:type w:val="continuous"/>
          <w:pgSz w:w="11910" w:h="16840"/>
          <w:pgMar w:top="1580" w:right="880" w:bottom="280" w:left="1020" w:header="720" w:footer="720" w:gutter="0"/>
          <w:cols w:space="720"/>
        </w:sectPr>
      </w:pPr>
    </w:p>
    <w:p w14:paraId="7D399283" w14:textId="46AF99ED" w:rsidR="00B7781D" w:rsidRDefault="00505BBD">
      <w:pPr>
        <w:pStyle w:val="a3"/>
        <w:spacing w:before="100"/>
        <w:ind w:left="530" w:right="250" w:hanging="361"/>
        <w:jc w:val="both"/>
      </w:pPr>
      <w:r>
        <w:rPr>
          <w:rFonts w:ascii="Symbol" w:hAnsi="Symbol"/>
          <w:b/>
        </w:rPr>
        <w:lastRenderedPageBreak/>
        <w:t></w:t>
      </w:r>
      <w:r>
        <w:rPr>
          <w:rFonts w:ascii="Symbol" w:hAnsi="Symbol"/>
          <w:b/>
        </w:rPr>
        <w:t></w:t>
      </w:r>
      <w:r>
        <w:rPr>
          <w:b/>
          <w:spacing w:val="55"/>
        </w:rPr>
        <w:t xml:space="preserve"> </w:t>
      </w:r>
      <w:r>
        <w:rPr>
          <w:b/>
        </w:rPr>
        <w:t>Цели</w:t>
      </w:r>
      <w:r>
        <w:rPr>
          <w:b/>
          <w:spacing w:val="-14"/>
        </w:rPr>
        <w:t xml:space="preserve"> </w:t>
      </w:r>
      <w:r>
        <w:rPr>
          <w:b/>
        </w:rPr>
        <w:t>освоения</w:t>
      </w:r>
      <w:r>
        <w:rPr>
          <w:b/>
          <w:spacing w:val="-14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-15"/>
        </w:rPr>
        <w:t xml:space="preserve"> </w:t>
      </w:r>
      <w:r w:rsidR="00E67236" w:rsidRPr="00E67236">
        <w:t xml:space="preserve">XXI век дал мощный толчок относительно новому социальному явлению – </w:t>
      </w:r>
      <w:proofErr w:type="spellStart"/>
      <w:r w:rsidR="00E67236" w:rsidRPr="00E67236">
        <w:t>крауду</w:t>
      </w:r>
      <w:proofErr w:type="spellEnd"/>
      <w:r w:rsidR="00E67236" w:rsidRPr="00E67236">
        <w:t xml:space="preserve"> как элементу генерации новых ценностных сущностей.  В социолингвистике все социальные явления и процессы рассматриваются через призму языка и речевой деятельности членов общества как системы, обладающие определенной внутренней структурой. Наиболее общей и сложной социальной системой является общество, а ее элементы — люди, социальная деятельность которых обуславливается определенным социальным статусом, социальными ролями, социальными функциями, которые они выполняют, социальными нормативами и ценностями, принятыми в данной системе, а также индивидуальными качествами (речь, речевое поведение, социальные качества личности, мотивы, ценностные ориентации, интересы и т.д.). Цель курса показать возможности управления социальным краудом на основе выявленных алгоритмов речевого поведения подростков и обучения нейронной сети управлению в целом неструктурированным краудом.</w:t>
      </w:r>
    </w:p>
    <w:p w14:paraId="24B6AD84" w14:textId="439288BA" w:rsidR="00B7781D" w:rsidRDefault="00505BBD">
      <w:pPr>
        <w:pStyle w:val="a3"/>
        <w:spacing w:before="119"/>
        <w:ind w:left="530" w:right="248" w:hanging="361"/>
        <w:jc w:val="both"/>
      </w:pPr>
      <w:r>
        <w:rPr>
          <w:rFonts w:ascii="Symbol" w:hAnsi="Symbol"/>
          <w:b/>
        </w:rPr>
        <w:t></w:t>
      </w:r>
      <w:r>
        <w:rPr>
          <w:rFonts w:ascii="Symbol" w:hAnsi="Symbol"/>
          <w:b/>
        </w:rPr>
        <w:t></w:t>
      </w:r>
      <w:r>
        <w:rPr>
          <w:b/>
        </w:rPr>
        <w:t xml:space="preserve"> Задачи курса</w:t>
      </w:r>
      <w:r>
        <w:t xml:space="preserve">: </w:t>
      </w:r>
      <w:r w:rsidR="00F76B19" w:rsidRPr="00F76B19">
        <w:t>научить студентов выявлять рекуррентные алгоритмы в речи членов крауда и определ</w:t>
      </w:r>
      <w:r w:rsidR="005A1E5A">
        <w:t>ять</w:t>
      </w:r>
      <w:r w:rsidR="00F76B19" w:rsidRPr="00F76B19">
        <w:t xml:space="preserve"> на их основе механизм</w:t>
      </w:r>
      <w:r w:rsidR="005A1E5A">
        <w:t>ы</w:t>
      </w:r>
      <w:r w:rsidR="00F76B19" w:rsidRPr="00F76B19">
        <w:t xml:space="preserve"> управления краудом через повторяемые цепочки речевых конструкций. Любая социальная система может быть представлена в трех аспектах. Первый аспект — как множество индивидов, в основе взаимодействия которых лежат те или иные общие обстоятельства (в нашем случае желание подростков взаимодействовать с бизнесом); второй — как иерархия социальных позиций (статусов), которые занимают личности, и социальных функций (ролей), которые они выполняют на основе данных социальных позиций; третий — как совокупность норм и ценностей, определяющих характер и содержание поведения элементов данной системы. Первый аспект связан с понятием социальной организации, второй— с понятием социальной организации, третий — с понятием культуры. Социальная система, таким образом, выступает как органическое единство трех элементов — социальной общности, социальной организации и культуры. Социальный контроль – это целенаправленное воздействие на личность со стороны общества с целью достижения общепринятого порядка. В XXI </w:t>
      </w:r>
      <w:proofErr w:type="gramStart"/>
      <w:r w:rsidR="00F76B19" w:rsidRPr="00F76B19">
        <w:t>веке</w:t>
      </w:r>
      <w:proofErr w:type="gramEnd"/>
      <w:r w:rsidR="00F76B19" w:rsidRPr="00F76B19">
        <w:t xml:space="preserve"> описанный контроль осуществляет искусственный интеллект с опорой на векторные референции в составе больших данных, извлекаемых в подростковом </w:t>
      </w:r>
      <w:proofErr w:type="spellStart"/>
      <w:r w:rsidR="00F76B19" w:rsidRPr="00F76B19">
        <w:t>крауде</w:t>
      </w:r>
      <w:proofErr w:type="spellEnd"/>
      <w:r w:rsidR="00F76B19" w:rsidRPr="00F76B19">
        <w:t>.</w:t>
      </w:r>
    </w:p>
    <w:p w14:paraId="0F2B7999" w14:textId="40C79F85" w:rsidR="00B7781D" w:rsidRDefault="00505BBD">
      <w:pPr>
        <w:pStyle w:val="a3"/>
        <w:spacing w:before="1"/>
        <w:ind w:left="530"/>
      </w:pPr>
      <w:r>
        <w:t>Общая трудоемкость (24 часа. Итоговая аттестация – зачет).</w:t>
      </w:r>
    </w:p>
    <w:p w14:paraId="11E4917E" w14:textId="77777777" w:rsidR="00B7781D" w:rsidRDefault="00B7781D">
      <w:pPr>
        <w:pStyle w:val="a3"/>
        <w:ind w:left="0"/>
      </w:pPr>
    </w:p>
    <w:p w14:paraId="08AE3703" w14:textId="77777777" w:rsidR="00B7781D" w:rsidRDefault="00505BBD">
      <w:pPr>
        <w:ind w:left="170"/>
        <w:rPr>
          <w:sz w:val="24"/>
        </w:rPr>
      </w:pPr>
      <w:r>
        <w:rPr>
          <w:rFonts w:ascii="Symbol" w:hAnsi="Symbol"/>
          <w:b/>
          <w:sz w:val="24"/>
        </w:rPr>
        <w:t>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Форма проведения: </w:t>
      </w:r>
      <w:r>
        <w:rPr>
          <w:sz w:val="24"/>
        </w:rPr>
        <w:t>лекция (спецкурс); формы текущего контроля – коллоквиумы, зачет.</w:t>
      </w:r>
    </w:p>
    <w:p w14:paraId="1E813653" w14:textId="77777777" w:rsidR="00B7781D" w:rsidRDefault="00B7781D">
      <w:pPr>
        <w:rPr>
          <w:sz w:val="24"/>
        </w:rPr>
        <w:sectPr w:rsidR="00B7781D">
          <w:pgSz w:w="11910" w:h="16840"/>
          <w:pgMar w:top="1580" w:right="880" w:bottom="280" w:left="1020" w:header="720" w:footer="720" w:gutter="0"/>
          <w:cols w:space="720"/>
        </w:sectPr>
      </w:pPr>
    </w:p>
    <w:p w14:paraId="5E0DC586" w14:textId="3FF5D16F" w:rsidR="00B7781D" w:rsidRDefault="00505BBD">
      <w:pPr>
        <w:pStyle w:val="3"/>
        <w:spacing w:before="73"/>
        <w:ind w:left="170"/>
      </w:pPr>
      <w:r>
        <w:lastRenderedPageBreak/>
        <w:t>Структура и содержание дисциплины.</w:t>
      </w:r>
    </w:p>
    <w:p w14:paraId="515F886F" w14:textId="77777777" w:rsidR="00B7781D" w:rsidRDefault="00B7781D">
      <w:pPr>
        <w:pStyle w:val="a3"/>
        <w:spacing w:before="3"/>
        <w:ind w:left="0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270"/>
        <w:gridCol w:w="850"/>
        <w:gridCol w:w="707"/>
        <w:gridCol w:w="714"/>
        <w:gridCol w:w="709"/>
      </w:tblGrid>
      <w:tr w:rsidR="00B7781D" w14:paraId="10CF10FC" w14:textId="77777777">
        <w:trPr>
          <w:trHeight w:val="1177"/>
        </w:trPr>
        <w:tc>
          <w:tcPr>
            <w:tcW w:w="531" w:type="dxa"/>
            <w:vMerge w:val="restart"/>
          </w:tcPr>
          <w:p w14:paraId="5901F399" w14:textId="77777777" w:rsidR="00B7781D" w:rsidRDefault="00B7781D">
            <w:pPr>
              <w:pStyle w:val="TableParagraph"/>
              <w:ind w:left="0"/>
              <w:jc w:val="left"/>
              <w:rPr>
                <w:b/>
              </w:rPr>
            </w:pPr>
          </w:p>
          <w:p w14:paraId="3AEB164A" w14:textId="77777777" w:rsidR="00B7781D" w:rsidRDefault="00B7781D">
            <w:pPr>
              <w:pStyle w:val="TableParagraph"/>
              <w:spacing w:before="4"/>
              <w:ind w:left="0"/>
              <w:jc w:val="left"/>
              <w:rPr>
                <w:b/>
                <w:sz w:val="20"/>
              </w:rPr>
            </w:pPr>
          </w:p>
          <w:p w14:paraId="67C2E953" w14:textId="77777777" w:rsidR="00B7781D" w:rsidRDefault="00505BBD">
            <w:pPr>
              <w:pStyle w:val="TableParagraph"/>
              <w:ind w:right="13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№ п/п</w:t>
            </w:r>
          </w:p>
        </w:tc>
        <w:tc>
          <w:tcPr>
            <w:tcW w:w="6270" w:type="dxa"/>
            <w:vMerge w:val="restart"/>
          </w:tcPr>
          <w:p w14:paraId="3B7E0A31" w14:textId="77777777" w:rsidR="00B7781D" w:rsidRDefault="00B7781D">
            <w:pPr>
              <w:pStyle w:val="TableParagraph"/>
              <w:ind w:left="0"/>
              <w:jc w:val="left"/>
              <w:rPr>
                <w:b/>
              </w:rPr>
            </w:pPr>
          </w:p>
          <w:p w14:paraId="6D59C8FF" w14:textId="77777777" w:rsidR="00B7781D" w:rsidRDefault="00B7781D">
            <w:pPr>
              <w:pStyle w:val="TableParagraph"/>
              <w:ind w:left="0"/>
              <w:jc w:val="left"/>
              <w:rPr>
                <w:b/>
              </w:rPr>
            </w:pPr>
          </w:p>
          <w:p w14:paraId="2880DE9E" w14:textId="77777777" w:rsidR="00B7781D" w:rsidRDefault="00B7781D">
            <w:pPr>
              <w:pStyle w:val="TableParagraph"/>
              <w:spacing w:before="9"/>
              <w:ind w:left="0"/>
              <w:jc w:val="left"/>
              <w:rPr>
                <w:b/>
                <w:sz w:val="18"/>
              </w:rPr>
            </w:pPr>
          </w:p>
          <w:p w14:paraId="72E9102A" w14:textId="77777777" w:rsidR="00B7781D" w:rsidRDefault="00505BBD">
            <w:pPr>
              <w:pStyle w:val="TableParagraph"/>
              <w:ind w:left="2875" w:right="2868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</w:p>
        </w:tc>
        <w:tc>
          <w:tcPr>
            <w:tcW w:w="2980" w:type="dxa"/>
            <w:gridSpan w:val="4"/>
          </w:tcPr>
          <w:p w14:paraId="721E0102" w14:textId="77777777" w:rsidR="00B7781D" w:rsidRDefault="00505BBD">
            <w:pPr>
              <w:pStyle w:val="TableParagraph"/>
              <w:spacing w:before="26"/>
              <w:ind w:left="13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Виды учебной работы,</w:t>
            </w:r>
            <w:r>
              <w:rPr>
                <w:i/>
                <w:sz w:val="20"/>
                <w:u w:val="single"/>
              </w:rPr>
              <w:t xml:space="preserve"> включая</w:t>
            </w:r>
          </w:p>
          <w:p w14:paraId="04199D58" w14:textId="77777777" w:rsidR="00B7781D" w:rsidRDefault="00505BBD">
            <w:pPr>
              <w:pStyle w:val="TableParagraph"/>
              <w:spacing w:before="1"/>
              <w:ind w:left="352"/>
              <w:jc w:val="left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самостоятельную работу</w:t>
            </w:r>
          </w:p>
          <w:p w14:paraId="65B5F6EF" w14:textId="77777777" w:rsidR="00B7781D" w:rsidRDefault="00505BBD">
            <w:pPr>
              <w:pStyle w:val="TableParagraph"/>
              <w:ind w:left="455" w:right="449" w:hanging="3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студентов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с.р.с</w:t>
            </w:r>
            <w:proofErr w:type="spellEnd"/>
            <w:r>
              <w:rPr>
                <w:i/>
                <w:sz w:val="20"/>
              </w:rPr>
              <w:t>.) и трудоемкость (в часах)</w:t>
            </w:r>
          </w:p>
        </w:tc>
      </w:tr>
      <w:tr w:rsidR="00B7781D" w14:paraId="2AF70DE9" w14:textId="77777777">
        <w:trPr>
          <w:trHeight w:val="460"/>
        </w:trPr>
        <w:tc>
          <w:tcPr>
            <w:tcW w:w="531" w:type="dxa"/>
            <w:vMerge/>
            <w:tcBorders>
              <w:top w:val="nil"/>
            </w:tcBorders>
          </w:tcPr>
          <w:p w14:paraId="72CB4512" w14:textId="77777777" w:rsidR="00B7781D" w:rsidRDefault="00B7781D">
            <w:pPr>
              <w:rPr>
                <w:sz w:val="2"/>
                <w:szCs w:val="2"/>
              </w:rPr>
            </w:pPr>
          </w:p>
        </w:tc>
        <w:tc>
          <w:tcPr>
            <w:tcW w:w="6270" w:type="dxa"/>
            <w:vMerge/>
            <w:tcBorders>
              <w:top w:val="nil"/>
            </w:tcBorders>
          </w:tcPr>
          <w:p w14:paraId="7B25C636" w14:textId="77777777" w:rsidR="00B7781D" w:rsidRDefault="00B778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331FD6D" w14:textId="77777777" w:rsidR="00B7781D" w:rsidRDefault="00505BBD">
            <w:pPr>
              <w:pStyle w:val="TableParagraph"/>
              <w:ind w:left="88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лекция</w:t>
            </w:r>
          </w:p>
        </w:tc>
        <w:tc>
          <w:tcPr>
            <w:tcW w:w="707" w:type="dxa"/>
          </w:tcPr>
          <w:p w14:paraId="5FD42985" w14:textId="77777777" w:rsidR="00B7781D" w:rsidRDefault="00505BBD">
            <w:pPr>
              <w:pStyle w:val="TableParagraph"/>
              <w:ind w:left="88" w:righ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с.р.с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14" w:type="dxa"/>
          </w:tcPr>
          <w:p w14:paraId="6949B4F2" w14:textId="77777777" w:rsidR="00B7781D" w:rsidRDefault="00505BBD">
            <w:pPr>
              <w:pStyle w:val="TableParagraph"/>
              <w:spacing w:line="230" w:lineRule="atLeast"/>
              <w:ind w:left="108" w:right="104"/>
              <w:jc w:val="left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семи- нар</w:t>
            </w:r>
            <w:proofErr w:type="gramEnd"/>
          </w:p>
        </w:tc>
        <w:tc>
          <w:tcPr>
            <w:tcW w:w="709" w:type="dxa"/>
          </w:tcPr>
          <w:p w14:paraId="4BAF9BC1" w14:textId="77777777" w:rsidR="00B7781D" w:rsidRDefault="00505BBD">
            <w:pPr>
              <w:pStyle w:val="TableParagraph"/>
              <w:ind w:left="86" w:right="1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с.р.с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604707" w14:paraId="36F3F8C9" w14:textId="77777777" w:rsidTr="00A2209A">
        <w:trPr>
          <w:trHeight w:val="690"/>
        </w:trPr>
        <w:tc>
          <w:tcPr>
            <w:tcW w:w="531" w:type="dxa"/>
          </w:tcPr>
          <w:p w14:paraId="62DD7278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bookmarkStart w:id="1" w:name="_Hlk89818341"/>
            <w:r>
              <w:rPr>
                <w:w w:val="99"/>
                <w:sz w:val="20"/>
              </w:rPr>
              <w:t>1</w:t>
            </w:r>
          </w:p>
        </w:tc>
        <w:tc>
          <w:tcPr>
            <w:tcW w:w="6270" w:type="dxa"/>
          </w:tcPr>
          <w:p w14:paraId="3475D14F" w14:textId="651F15E3" w:rsidR="00604707" w:rsidRPr="00012A6D" w:rsidRDefault="00604707" w:rsidP="00A2209A">
            <w:pPr>
              <w:pStyle w:val="TableParagraph"/>
              <w:spacing w:before="120" w:after="120"/>
              <w:ind w:left="57" w:right="203"/>
              <w:jc w:val="left"/>
              <w:rPr>
                <w:sz w:val="20"/>
              </w:rPr>
            </w:pPr>
            <w:r w:rsidRPr="007D6F73">
              <w:t>Теория разума и инструменты социальной коммуникации</w:t>
            </w:r>
          </w:p>
        </w:tc>
        <w:tc>
          <w:tcPr>
            <w:tcW w:w="850" w:type="dxa"/>
          </w:tcPr>
          <w:p w14:paraId="33C8F9B1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1DEAB2A7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23FB5B21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4ABC5ACB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04C9731C" w14:textId="77777777" w:rsidTr="00A2209A">
        <w:trPr>
          <w:trHeight w:val="690"/>
        </w:trPr>
        <w:tc>
          <w:tcPr>
            <w:tcW w:w="531" w:type="dxa"/>
          </w:tcPr>
          <w:p w14:paraId="489C0518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70" w:type="dxa"/>
          </w:tcPr>
          <w:p w14:paraId="247C4DE6" w14:textId="72A48130" w:rsidR="00604707" w:rsidRPr="00196695" w:rsidRDefault="00604707" w:rsidP="00A2209A">
            <w:pPr>
              <w:pStyle w:val="TableParagraph"/>
              <w:ind w:left="57" w:right="608"/>
              <w:jc w:val="left"/>
              <w:rPr>
                <w:sz w:val="20"/>
              </w:rPr>
            </w:pPr>
            <w:r w:rsidRPr="007D6F73">
              <w:t xml:space="preserve">Язык и речевое пространство человека разумного. </w:t>
            </w:r>
            <w:r>
              <w:t>Принципы «аналоговой» коммуникации</w:t>
            </w:r>
          </w:p>
        </w:tc>
        <w:tc>
          <w:tcPr>
            <w:tcW w:w="850" w:type="dxa"/>
          </w:tcPr>
          <w:p w14:paraId="4FC544C6" w14:textId="77777777" w:rsidR="00604707" w:rsidRDefault="00604707" w:rsidP="00A2209A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14:paraId="5DEC4010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4B628160" w14:textId="77777777" w:rsidR="00604707" w:rsidRDefault="00604707" w:rsidP="00A2209A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14:paraId="1D0A185E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2755957B" w14:textId="77777777" w:rsidR="00604707" w:rsidRDefault="00604707" w:rsidP="00A2209A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14:paraId="19546687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55EE1086" w14:textId="77777777" w:rsidR="00604707" w:rsidRDefault="00604707" w:rsidP="00A2209A">
            <w:pPr>
              <w:pStyle w:val="TableParagraph"/>
              <w:ind w:left="57"/>
              <w:jc w:val="left"/>
              <w:rPr>
                <w:b/>
                <w:sz w:val="20"/>
              </w:rPr>
            </w:pPr>
          </w:p>
          <w:p w14:paraId="28FCC976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31F9BC6C" w14:textId="77777777" w:rsidTr="00A2209A">
        <w:trPr>
          <w:trHeight w:val="690"/>
        </w:trPr>
        <w:tc>
          <w:tcPr>
            <w:tcW w:w="531" w:type="dxa"/>
          </w:tcPr>
          <w:p w14:paraId="3F51B856" w14:textId="77777777" w:rsidR="00604707" w:rsidRDefault="00604707" w:rsidP="00A2209A">
            <w:pPr>
              <w:pStyle w:val="TableParagraph"/>
              <w:spacing w:before="1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70" w:type="dxa"/>
          </w:tcPr>
          <w:p w14:paraId="3D1999CD" w14:textId="25194701" w:rsidR="00604707" w:rsidRDefault="00604707" w:rsidP="00A2209A">
            <w:pPr>
              <w:pStyle w:val="TableParagraph"/>
              <w:spacing w:before="5"/>
              <w:ind w:left="57"/>
              <w:jc w:val="left"/>
              <w:rPr>
                <w:sz w:val="20"/>
              </w:rPr>
            </w:pPr>
            <w:r w:rsidRPr="007D6F73">
              <w:t xml:space="preserve">Строй, </w:t>
            </w:r>
            <w:r>
              <w:t xml:space="preserve">коммуникационное </w:t>
            </w:r>
            <w:r w:rsidRPr="007D6F73">
              <w:t>ядро, толпа. Коллективный разум</w:t>
            </w:r>
            <w:r>
              <w:t xml:space="preserve">. </w:t>
            </w:r>
            <w:r w:rsidRPr="007D6F73">
              <w:t xml:space="preserve">Теория </w:t>
            </w:r>
            <w:proofErr w:type="spellStart"/>
            <w:r w:rsidRPr="007D6F73">
              <w:t>Джеффа</w:t>
            </w:r>
            <w:proofErr w:type="spellEnd"/>
            <w:r w:rsidRPr="007D6F73">
              <w:t xml:space="preserve"> </w:t>
            </w:r>
            <w:proofErr w:type="spellStart"/>
            <w:r w:rsidRPr="007D6F73">
              <w:t>Хауи</w:t>
            </w:r>
            <w:proofErr w:type="spellEnd"/>
            <w:r w:rsidRPr="007D6F73">
              <w:t>.</w:t>
            </w:r>
          </w:p>
        </w:tc>
        <w:tc>
          <w:tcPr>
            <w:tcW w:w="850" w:type="dxa"/>
          </w:tcPr>
          <w:p w14:paraId="1A2E3028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78FA2A79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303C49C9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13E7782B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6EBA5325" w14:textId="77777777" w:rsidTr="00A2209A">
        <w:trPr>
          <w:trHeight w:val="690"/>
        </w:trPr>
        <w:tc>
          <w:tcPr>
            <w:tcW w:w="531" w:type="dxa"/>
          </w:tcPr>
          <w:p w14:paraId="54BE5AEB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70" w:type="dxa"/>
          </w:tcPr>
          <w:p w14:paraId="25B2C17D" w14:textId="69A08096" w:rsidR="00604707" w:rsidRDefault="00604707" w:rsidP="00A2209A">
            <w:pPr>
              <w:pStyle w:val="TableParagraph"/>
              <w:ind w:left="57" w:right="937"/>
              <w:jc w:val="left"/>
              <w:rPr>
                <w:sz w:val="20"/>
              </w:rPr>
            </w:pPr>
            <w:r w:rsidRPr="007D6F73">
              <w:t>Две когнитивные революции: от человека разумно</w:t>
            </w:r>
            <w:r w:rsidR="00B10874">
              <w:t>го</w:t>
            </w:r>
            <w:r w:rsidRPr="007D6F73">
              <w:t xml:space="preserve"> к человеку цифровому. Становление матричного мышления. </w:t>
            </w:r>
          </w:p>
        </w:tc>
        <w:tc>
          <w:tcPr>
            <w:tcW w:w="850" w:type="dxa"/>
          </w:tcPr>
          <w:p w14:paraId="55B5A343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34452CCA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5CD406FD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4D1D0E4C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7EA82C53" w14:textId="77777777" w:rsidTr="00A2209A">
        <w:trPr>
          <w:trHeight w:val="690"/>
        </w:trPr>
        <w:tc>
          <w:tcPr>
            <w:tcW w:w="531" w:type="dxa"/>
          </w:tcPr>
          <w:p w14:paraId="7D14B4F7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70" w:type="dxa"/>
          </w:tcPr>
          <w:p w14:paraId="1E6F51C2" w14:textId="7855AD2C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 w:rsidRPr="007D6F73">
              <w:t>Социальные сети: история, виды, язык, устойчивость</w:t>
            </w:r>
          </w:p>
        </w:tc>
        <w:tc>
          <w:tcPr>
            <w:tcW w:w="850" w:type="dxa"/>
          </w:tcPr>
          <w:p w14:paraId="2FA033DA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2FF20AC3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7393A923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02CC9CCE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5D4E5BAE" w14:textId="77777777" w:rsidTr="00A2209A">
        <w:trPr>
          <w:trHeight w:val="690"/>
        </w:trPr>
        <w:tc>
          <w:tcPr>
            <w:tcW w:w="531" w:type="dxa"/>
          </w:tcPr>
          <w:p w14:paraId="14B973C7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70" w:type="dxa"/>
          </w:tcPr>
          <w:p w14:paraId="299B5B02" w14:textId="179841FA" w:rsidR="00604707" w:rsidRDefault="00604707" w:rsidP="00A2209A">
            <w:pPr>
              <w:pStyle w:val="TableParagraph"/>
              <w:ind w:left="57" w:right="672"/>
              <w:jc w:val="left"/>
              <w:rPr>
                <w:sz w:val="20"/>
              </w:rPr>
            </w:pPr>
            <w:r w:rsidRPr="007D6F73">
              <w:t xml:space="preserve">Теория </w:t>
            </w:r>
            <w:proofErr w:type="spellStart"/>
            <w:r w:rsidRPr="007D6F73">
              <w:t>суперорганизмов</w:t>
            </w:r>
            <w:proofErr w:type="spellEnd"/>
            <w:r w:rsidRPr="007D6F73">
              <w:t xml:space="preserve"> Эдварда Уилсона.</w:t>
            </w:r>
            <w:r w:rsidR="00A2209A">
              <w:rPr>
                <w:sz w:val="20"/>
              </w:rPr>
              <w:t xml:space="preserve"> </w:t>
            </w:r>
            <w:proofErr w:type="spellStart"/>
            <w:r w:rsidR="00A2209A">
              <w:rPr>
                <w:sz w:val="20"/>
              </w:rPr>
              <w:t>Эусоциальная</w:t>
            </w:r>
            <w:proofErr w:type="spellEnd"/>
            <w:r w:rsidR="00A2209A">
              <w:rPr>
                <w:sz w:val="20"/>
              </w:rPr>
              <w:t xml:space="preserve"> сущность человека.</w:t>
            </w:r>
          </w:p>
        </w:tc>
        <w:tc>
          <w:tcPr>
            <w:tcW w:w="850" w:type="dxa"/>
          </w:tcPr>
          <w:p w14:paraId="47FF1AAB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20AEDBC7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6F3229F9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728116A3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753DE87C" w14:textId="77777777" w:rsidTr="00A2209A">
        <w:trPr>
          <w:trHeight w:val="690"/>
        </w:trPr>
        <w:tc>
          <w:tcPr>
            <w:tcW w:w="531" w:type="dxa"/>
          </w:tcPr>
          <w:p w14:paraId="222014C7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70" w:type="dxa"/>
          </w:tcPr>
          <w:p w14:paraId="43C9E5B8" w14:textId="2F6E47B8" w:rsidR="00604707" w:rsidRDefault="00604707" w:rsidP="00A2209A">
            <w:pPr>
              <w:pStyle w:val="TableParagraph"/>
              <w:ind w:left="57" w:right="672"/>
              <w:jc w:val="left"/>
              <w:rPr>
                <w:sz w:val="20"/>
              </w:rPr>
            </w:pPr>
            <w:r w:rsidRPr="007D6F73">
              <w:t>Язык и формы коммуникации строителей эусоциальных платформ</w:t>
            </w:r>
            <w:r>
              <w:rPr>
                <w:sz w:val="20"/>
              </w:rPr>
              <w:t xml:space="preserve">. </w:t>
            </w:r>
            <w:r w:rsidR="00A2209A">
              <w:rPr>
                <w:sz w:val="20"/>
              </w:rPr>
              <w:t>Динамика языка поколений.</w:t>
            </w:r>
          </w:p>
        </w:tc>
        <w:tc>
          <w:tcPr>
            <w:tcW w:w="850" w:type="dxa"/>
          </w:tcPr>
          <w:p w14:paraId="337E8C00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18CDB2C5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264FF015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63BA182A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4571DA10" w14:textId="77777777" w:rsidTr="00A2209A">
        <w:trPr>
          <w:trHeight w:val="690"/>
        </w:trPr>
        <w:tc>
          <w:tcPr>
            <w:tcW w:w="531" w:type="dxa"/>
          </w:tcPr>
          <w:p w14:paraId="630CC618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70" w:type="dxa"/>
          </w:tcPr>
          <w:p w14:paraId="7C187A08" w14:textId="6343B3BA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 w:rsidRPr="007D6F73">
              <w:t>Контроль и трансформация коммуникационного хаоса эусоциальных платформ</w:t>
            </w:r>
          </w:p>
        </w:tc>
        <w:tc>
          <w:tcPr>
            <w:tcW w:w="850" w:type="dxa"/>
          </w:tcPr>
          <w:p w14:paraId="520E73A6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0F779321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79541B12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2A9F89AF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570120E4" w14:textId="77777777" w:rsidTr="00A2209A">
        <w:trPr>
          <w:trHeight w:val="690"/>
        </w:trPr>
        <w:tc>
          <w:tcPr>
            <w:tcW w:w="531" w:type="dxa"/>
          </w:tcPr>
          <w:p w14:paraId="3BC76956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70" w:type="dxa"/>
          </w:tcPr>
          <w:p w14:paraId="6C20D3B1" w14:textId="4288A0A1" w:rsidR="00604707" w:rsidRDefault="00604707" w:rsidP="00A2209A">
            <w:pPr>
              <w:pStyle w:val="TableParagraph"/>
              <w:spacing w:before="4"/>
              <w:ind w:left="57" w:right="307"/>
              <w:jc w:val="left"/>
              <w:rPr>
                <w:sz w:val="20"/>
              </w:rPr>
            </w:pPr>
            <w:r w:rsidRPr="007D6F73">
              <w:t>Принципы развития искусственных эусоциальных сетей. Трансформация и переход к нейронному управлению</w:t>
            </w:r>
            <w:r w:rsidR="00A2209A">
              <w:t xml:space="preserve"> стихийного коммуникационного пространства</w:t>
            </w:r>
          </w:p>
        </w:tc>
        <w:tc>
          <w:tcPr>
            <w:tcW w:w="850" w:type="dxa"/>
          </w:tcPr>
          <w:p w14:paraId="42662A22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646B2581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14:paraId="7D8AA6D1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4B2EA1C7" w14:textId="77777777" w:rsidR="00604707" w:rsidRDefault="00604707" w:rsidP="00A2209A">
            <w:pPr>
              <w:pStyle w:val="TableParagraph"/>
              <w:spacing w:before="115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21965E10" w14:textId="77777777" w:rsidTr="00A2209A">
        <w:trPr>
          <w:trHeight w:val="690"/>
        </w:trPr>
        <w:tc>
          <w:tcPr>
            <w:tcW w:w="531" w:type="dxa"/>
          </w:tcPr>
          <w:p w14:paraId="61579D3F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70" w:type="dxa"/>
          </w:tcPr>
          <w:p w14:paraId="79387298" w14:textId="7C8908D2" w:rsidR="00604707" w:rsidRDefault="00604707" w:rsidP="00A2209A">
            <w:pPr>
              <w:pStyle w:val="TableParagraph"/>
              <w:spacing w:before="1"/>
              <w:ind w:left="57" w:right="324"/>
              <w:jc w:val="left"/>
              <w:rPr>
                <w:sz w:val="20"/>
              </w:rPr>
            </w:pPr>
            <w:r w:rsidRPr="007D6F73">
              <w:t>Самоорганизующиеся нейронные сети и естественный человеческий язык</w:t>
            </w:r>
          </w:p>
        </w:tc>
        <w:tc>
          <w:tcPr>
            <w:tcW w:w="850" w:type="dxa"/>
          </w:tcPr>
          <w:p w14:paraId="059122F7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2BF70704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3ED50184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0CA7EF5C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317F5FBE" w14:textId="77777777" w:rsidTr="00A2209A">
        <w:trPr>
          <w:trHeight w:val="690"/>
        </w:trPr>
        <w:tc>
          <w:tcPr>
            <w:tcW w:w="531" w:type="dxa"/>
          </w:tcPr>
          <w:p w14:paraId="20A343C9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70" w:type="dxa"/>
          </w:tcPr>
          <w:p w14:paraId="326C43CC" w14:textId="17AA54EF" w:rsidR="00604707" w:rsidRDefault="00604707" w:rsidP="00A2209A">
            <w:pPr>
              <w:pStyle w:val="TableParagraph"/>
              <w:spacing w:before="1"/>
              <w:ind w:left="57" w:right="307"/>
              <w:jc w:val="left"/>
              <w:rPr>
                <w:sz w:val="20"/>
              </w:rPr>
            </w:pPr>
            <w:r w:rsidRPr="007D6F73">
              <w:t xml:space="preserve">Рекуррентные </w:t>
            </w:r>
            <w:r w:rsidR="00A2209A">
              <w:t xml:space="preserve">речевые алгоритмы эусоциальной </w:t>
            </w:r>
            <w:r w:rsidRPr="007D6F73">
              <w:t xml:space="preserve">нейросети </w:t>
            </w:r>
          </w:p>
        </w:tc>
        <w:tc>
          <w:tcPr>
            <w:tcW w:w="850" w:type="dxa"/>
          </w:tcPr>
          <w:p w14:paraId="7E71B169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6AB01436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00043A41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3D3B92E6" w14:textId="77777777" w:rsidR="00604707" w:rsidRDefault="00604707" w:rsidP="00A2209A">
            <w:pPr>
              <w:pStyle w:val="TableParagraph"/>
              <w:spacing w:before="113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604707" w14:paraId="09A2E1CF" w14:textId="77777777" w:rsidTr="00A2209A">
        <w:trPr>
          <w:trHeight w:val="690"/>
        </w:trPr>
        <w:tc>
          <w:tcPr>
            <w:tcW w:w="531" w:type="dxa"/>
          </w:tcPr>
          <w:p w14:paraId="7E88C9B8" w14:textId="77777777" w:rsidR="00604707" w:rsidRDefault="00604707" w:rsidP="00A2209A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70" w:type="dxa"/>
          </w:tcPr>
          <w:p w14:paraId="60AFA5E8" w14:textId="72ACE3B2" w:rsidR="00604707" w:rsidRPr="00883F16" w:rsidRDefault="00604707" w:rsidP="00A2209A">
            <w:pPr>
              <w:pStyle w:val="TableParagraph"/>
              <w:ind w:left="57" w:right="307"/>
              <w:jc w:val="left"/>
              <w:rPr>
                <w:sz w:val="20"/>
                <w:lang w:val="en-US"/>
              </w:rPr>
            </w:pPr>
            <w:r w:rsidRPr="007D6F73">
              <w:t xml:space="preserve">Программирование эусоциальной сети. Многомодульные </w:t>
            </w:r>
            <w:proofErr w:type="spellStart"/>
            <w:r w:rsidRPr="007D6F73">
              <w:t>коворкинговые</w:t>
            </w:r>
            <w:proofErr w:type="spellEnd"/>
            <w:r w:rsidRPr="007D6F73">
              <w:t xml:space="preserve"> платформы. </w:t>
            </w:r>
            <w:r w:rsidRPr="007D6F73">
              <w:rPr>
                <w:lang w:val="en-US"/>
              </w:rPr>
              <w:t>UX</w:t>
            </w:r>
            <w:r w:rsidRPr="007D6F73">
              <w:t>/</w:t>
            </w:r>
            <w:r w:rsidRPr="007D6F73">
              <w:rPr>
                <w:lang w:val="en-US"/>
              </w:rPr>
              <w:t>UI</w:t>
            </w:r>
            <w:r w:rsidRPr="007D6F73">
              <w:t>/</w:t>
            </w:r>
            <w:r w:rsidRPr="007D6F73">
              <w:rPr>
                <w:lang w:val="en-US"/>
              </w:rPr>
              <w:t>UN</w:t>
            </w:r>
          </w:p>
        </w:tc>
        <w:tc>
          <w:tcPr>
            <w:tcW w:w="850" w:type="dxa"/>
          </w:tcPr>
          <w:p w14:paraId="4D7C9E1B" w14:textId="77777777" w:rsidR="00604707" w:rsidRDefault="00604707" w:rsidP="00A2209A">
            <w:pPr>
              <w:pStyle w:val="TableParagraph"/>
              <w:spacing w:before="112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14:paraId="40CA5012" w14:textId="77777777" w:rsidR="00604707" w:rsidRDefault="00604707" w:rsidP="00A2209A">
            <w:pPr>
              <w:pStyle w:val="TableParagraph"/>
              <w:spacing w:before="112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4" w:type="dxa"/>
          </w:tcPr>
          <w:p w14:paraId="2C6E8959" w14:textId="77777777" w:rsidR="00604707" w:rsidRDefault="00604707" w:rsidP="00A2209A">
            <w:pPr>
              <w:pStyle w:val="TableParagraph"/>
              <w:spacing w:before="112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709" w:type="dxa"/>
          </w:tcPr>
          <w:p w14:paraId="2797E7C3" w14:textId="77777777" w:rsidR="00604707" w:rsidRDefault="00604707" w:rsidP="00A2209A">
            <w:pPr>
              <w:pStyle w:val="TableParagraph"/>
              <w:spacing w:before="112"/>
              <w:ind w:left="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bookmarkEnd w:id="1"/>
    </w:tbl>
    <w:p w14:paraId="260DA885" w14:textId="77777777" w:rsidR="00B7781D" w:rsidRDefault="00B7781D">
      <w:pPr>
        <w:pStyle w:val="a3"/>
        <w:ind w:left="0"/>
        <w:rPr>
          <w:sz w:val="26"/>
        </w:rPr>
      </w:pPr>
    </w:p>
    <w:p w14:paraId="7506CE5B" w14:textId="77777777" w:rsidR="00B7781D" w:rsidRDefault="00B7781D">
      <w:pPr>
        <w:pStyle w:val="a3"/>
        <w:spacing w:before="1"/>
        <w:ind w:left="0"/>
        <w:rPr>
          <w:sz w:val="22"/>
        </w:rPr>
      </w:pPr>
    </w:p>
    <w:p w14:paraId="13C4C742" w14:textId="77777777" w:rsidR="00B7781D" w:rsidRPr="00A42067" w:rsidRDefault="00505BBD" w:rsidP="00A42067">
      <w:pPr>
        <w:tabs>
          <w:tab w:val="left" w:pos="534"/>
        </w:tabs>
        <w:ind w:left="112"/>
        <w:rPr>
          <w:b/>
          <w:sz w:val="24"/>
        </w:rPr>
      </w:pPr>
      <w:r w:rsidRPr="00A42067">
        <w:rPr>
          <w:b/>
          <w:sz w:val="24"/>
        </w:rPr>
        <w:t>Литература:</w:t>
      </w:r>
    </w:p>
    <w:p w14:paraId="7F1CFA6D" w14:textId="77777777" w:rsidR="00B7781D" w:rsidRDefault="00B7781D">
      <w:pPr>
        <w:pStyle w:val="a3"/>
        <w:ind w:left="0"/>
        <w:rPr>
          <w:b/>
        </w:rPr>
      </w:pPr>
    </w:p>
    <w:p w14:paraId="686092A9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proofErr w:type="spellStart"/>
      <w:r w:rsidRPr="00FA173E">
        <w:rPr>
          <w:sz w:val="24"/>
          <w:lang w:val="en-US"/>
        </w:rPr>
        <w:t>Kosko</w:t>
      </w:r>
      <w:proofErr w:type="spellEnd"/>
      <w:r w:rsidRPr="00FA173E">
        <w:rPr>
          <w:sz w:val="24"/>
          <w:lang w:val="en-US"/>
        </w:rPr>
        <w:t xml:space="preserve"> B. Neural Networks and Fuzzy Systems. A Dynamical Systems Approach to Machine Intelligence. Prentice Hall, Englewood Cliffs, 1992.</w:t>
      </w:r>
    </w:p>
    <w:p w14:paraId="5BE74F5D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  <w:lang w:val="en-US"/>
        </w:rPr>
        <w:t xml:space="preserve">Mohamad </w:t>
      </w:r>
      <w:proofErr w:type="spellStart"/>
      <w:r w:rsidRPr="00FA173E">
        <w:rPr>
          <w:sz w:val="24"/>
          <w:lang w:val="en-US"/>
        </w:rPr>
        <w:t>H.Hassoun</w:t>
      </w:r>
      <w:proofErr w:type="spellEnd"/>
      <w:r w:rsidRPr="00FA173E">
        <w:rPr>
          <w:sz w:val="24"/>
          <w:lang w:val="en-US"/>
        </w:rPr>
        <w:t>. Fundamentals of Artificial Neural Networks. MIT Press, Cambridge, Massachusetts, 1995.</w:t>
      </w:r>
    </w:p>
    <w:p w14:paraId="53DC77D4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proofErr w:type="spellStart"/>
      <w:r w:rsidRPr="00FA173E">
        <w:rPr>
          <w:sz w:val="24"/>
        </w:rPr>
        <w:t>Арестова</w:t>
      </w:r>
      <w:proofErr w:type="spellEnd"/>
      <w:r w:rsidRPr="00FA173E">
        <w:rPr>
          <w:sz w:val="24"/>
        </w:rPr>
        <w:t xml:space="preserve"> О. Н., Бабанин Л. Н., </w:t>
      </w:r>
      <w:proofErr w:type="spellStart"/>
      <w:r w:rsidRPr="00FA173E">
        <w:rPr>
          <w:sz w:val="24"/>
        </w:rPr>
        <w:t>Войскунский</w:t>
      </w:r>
      <w:proofErr w:type="spellEnd"/>
      <w:r w:rsidRPr="00FA173E">
        <w:rPr>
          <w:sz w:val="24"/>
        </w:rPr>
        <w:t xml:space="preserve"> А. Е. Психологическое исследование мотивации пользователей Интернета: Тезисы 2-ой Рос. </w:t>
      </w:r>
      <w:proofErr w:type="spellStart"/>
      <w:r w:rsidRPr="00FA173E">
        <w:rPr>
          <w:sz w:val="24"/>
        </w:rPr>
        <w:t>конф</w:t>
      </w:r>
      <w:proofErr w:type="spellEnd"/>
      <w:r w:rsidRPr="00FA173E">
        <w:rPr>
          <w:sz w:val="24"/>
        </w:rPr>
        <w:t xml:space="preserve">. по экологической психологии. </w:t>
      </w:r>
      <w:r w:rsidRPr="00FA173E">
        <w:rPr>
          <w:sz w:val="24"/>
          <w:lang w:val="en-US"/>
        </w:rPr>
        <w:t>(</w:t>
      </w:r>
      <w:proofErr w:type="spellStart"/>
      <w:r w:rsidRPr="00FA173E">
        <w:rPr>
          <w:sz w:val="24"/>
          <w:lang w:val="en-US"/>
        </w:rPr>
        <w:t>Москва</w:t>
      </w:r>
      <w:proofErr w:type="spellEnd"/>
      <w:r w:rsidRPr="00FA173E">
        <w:rPr>
          <w:sz w:val="24"/>
          <w:lang w:val="en-US"/>
        </w:rPr>
        <w:t xml:space="preserve">, МГУ, 12-14 </w:t>
      </w:r>
      <w:proofErr w:type="spellStart"/>
      <w:r w:rsidRPr="00FA173E">
        <w:rPr>
          <w:sz w:val="24"/>
          <w:lang w:val="en-US"/>
        </w:rPr>
        <w:t>апреля</w:t>
      </w:r>
      <w:proofErr w:type="spellEnd"/>
      <w:r w:rsidRPr="00FA173E">
        <w:rPr>
          <w:sz w:val="24"/>
          <w:lang w:val="en-US"/>
        </w:rPr>
        <w:t xml:space="preserve"> 2000 г.). </w:t>
      </w:r>
      <w:proofErr w:type="gramStart"/>
      <w:r w:rsidRPr="00FA173E">
        <w:rPr>
          <w:sz w:val="24"/>
          <w:lang w:val="en-US"/>
        </w:rPr>
        <w:t>М.:</w:t>
      </w:r>
      <w:proofErr w:type="gramEnd"/>
      <w:r w:rsidRPr="00FA173E">
        <w:rPr>
          <w:sz w:val="24"/>
          <w:lang w:val="en-US"/>
        </w:rPr>
        <w:t xml:space="preserve"> </w:t>
      </w:r>
      <w:proofErr w:type="spellStart"/>
      <w:r w:rsidRPr="00FA173E">
        <w:rPr>
          <w:sz w:val="24"/>
          <w:lang w:val="en-US"/>
        </w:rPr>
        <w:t>Экопсицентр</w:t>
      </w:r>
      <w:proofErr w:type="spellEnd"/>
      <w:r w:rsidRPr="00FA173E">
        <w:rPr>
          <w:sz w:val="24"/>
          <w:lang w:val="en-US"/>
        </w:rPr>
        <w:t xml:space="preserve"> РОСС, 2000.</w:t>
      </w:r>
    </w:p>
    <w:p w14:paraId="4BEDE013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Бабаева Ю. Д., </w:t>
      </w:r>
      <w:proofErr w:type="spellStart"/>
      <w:r w:rsidRPr="00FA173E">
        <w:rPr>
          <w:sz w:val="24"/>
        </w:rPr>
        <w:t>Войскунский</w:t>
      </w:r>
      <w:proofErr w:type="spellEnd"/>
      <w:r w:rsidRPr="00FA173E">
        <w:rPr>
          <w:sz w:val="24"/>
        </w:rPr>
        <w:t xml:space="preserve"> А. Е., </w:t>
      </w:r>
      <w:proofErr w:type="spellStart"/>
      <w:r w:rsidRPr="00FA173E">
        <w:rPr>
          <w:sz w:val="24"/>
        </w:rPr>
        <w:t>Смыслова</w:t>
      </w:r>
      <w:proofErr w:type="spellEnd"/>
      <w:r w:rsidRPr="00FA173E">
        <w:rPr>
          <w:sz w:val="24"/>
        </w:rPr>
        <w:t xml:space="preserve"> О. В. Интернет: воздействие на личность // Гуманитарные исследования в Интернете. </w:t>
      </w:r>
      <w:proofErr w:type="gramStart"/>
      <w:r w:rsidRPr="00FA173E">
        <w:rPr>
          <w:sz w:val="24"/>
          <w:lang w:val="en-US"/>
        </w:rPr>
        <w:t>М.:</w:t>
      </w:r>
      <w:proofErr w:type="gramEnd"/>
      <w:r w:rsidRPr="00FA173E">
        <w:rPr>
          <w:sz w:val="24"/>
          <w:lang w:val="en-US"/>
        </w:rPr>
        <w:t xml:space="preserve"> </w:t>
      </w:r>
      <w:proofErr w:type="spellStart"/>
      <w:r w:rsidRPr="00FA173E">
        <w:rPr>
          <w:sz w:val="24"/>
          <w:lang w:val="en-US"/>
        </w:rPr>
        <w:t>Можайск-Терра</w:t>
      </w:r>
      <w:proofErr w:type="spellEnd"/>
      <w:r w:rsidRPr="00FA173E">
        <w:rPr>
          <w:sz w:val="24"/>
          <w:lang w:val="en-US"/>
        </w:rPr>
        <w:t>, 2000.</w:t>
      </w:r>
    </w:p>
    <w:p w14:paraId="7FBA0D7E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База данных ФОМ </w:t>
      </w:r>
      <w:r w:rsidRPr="00FA173E">
        <w:rPr>
          <w:sz w:val="24"/>
          <w:lang w:val="en-US"/>
        </w:rPr>
        <w:t>URL</w:t>
      </w:r>
      <w:r w:rsidRPr="00FA173E">
        <w:rPr>
          <w:sz w:val="24"/>
        </w:rPr>
        <w:t xml:space="preserve">: 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proofErr w:type="spellStart"/>
      <w:r w:rsidRPr="00FA173E">
        <w:rPr>
          <w:sz w:val="24"/>
          <w:lang w:val="en-US"/>
        </w:rPr>
        <w:t>bd</w:t>
      </w:r>
      <w:proofErr w:type="spellEnd"/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fom</w:t>
      </w:r>
      <w:proofErr w:type="spellEnd"/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ru</w:t>
      </w:r>
      <w:proofErr w:type="spellEnd"/>
      <w:r w:rsidRPr="00FA173E">
        <w:rPr>
          <w:sz w:val="24"/>
        </w:rPr>
        <w:t>/</w:t>
      </w:r>
      <w:r w:rsidRPr="00FA173E">
        <w:rPr>
          <w:sz w:val="24"/>
          <w:lang w:val="en-US"/>
        </w:rPr>
        <w:t>report</w:t>
      </w:r>
      <w:r w:rsidRPr="00FA173E">
        <w:rPr>
          <w:sz w:val="24"/>
        </w:rPr>
        <w:t>/</w:t>
      </w:r>
      <w:proofErr w:type="spellStart"/>
      <w:r w:rsidRPr="00FA173E">
        <w:rPr>
          <w:sz w:val="24"/>
          <w:lang w:val="en-US"/>
        </w:rPr>
        <w:t>whatsnew</w:t>
      </w:r>
      <w:proofErr w:type="spellEnd"/>
      <w:r w:rsidRPr="00FA173E">
        <w:rPr>
          <w:sz w:val="24"/>
        </w:rPr>
        <w:t>/</w:t>
      </w:r>
      <w:proofErr w:type="spellStart"/>
      <w:r w:rsidRPr="00FA173E">
        <w:rPr>
          <w:sz w:val="24"/>
          <w:lang w:val="en-US"/>
        </w:rPr>
        <w:t>pressr</w:t>
      </w:r>
      <w:proofErr w:type="spellEnd"/>
      <w:r w:rsidRPr="00FA173E">
        <w:rPr>
          <w:sz w:val="24"/>
        </w:rPr>
        <w:t>_151210</w:t>
      </w:r>
    </w:p>
    <w:p w14:paraId="1FA49DC0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Безрукова О.Н. Социология молодёжи: Учебно-методическое пособие. - </w:t>
      </w:r>
      <w:proofErr w:type="gramStart"/>
      <w:r w:rsidRPr="00FA173E">
        <w:rPr>
          <w:sz w:val="24"/>
        </w:rPr>
        <w:t>СПб.:</w:t>
      </w:r>
      <w:proofErr w:type="gramEnd"/>
      <w:r w:rsidRPr="00FA173E">
        <w:rPr>
          <w:sz w:val="24"/>
        </w:rPr>
        <w:t xml:space="preserve"> С. -</w:t>
      </w:r>
      <w:proofErr w:type="spellStart"/>
      <w:r w:rsidRPr="00FA173E">
        <w:rPr>
          <w:sz w:val="24"/>
        </w:rPr>
        <w:t>Петерб</w:t>
      </w:r>
      <w:proofErr w:type="spellEnd"/>
      <w:r w:rsidRPr="00FA173E">
        <w:rPr>
          <w:sz w:val="24"/>
        </w:rPr>
        <w:t>. гос. ун-т, 2004. - 135 с.</w:t>
      </w:r>
    </w:p>
    <w:p w14:paraId="094495B6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proofErr w:type="spellStart"/>
      <w:r w:rsidRPr="00FA173E">
        <w:rPr>
          <w:sz w:val="24"/>
        </w:rPr>
        <w:t>Бурдье</w:t>
      </w:r>
      <w:proofErr w:type="spellEnd"/>
      <w:r w:rsidRPr="00FA173E">
        <w:rPr>
          <w:sz w:val="24"/>
        </w:rPr>
        <w:t xml:space="preserve"> П. Физическое и социальное пространство - М., 1990. </w:t>
      </w:r>
      <w:r w:rsidRPr="00FA173E">
        <w:rPr>
          <w:sz w:val="24"/>
          <w:lang w:val="en-US"/>
        </w:rPr>
        <w:t xml:space="preserve">URL: </w:t>
      </w:r>
      <w:r w:rsidRPr="00FA173E">
        <w:rPr>
          <w:sz w:val="24"/>
          <w:lang w:val="en-US"/>
        </w:rPr>
        <w:lastRenderedPageBreak/>
        <w:t>http://www.gumer.info/bibliotek_Buks/Sociolog/Burd/01.php</w:t>
      </w:r>
    </w:p>
    <w:p w14:paraId="27301B1F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Винник В. </w:t>
      </w:r>
      <w:proofErr w:type="spellStart"/>
      <w:r w:rsidRPr="00FA173E">
        <w:rPr>
          <w:sz w:val="24"/>
        </w:rPr>
        <w:t>Д.Социальные</w:t>
      </w:r>
      <w:proofErr w:type="spellEnd"/>
      <w:r w:rsidRPr="00FA173E">
        <w:rPr>
          <w:sz w:val="24"/>
        </w:rPr>
        <w:t xml:space="preserve"> сети как феномен организации общества: сущность и подходы к использованию и мониторингу // Философия науки. - 2012. - №4 (55). - С. 110-126.</w:t>
      </w:r>
    </w:p>
    <w:p w14:paraId="7B8D29FB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Влияние социальных сетей на жизнь подростка. </w:t>
      </w:r>
      <w:r w:rsidRPr="00FA173E">
        <w:rPr>
          <w:sz w:val="24"/>
          <w:lang w:val="en-US"/>
        </w:rPr>
        <w:t>URL</w:t>
      </w:r>
      <w:r w:rsidRPr="00FA173E">
        <w:rPr>
          <w:sz w:val="24"/>
        </w:rPr>
        <w:t>: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proofErr w:type="spellStart"/>
      <w:r w:rsidRPr="00FA173E">
        <w:rPr>
          <w:sz w:val="24"/>
          <w:lang w:val="en-US"/>
        </w:rPr>
        <w:t>iamtiptop</w:t>
      </w:r>
      <w:proofErr w:type="spellEnd"/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ru</w:t>
      </w:r>
      <w:proofErr w:type="spellEnd"/>
      <w:r w:rsidRPr="00FA173E">
        <w:rPr>
          <w:sz w:val="24"/>
        </w:rPr>
        <w:t>/</w:t>
      </w:r>
      <w:r w:rsidRPr="00FA173E">
        <w:rPr>
          <w:sz w:val="24"/>
          <w:lang w:val="en-US"/>
        </w:rPr>
        <w:t>p</w:t>
      </w:r>
      <w:r w:rsidRPr="00FA173E">
        <w:rPr>
          <w:sz w:val="24"/>
        </w:rPr>
        <w:t>/</w:t>
      </w:r>
      <w:proofErr w:type="spellStart"/>
      <w:r w:rsidRPr="00FA173E">
        <w:rPr>
          <w:sz w:val="24"/>
          <w:lang w:val="en-US"/>
        </w:rPr>
        <w:t>iam</w:t>
      </w:r>
      <w:proofErr w:type="spellEnd"/>
      <w:r w:rsidRPr="00FA173E">
        <w:rPr>
          <w:sz w:val="24"/>
        </w:rPr>
        <w:t>_866.</w:t>
      </w:r>
      <w:r w:rsidRPr="00FA173E">
        <w:rPr>
          <w:sz w:val="24"/>
          <w:lang w:val="en-US"/>
        </w:rPr>
        <w:t>html</w:t>
      </w:r>
    </w:p>
    <w:p w14:paraId="71908B73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>Галушкин А.И. Нейронные сети. Основы теории. М., Горячая линия - Телеком, 2010.</w:t>
      </w:r>
    </w:p>
    <w:p w14:paraId="5142B1FD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Головко </w:t>
      </w:r>
      <w:proofErr w:type="gramStart"/>
      <w:r w:rsidRPr="00FA173E">
        <w:rPr>
          <w:sz w:val="24"/>
        </w:rPr>
        <w:t>В.А..</w:t>
      </w:r>
      <w:proofErr w:type="gramEnd"/>
      <w:r w:rsidRPr="00FA173E">
        <w:rPr>
          <w:sz w:val="24"/>
        </w:rPr>
        <w:t xml:space="preserve"> Нейронные сети: обучение, организация и применение. </w:t>
      </w:r>
      <w:proofErr w:type="gramStart"/>
      <w:r w:rsidRPr="00FA173E">
        <w:rPr>
          <w:sz w:val="24"/>
          <w:lang w:val="en-US"/>
        </w:rPr>
        <w:t>М.,</w:t>
      </w:r>
      <w:proofErr w:type="gramEnd"/>
      <w:r w:rsidRPr="00FA173E">
        <w:rPr>
          <w:sz w:val="24"/>
          <w:lang w:val="en-US"/>
        </w:rPr>
        <w:t xml:space="preserve"> ИПРЖР, 2001.</w:t>
      </w:r>
    </w:p>
    <w:p w14:paraId="06B31074" w14:textId="77777777" w:rsidR="00FA173E" w:rsidRPr="00B10874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Гринченко С.Н. 2003в. Об использовании понятия «суперорганизм» // Становление информационного общества в России: философские, политические и социокультурные проблемы. </w:t>
      </w:r>
      <w:r w:rsidRPr="00B10874">
        <w:rPr>
          <w:sz w:val="24"/>
        </w:rPr>
        <w:t xml:space="preserve">Тез. </w:t>
      </w:r>
      <w:proofErr w:type="spellStart"/>
      <w:r w:rsidRPr="00B10874">
        <w:rPr>
          <w:sz w:val="24"/>
        </w:rPr>
        <w:t>Междунар.науч</w:t>
      </w:r>
      <w:proofErr w:type="spellEnd"/>
      <w:r w:rsidRPr="00B10874">
        <w:rPr>
          <w:sz w:val="24"/>
        </w:rPr>
        <w:t xml:space="preserve">. </w:t>
      </w:r>
      <w:proofErr w:type="spellStart"/>
      <w:r w:rsidRPr="00B10874">
        <w:rPr>
          <w:sz w:val="24"/>
        </w:rPr>
        <w:t>конф</w:t>
      </w:r>
      <w:proofErr w:type="spellEnd"/>
      <w:r w:rsidRPr="00B10874">
        <w:rPr>
          <w:sz w:val="24"/>
        </w:rPr>
        <w:t>. М.: МИРЭА, С. 10-12.</w:t>
      </w:r>
    </w:p>
    <w:p w14:paraId="1E8AE7F1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>Гринченко С.Н. 2004</w:t>
      </w:r>
      <w:r w:rsidRPr="00FA173E">
        <w:rPr>
          <w:sz w:val="24"/>
          <w:lang w:val="en-US"/>
        </w:rPr>
        <w:t>a</w:t>
      </w:r>
      <w:r w:rsidRPr="00FA173E">
        <w:rPr>
          <w:sz w:val="24"/>
        </w:rPr>
        <w:t xml:space="preserve">. Системная память живого (как основа его </w:t>
      </w:r>
      <w:proofErr w:type="spellStart"/>
      <w:r w:rsidRPr="00FA173E">
        <w:rPr>
          <w:sz w:val="24"/>
        </w:rPr>
        <w:t>метаэволюции</w:t>
      </w:r>
      <w:proofErr w:type="spellEnd"/>
      <w:r w:rsidRPr="00FA173E">
        <w:rPr>
          <w:sz w:val="24"/>
        </w:rPr>
        <w:t xml:space="preserve"> и периодической структуры). М.: ИПИРАН, Мир, 512 с. – см. также 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r w:rsidRPr="00FA173E">
        <w:rPr>
          <w:sz w:val="24"/>
          <w:lang w:val="en-US"/>
        </w:rPr>
        <w:t>www</w:t>
      </w:r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ipiran</w:t>
      </w:r>
      <w:proofErr w:type="spellEnd"/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ru</w:t>
      </w:r>
      <w:proofErr w:type="spellEnd"/>
      <w:r w:rsidRPr="00FA173E">
        <w:rPr>
          <w:sz w:val="24"/>
        </w:rPr>
        <w:t>/</w:t>
      </w:r>
      <w:r w:rsidRPr="00FA173E">
        <w:rPr>
          <w:sz w:val="24"/>
          <w:lang w:val="en-US"/>
        </w:rPr>
        <w:t>publications</w:t>
      </w:r>
      <w:r w:rsidRPr="00FA173E">
        <w:rPr>
          <w:sz w:val="24"/>
        </w:rPr>
        <w:t>/</w:t>
      </w:r>
      <w:r w:rsidRPr="00FA173E">
        <w:rPr>
          <w:sz w:val="24"/>
          <w:lang w:val="en-US"/>
        </w:rPr>
        <w:t>publications</w:t>
      </w:r>
      <w:r w:rsidRPr="00FA173E">
        <w:rPr>
          <w:sz w:val="24"/>
        </w:rPr>
        <w:t>/</w:t>
      </w:r>
      <w:proofErr w:type="spellStart"/>
      <w:r w:rsidRPr="00FA173E">
        <w:rPr>
          <w:sz w:val="24"/>
          <w:lang w:val="en-US"/>
        </w:rPr>
        <w:t>grinchenko</w:t>
      </w:r>
      <w:proofErr w:type="spellEnd"/>
      <w:r w:rsidRPr="00FA173E">
        <w:rPr>
          <w:sz w:val="24"/>
        </w:rPr>
        <w:t>/</w:t>
      </w:r>
    </w:p>
    <w:p w14:paraId="51F0CC0F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Гуркина О. А., Новикова Е. М. Чем так привлекательны социальные сети для подростков? [Электронный ресурс] // Лаборатория мониторинговых исследований МГППУ. 2014. </w:t>
      </w:r>
      <w:proofErr w:type="gramStart"/>
      <w:r w:rsidRPr="00FA173E">
        <w:rPr>
          <w:sz w:val="24"/>
          <w:lang w:val="en-US"/>
        </w:rPr>
        <w:t>URL</w:t>
      </w:r>
      <w:r w:rsidRPr="00FA173E">
        <w:rPr>
          <w:sz w:val="24"/>
        </w:rPr>
        <w:t>:</w:t>
      </w:r>
      <w:r w:rsidRPr="00FA173E">
        <w:rPr>
          <w:sz w:val="24"/>
          <w:lang w:val="en-US"/>
        </w:rPr>
        <w:t>http</w:t>
      </w:r>
      <w:proofErr w:type="gramEnd"/>
      <w:r w:rsidRPr="00FA173E">
        <w:rPr>
          <w:sz w:val="24"/>
        </w:rPr>
        <w:t xml:space="preserve">:// </w:t>
      </w:r>
      <w:proofErr w:type="spellStart"/>
      <w:r w:rsidRPr="00FA173E">
        <w:rPr>
          <w:sz w:val="24"/>
          <w:lang w:val="en-US"/>
        </w:rPr>
        <w:t>xn</w:t>
      </w:r>
      <w:proofErr w:type="spellEnd"/>
      <w:r w:rsidRPr="00FA173E">
        <w:rPr>
          <w:sz w:val="24"/>
        </w:rPr>
        <w:t>--</w:t>
      </w:r>
      <w:r w:rsidRPr="00FA173E">
        <w:rPr>
          <w:sz w:val="24"/>
          <w:lang w:val="en-US"/>
        </w:rPr>
        <w:t>c</w:t>
      </w:r>
      <w:r w:rsidRPr="00FA173E">
        <w:rPr>
          <w:sz w:val="24"/>
        </w:rPr>
        <w:t>1</w:t>
      </w:r>
      <w:proofErr w:type="spellStart"/>
      <w:r w:rsidRPr="00FA173E">
        <w:rPr>
          <w:sz w:val="24"/>
          <w:lang w:val="en-US"/>
        </w:rPr>
        <w:t>arkau</w:t>
      </w:r>
      <w:proofErr w:type="spellEnd"/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xn</w:t>
      </w:r>
      <w:proofErr w:type="spellEnd"/>
      <w:r w:rsidRPr="00FA173E">
        <w:rPr>
          <w:sz w:val="24"/>
        </w:rPr>
        <w:t>--</w:t>
      </w:r>
      <w:r w:rsidRPr="00FA173E">
        <w:rPr>
          <w:sz w:val="24"/>
          <w:lang w:val="en-US"/>
        </w:rPr>
        <w:t>p</w:t>
      </w:r>
      <w:r w:rsidRPr="00FA173E">
        <w:rPr>
          <w:sz w:val="24"/>
        </w:rPr>
        <w:t>1</w:t>
      </w:r>
      <w:proofErr w:type="spellStart"/>
      <w:r w:rsidRPr="00FA173E">
        <w:rPr>
          <w:sz w:val="24"/>
          <w:lang w:val="en-US"/>
        </w:rPr>
        <w:t>ai</w:t>
      </w:r>
      <w:proofErr w:type="spellEnd"/>
      <w:r w:rsidRPr="00FA173E">
        <w:rPr>
          <w:sz w:val="24"/>
        </w:rPr>
        <w:t>/</w:t>
      </w:r>
      <w:proofErr w:type="spellStart"/>
      <w:r w:rsidRPr="00FA173E">
        <w:rPr>
          <w:sz w:val="24"/>
          <w:lang w:val="en-US"/>
        </w:rPr>
        <w:t>projectpages</w:t>
      </w:r>
      <w:proofErr w:type="spellEnd"/>
      <w:r w:rsidRPr="00FA173E">
        <w:rPr>
          <w:sz w:val="24"/>
        </w:rPr>
        <w:t>/</w:t>
      </w:r>
      <w:r w:rsidRPr="00FA173E">
        <w:rPr>
          <w:sz w:val="24"/>
          <w:lang w:val="en-US"/>
        </w:rPr>
        <w:t>index</w:t>
      </w:r>
      <w:r w:rsidRPr="00FA173E">
        <w:rPr>
          <w:sz w:val="24"/>
        </w:rPr>
        <w:t>/202</w:t>
      </w:r>
    </w:p>
    <w:p w14:paraId="1DD14E8B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Ежов А.А., </w:t>
      </w:r>
      <w:proofErr w:type="spellStart"/>
      <w:r w:rsidRPr="00FA173E">
        <w:rPr>
          <w:sz w:val="24"/>
        </w:rPr>
        <w:t>С.А.Шумский</w:t>
      </w:r>
      <w:proofErr w:type="spellEnd"/>
      <w:r w:rsidRPr="00FA173E">
        <w:rPr>
          <w:sz w:val="24"/>
        </w:rPr>
        <w:t xml:space="preserve">. </w:t>
      </w:r>
      <w:proofErr w:type="spellStart"/>
      <w:r w:rsidRPr="00FA173E">
        <w:rPr>
          <w:sz w:val="24"/>
        </w:rPr>
        <w:t>Нейрокомпьютинг</w:t>
      </w:r>
      <w:proofErr w:type="spellEnd"/>
      <w:r w:rsidRPr="00FA173E">
        <w:rPr>
          <w:sz w:val="24"/>
        </w:rPr>
        <w:t xml:space="preserve"> и его применения в экономике и бизнесе. </w:t>
      </w:r>
      <w:proofErr w:type="gramStart"/>
      <w:r w:rsidRPr="00FA173E">
        <w:rPr>
          <w:sz w:val="24"/>
          <w:lang w:val="en-US"/>
        </w:rPr>
        <w:t>М.,</w:t>
      </w:r>
      <w:proofErr w:type="gramEnd"/>
      <w:r w:rsidRPr="00FA173E">
        <w:rPr>
          <w:sz w:val="24"/>
          <w:lang w:val="en-US"/>
        </w:rPr>
        <w:t xml:space="preserve"> МИФИ, 1998. </w:t>
      </w:r>
      <w:proofErr w:type="spellStart"/>
      <w:r w:rsidRPr="00FA173E">
        <w:rPr>
          <w:sz w:val="24"/>
          <w:lang w:val="en-US"/>
        </w:rPr>
        <w:t>Электронная</w:t>
      </w:r>
      <w:proofErr w:type="spellEnd"/>
      <w:r w:rsidRPr="00FA173E">
        <w:rPr>
          <w:sz w:val="24"/>
          <w:lang w:val="en-US"/>
        </w:rPr>
        <w:t xml:space="preserve"> </w:t>
      </w:r>
      <w:proofErr w:type="spellStart"/>
      <w:r w:rsidRPr="00FA173E">
        <w:rPr>
          <w:sz w:val="24"/>
          <w:lang w:val="en-US"/>
        </w:rPr>
        <w:t>версия</w:t>
      </w:r>
      <w:proofErr w:type="spellEnd"/>
      <w:r w:rsidRPr="00FA173E">
        <w:rPr>
          <w:sz w:val="24"/>
          <w:lang w:val="en-US"/>
        </w:rPr>
        <w:t xml:space="preserve"> </w:t>
      </w:r>
      <w:proofErr w:type="spellStart"/>
      <w:r w:rsidRPr="00FA173E">
        <w:rPr>
          <w:sz w:val="24"/>
          <w:lang w:val="en-US"/>
        </w:rPr>
        <w:t>книги</w:t>
      </w:r>
      <w:proofErr w:type="spellEnd"/>
      <w:r w:rsidRPr="00FA173E">
        <w:rPr>
          <w:sz w:val="24"/>
          <w:lang w:val="en-US"/>
        </w:rPr>
        <w:t xml:space="preserve"> </w:t>
      </w:r>
      <w:proofErr w:type="spellStart"/>
      <w:r w:rsidRPr="00FA173E">
        <w:rPr>
          <w:sz w:val="24"/>
          <w:lang w:val="en-US"/>
        </w:rPr>
        <w:t>находится</w:t>
      </w:r>
      <w:proofErr w:type="spellEnd"/>
      <w:r w:rsidRPr="00FA173E">
        <w:rPr>
          <w:sz w:val="24"/>
          <w:lang w:val="en-US"/>
        </w:rPr>
        <w:t xml:space="preserve"> </w:t>
      </w:r>
      <w:proofErr w:type="spellStart"/>
      <w:r w:rsidRPr="00FA173E">
        <w:rPr>
          <w:sz w:val="24"/>
          <w:lang w:val="en-US"/>
        </w:rPr>
        <w:t>здесь</w:t>
      </w:r>
      <w:proofErr w:type="spellEnd"/>
      <w:r w:rsidRPr="00FA173E">
        <w:rPr>
          <w:sz w:val="24"/>
          <w:lang w:val="en-US"/>
        </w:rPr>
        <w:t>.</w:t>
      </w:r>
    </w:p>
    <w:p w14:paraId="01BEDDFA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Елена </w:t>
      </w:r>
      <w:proofErr w:type="spellStart"/>
      <w:r w:rsidRPr="00FA173E">
        <w:rPr>
          <w:sz w:val="24"/>
        </w:rPr>
        <w:t>Баткаева</w:t>
      </w:r>
      <w:proofErr w:type="spellEnd"/>
      <w:r w:rsidRPr="00FA173E">
        <w:rPr>
          <w:sz w:val="24"/>
        </w:rPr>
        <w:t xml:space="preserve">. Роль социальных сетей в социализации молодежи [Электронный ресурс]/ Парето: информационно - аналитический центр. - Режим доступа: 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proofErr w:type="spellStart"/>
      <w:r w:rsidRPr="00FA173E">
        <w:rPr>
          <w:sz w:val="24"/>
          <w:lang w:val="en-US"/>
        </w:rPr>
        <w:t>pareto</w:t>
      </w:r>
      <w:proofErr w:type="spellEnd"/>
      <w:r w:rsidRPr="00FA173E">
        <w:rPr>
          <w:sz w:val="24"/>
        </w:rPr>
        <w:t>-</w:t>
      </w:r>
      <w:r w:rsidRPr="00FA173E">
        <w:rPr>
          <w:sz w:val="24"/>
          <w:lang w:val="en-US"/>
        </w:rPr>
        <w:t>center</w:t>
      </w:r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ru</w:t>
      </w:r>
      <w:proofErr w:type="spellEnd"/>
      <w:r w:rsidRPr="00FA173E">
        <w:rPr>
          <w:sz w:val="24"/>
        </w:rPr>
        <w:t>/</w:t>
      </w:r>
      <w:proofErr w:type="spellStart"/>
      <w:r w:rsidRPr="00FA173E">
        <w:rPr>
          <w:sz w:val="24"/>
          <w:lang w:val="en-US"/>
        </w:rPr>
        <w:t>smi</w:t>
      </w:r>
      <w:proofErr w:type="spellEnd"/>
      <w:r w:rsidRPr="00FA173E">
        <w:rPr>
          <w:sz w:val="24"/>
        </w:rPr>
        <w:t>-59.</w:t>
      </w:r>
      <w:r w:rsidRPr="00FA173E">
        <w:rPr>
          <w:sz w:val="24"/>
          <w:lang w:val="en-US"/>
        </w:rPr>
        <w:t>html</w:t>
      </w:r>
    </w:p>
    <w:p w14:paraId="12566B22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Иконникова. </w:t>
      </w:r>
      <w:r w:rsidRPr="00FA173E">
        <w:rPr>
          <w:sz w:val="24"/>
          <w:lang w:val="en-US"/>
        </w:rPr>
        <w:t>C</w:t>
      </w:r>
      <w:r w:rsidRPr="00FA173E">
        <w:rPr>
          <w:sz w:val="24"/>
        </w:rPr>
        <w:t>.</w:t>
      </w:r>
      <w:r w:rsidRPr="00FA173E">
        <w:rPr>
          <w:sz w:val="24"/>
          <w:lang w:val="en-US"/>
        </w:rPr>
        <w:t>H</w:t>
      </w:r>
      <w:r w:rsidRPr="00FA173E">
        <w:rPr>
          <w:sz w:val="24"/>
        </w:rPr>
        <w:t>. Молодежь. Социологический и социально-психологический анализ. - М.: МГУ, 2009</w:t>
      </w:r>
    </w:p>
    <w:p w14:paraId="1858AA62" w14:textId="77777777" w:rsidR="00FA173E" w:rsidRPr="00B10874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Интернет и интерактивные электронные медиа: исследования: сб. Лаборатории медиакультуры, коммуникации, конвергенции и цифровых технологий. </w:t>
      </w:r>
      <w:r w:rsidRPr="00B10874">
        <w:rPr>
          <w:sz w:val="24"/>
        </w:rPr>
        <w:t>М.: МГУ, 2007.</w:t>
      </w:r>
    </w:p>
    <w:p w14:paraId="1C8D3078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Интернет и подростки. Безопасность детей в интернете. </w:t>
      </w:r>
      <w:r w:rsidRPr="00FA173E">
        <w:rPr>
          <w:sz w:val="24"/>
          <w:lang w:val="en-US"/>
        </w:rPr>
        <w:t>URL: http://www.bizhit.ru/index/internet_i_podrostki/0-342</w:t>
      </w:r>
    </w:p>
    <w:p w14:paraId="6F892E47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История социальных сетей. </w:t>
      </w:r>
      <w:r w:rsidRPr="00FA173E">
        <w:rPr>
          <w:sz w:val="24"/>
          <w:lang w:val="en-US"/>
        </w:rPr>
        <w:t>URL</w:t>
      </w:r>
      <w:r w:rsidRPr="00FA173E">
        <w:rPr>
          <w:sz w:val="24"/>
        </w:rPr>
        <w:t>: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proofErr w:type="spellStart"/>
      <w:r w:rsidRPr="00FA173E">
        <w:rPr>
          <w:sz w:val="24"/>
          <w:lang w:val="en-US"/>
        </w:rPr>
        <w:t>budiansky</w:t>
      </w:r>
      <w:proofErr w:type="spellEnd"/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ru</w:t>
      </w:r>
      <w:proofErr w:type="spellEnd"/>
      <w:r w:rsidRPr="00FA173E">
        <w:rPr>
          <w:sz w:val="24"/>
        </w:rPr>
        <w:t>/</w:t>
      </w:r>
      <w:r w:rsidRPr="00FA173E">
        <w:rPr>
          <w:sz w:val="24"/>
          <w:lang w:val="en-US"/>
        </w:rPr>
        <w:t>view</w:t>
      </w:r>
      <w:r w:rsidRPr="00FA173E">
        <w:rPr>
          <w:sz w:val="24"/>
        </w:rPr>
        <w:t>_</w:t>
      </w:r>
      <w:r w:rsidRPr="00FA173E">
        <w:rPr>
          <w:sz w:val="24"/>
          <w:lang w:val="en-US"/>
        </w:rPr>
        <w:t>page</w:t>
      </w:r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php</w:t>
      </w:r>
      <w:proofErr w:type="spellEnd"/>
      <w:r w:rsidRPr="00FA173E">
        <w:rPr>
          <w:sz w:val="24"/>
        </w:rPr>
        <w:t>?</w:t>
      </w:r>
      <w:r w:rsidRPr="00FA173E">
        <w:rPr>
          <w:sz w:val="24"/>
          <w:lang w:val="en-US"/>
        </w:rPr>
        <w:t>page</w:t>
      </w:r>
      <w:r w:rsidRPr="00FA173E">
        <w:rPr>
          <w:sz w:val="24"/>
        </w:rPr>
        <w:t>=82&amp;</w:t>
      </w:r>
      <w:r w:rsidRPr="00FA173E">
        <w:rPr>
          <w:sz w:val="24"/>
          <w:lang w:val="en-US"/>
        </w:rPr>
        <w:t>ID</w:t>
      </w:r>
      <w:r w:rsidRPr="00FA173E">
        <w:rPr>
          <w:sz w:val="24"/>
        </w:rPr>
        <w:t>=5</w:t>
      </w:r>
    </w:p>
    <w:p w14:paraId="7CC14CF4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Ковалева А.С. Статус вещи в социальной организации совместного проживания друзей / Под. ред. Т.Д. </w:t>
      </w:r>
      <w:proofErr w:type="spellStart"/>
      <w:r w:rsidRPr="00FA173E">
        <w:rPr>
          <w:sz w:val="24"/>
        </w:rPr>
        <w:t>Бенедиктовой</w:t>
      </w:r>
      <w:proofErr w:type="spellEnd"/>
      <w:r w:rsidRPr="00FA173E">
        <w:rPr>
          <w:sz w:val="24"/>
        </w:rPr>
        <w:t xml:space="preserve"> // "Объять обыкновенное...": Повседневность как текст по-американски и по-русски: Материалы </w:t>
      </w:r>
      <w:r w:rsidRPr="00FA173E">
        <w:rPr>
          <w:sz w:val="24"/>
          <w:lang w:val="en-US"/>
        </w:rPr>
        <w:t>VI</w:t>
      </w:r>
      <w:r w:rsidRPr="00FA173E">
        <w:rPr>
          <w:sz w:val="24"/>
        </w:rPr>
        <w:t xml:space="preserve"> </w:t>
      </w:r>
      <w:proofErr w:type="spellStart"/>
      <w:r w:rsidRPr="00FA173E">
        <w:rPr>
          <w:sz w:val="24"/>
        </w:rPr>
        <w:t>Фулбрайтовской</w:t>
      </w:r>
      <w:proofErr w:type="spellEnd"/>
      <w:r w:rsidRPr="00FA173E">
        <w:rPr>
          <w:sz w:val="24"/>
        </w:rPr>
        <w:t xml:space="preserve"> гуманитарной летней школы (Ясная Поляна, 1-8 июня 2003 г.). - М.: Издательство Московского университета. </w:t>
      </w:r>
      <w:r w:rsidRPr="00FA173E">
        <w:rPr>
          <w:sz w:val="24"/>
          <w:lang w:val="en-US"/>
        </w:rPr>
        <w:t>2004.</w:t>
      </w:r>
    </w:p>
    <w:p w14:paraId="1EB233E3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Ковалева А.С. Теоретические и методологические аспекты исследования межличностных отношении в молодежной среде: Препринт. - </w:t>
      </w:r>
      <w:proofErr w:type="gramStart"/>
      <w:r w:rsidRPr="00FA173E">
        <w:rPr>
          <w:sz w:val="24"/>
        </w:rPr>
        <w:t>СПб.:</w:t>
      </w:r>
      <w:proofErr w:type="gramEnd"/>
      <w:r w:rsidRPr="00FA173E">
        <w:rPr>
          <w:sz w:val="24"/>
        </w:rPr>
        <w:t xml:space="preserve"> Изд-во СП6ГУ-ЭФ. </w:t>
      </w:r>
      <w:r w:rsidRPr="00FA173E">
        <w:rPr>
          <w:sz w:val="24"/>
          <w:lang w:val="en-US"/>
        </w:rPr>
        <w:t>2005.</w:t>
      </w:r>
    </w:p>
    <w:p w14:paraId="357D600F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proofErr w:type="spellStart"/>
      <w:r w:rsidRPr="00FA173E">
        <w:rPr>
          <w:sz w:val="24"/>
        </w:rPr>
        <w:t>Комарцова</w:t>
      </w:r>
      <w:proofErr w:type="spellEnd"/>
      <w:r w:rsidRPr="00FA173E">
        <w:rPr>
          <w:sz w:val="24"/>
        </w:rPr>
        <w:t xml:space="preserve"> Л.Г., </w:t>
      </w:r>
      <w:proofErr w:type="spellStart"/>
      <w:r w:rsidRPr="00FA173E">
        <w:rPr>
          <w:sz w:val="24"/>
        </w:rPr>
        <w:t>А.В.Максимов</w:t>
      </w:r>
      <w:proofErr w:type="spellEnd"/>
      <w:r w:rsidRPr="00FA173E">
        <w:rPr>
          <w:sz w:val="24"/>
        </w:rPr>
        <w:t xml:space="preserve">. Нейрокомпьютеры. М., Изд-во МГТУ </w:t>
      </w:r>
      <w:proofErr w:type="spellStart"/>
      <w:r w:rsidRPr="00FA173E">
        <w:rPr>
          <w:sz w:val="24"/>
        </w:rPr>
        <w:t>им.Баумана</w:t>
      </w:r>
      <w:proofErr w:type="spellEnd"/>
      <w:r w:rsidRPr="00FA173E">
        <w:rPr>
          <w:sz w:val="24"/>
        </w:rPr>
        <w:t>, 2004.</w:t>
      </w:r>
    </w:p>
    <w:p w14:paraId="25DAFC10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proofErr w:type="spellStart"/>
      <w:r w:rsidRPr="00FA173E">
        <w:rPr>
          <w:sz w:val="24"/>
        </w:rPr>
        <w:t>Корытникова</w:t>
      </w:r>
      <w:proofErr w:type="spellEnd"/>
      <w:r w:rsidRPr="00FA173E">
        <w:rPr>
          <w:sz w:val="24"/>
        </w:rPr>
        <w:t xml:space="preserve"> Н.В. Интернет-зависимость и депривация в результате виртуальных взаимодействий. </w:t>
      </w:r>
      <w:proofErr w:type="spellStart"/>
      <w:r w:rsidRPr="00FA173E">
        <w:rPr>
          <w:sz w:val="24"/>
          <w:lang w:val="en-US"/>
        </w:rPr>
        <w:t>Социологические</w:t>
      </w:r>
      <w:proofErr w:type="spellEnd"/>
      <w:r w:rsidRPr="00FA173E">
        <w:rPr>
          <w:sz w:val="24"/>
          <w:lang w:val="en-US"/>
        </w:rPr>
        <w:t xml:space="preserve"> </w:t>
      </w:r>
      <w:proofErr w:type="spellStart"/>
      <w:r w:rsidRPr="00FA173E">
        <w:rPr>
          <w:sz w:val="24"/>
          <w:lang w:val="en-US"/>
        </w:rPr>
        <w:t>исследования</w:t>
      </w:r>
      <w:proofErr w:type="spellEnd"/>
      <w:r w:rsidRPr="00FA173E">
        <w:rPr>
          <w:sz w:val="24"/>
          <w:lang w:val="en-US"/>
        </w:rPr>
        <w:t xml:space="preserve">, № 6, </w:t>
      </w:r>
      <w:proofErr w:type="spellStart"/>
      <w:r w:rsidRPr="00FA173E">
        <w:rPr>
          <w:sz w:val="24"/>
          <w:lang w:val="en-US"/>
        </w:rPr>
        <w:t>Июнь</w:t>
      </w:r>
      <w:proofErr w:type="spellEnd"/>
      <w:r w:rsidRPr="00FA173E">
        <w:rPr>
          <w:sz w:val="24"/>
          <w:lang w:val="en-US"/>
        </w:rPr>
        <w:t xml:space="preserve"> 2010, C. 70-79</w:t>
      </w:r>
    </w:p>
    <w:p w14:paraId="5D04B8C5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Круглов В.В., </w:t>
      </w:r>
      <w:proofErr w:type="spellStart"/>
      <w:r w:rsidRPr="00FA173E">
        <w:rPr>
          <w:sz w:val="24"/>
        </w:rPr>
        <w:t>М.И.Дли</w:t>
      </w:r>
      <w:proofErr w:type="spellEnd"/>
      <w:r w:rsidRPr="00FA173E">
        <w:rPr>
          <w:sz w:val="24"/>
        </w:rPr>
        <w:t xml:space="preserve">, </w:t>
      </w:r>
      <w:proofErr w:type="spellStart"/>
      <w:r w:rsidRPr="00FA173E">
        <w:rPr>
          <w:sz w:val="24"/>
        </w:rPr>
        <w:t>Р.Ю.Голунов</w:t>
      </w:r>
      <w:proofErr w:type="spellEnd"/>
      <w:r w:rsidRPr="00FA173E">
        <w:rPr>
          <w:sz w:val="24"/>
        </w:rPr>
        <w:t xml:space="preserve">. Нечёткая логика и искусственные нейронные сети. </w:t>
      </w:r>
      <w:proofErr w:type="spellStart"/>
      <w:r w:rsidRPr="00FA173E">
        <w:rPr>
          <w:sz w:val="24"/>
          <w:lang w:val="en-US"/>
        </w:rPr>
        <w:t>Физматлит</w:t>
      </w:r>
      <w:proofErr w:type="spellEnd"/>
      <w:r w:rsidRPr="00FA173E">
        <w:rPr>
          <w:sz w:val="24"/>
          <w:lang w:val="en-US"/>
        </w:rPr>
        <w:t>, 2001.</w:t>
      </w:r>
    </w:p>
    <w:p w14:paraId="193137EF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Кто такой подросток? </w:t>
      </w:r>
      <w:r w:rsidRPr="00FA173E">
        <w:rPr>
          <w:sz w:val="24"/>
          <w:lang w:val="en-US"/>
        </w:rPr>
        <w:t>URL</w:t>
      </w:r>
      <w:r w:rsidRPr="00FA173E">
        <w:rPr>
          <w:sz w:val="24"/>
        </w:rPr>
        <w:t>: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proofErr w:type="spellStart"/>
      <w:r w:rsidRPr="00FA173E">
        <w:rPr>
          <w:sz w:val="24"/>
          <w:lang w:val="en-US"/>
        </w:rPr>
        <w:t>ciot</w:t>
      </w:r>
      <w:proofErr w:type="spellEnd"/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anapa</w:t>
      </w:r>
      <w:proofErr w:type="spellEnd"/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ru</w:t>
      </w:r>
      <w:proofErr w:type="spellEnd"/>
      <w:r w:rsidRPr="00FA173E">
        <w:rPr>
          <w:sz w:val="24"/>
        </w:rPr>
        <w:t>/</w:t>
      </w:r>
      <w:r w:rsidRPr="00FA173E">
        <w:rPr>
          <w:sz w:val="24"/>
          <w:lang w:val="en-US"/>
        </w:rPr>
        <w:t>parents</w:t>
      </w:r>
      <w:r w:rsidRPr="00FA173E">
        <w:rPr>
          <w:sz w:val="24"/>
        </w:rPr>
        <w:t>/16-</w:t>
      </w:r>
      <w:proofErr w:type="spellStart"/>
      <w:r w:rsidRPr="00FA173E">
        <w:rPr>
          <w:sz w:val="24"/>
          <w:lang w:val="en-US"/>
        </w:rPr>
        <w:t>psyholog</w:t>
      </w:r>
      <w:proofErr w:type="spellEnd"/>
      <w:r w:rsidRPr="00FA173E">
        <w:rPr>
          <w:sz w:val="24"/>
        </w:rPr>
        <w:t>/30-</w:t>
      </w:r>
      <w:r w:rsidRPr="00FA173E">
        <w:rPr>
          <w:sz w:val="24"/>
          <w:lang w:val="en-US"/>
        </w:rPr>
        <w:t>teenagers</w:t>
      </w:r>
      <w:r w:rsidRPr="00FA173E">
        <w:rPr>
          <w:sz w:val="24"/>
        </w:rPr>
        <w:t>.</w:t>
      </w:r>
      <w:r w:rsidRPr="00FA173E">
        <w:rPr>
          <w:sz w:val="24"/>
          <w:lang w:val="en-US"/>
        </w:rPr>
        <w:t>html</w:t>
      </w:r>
    </w:p>
    <w:p w14:paraId="103B818D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Левин П. Интернет и гражданское общество // Интернет в общественной жизни. </w:t>
      </w:r>
      <w:proofErr w:type="gramStart"/>
      <w:r w:rsidRPr="00FA173E">
        <w:rPr>
          <w:sz w:val="24"/>
          <w:lang w:val="en-US"/>
        </w:rPr>
        <w:t>М.,</w:t>
      </w:r>
      <w:proofErr w:type="gramEnd"/>
      <w:r w:rsidRPr="00FA173E">
        <w:rPr>
          <w:sz w:val="24"/>
          <w:lang w:val="en-US"/>
        </w:rPr>
        <w:t xml:space="preserve"> 2006.</w:t>
      </w:r>
    </w:p>
    <w:p w14:paraId="55E5BAC4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>Обозов Н.Н. Межличностные отношения. - М.: Инфра, 2008</w:t>
      </w:r>
    </w:p>
    <w:p w14:paraId="693AC20C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Основные понятия концепции Пьера </w:t>
      </w:r>
      <w:proofErr w:type="spellStart"/>
      <w:r w:rsidRPr="00FA173E">
        <w:rPr>
          <w:sz w:val="24"/>
        </w:rPr>
        <w:t>Бурдье</w:t>
      </w:r>
      <w:proofErr w:type="spellEnd"/>
      <w:r w:rsidRPr="00FA173E">
        <w:rPr>
          <w:sz w:val="24"/>
        </w:rPr>
        <w:t xml:space="preserve">. </w:t>
      </w:r>
      <w:r w:rsidRPr="00FA173E">
        <w:rPr>
          <w:sz w:val="24"/>
          <w:lang w:val="en-US"/>
        </w:rPr>
        <w:t>URL</w:t>
      </w:r>
      <w:r w:rsidRPr="00FA173E">
        <w:rPr>
          <w:sz w:val="24"/>
        </w:rPr>
        <w:t>: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r w:rsidRPr="00FA173E">
        <w:rPr>
          <w:sz w:val="24"/>
          <w:lang w:val="en-US"/>
        </w:rPr>
        <w:t>www</w:t>
      </w:r>
      <w:r w:rsidRPr="00FA173E">
        <w:rPr>
          <w:sz w:val="24"/>
        </w:rPr>
        <w:t>.</w:t>
      </w:r>
      <w:r w:rsidRPr="00FA173E">
        <w:rPr>
          <w:sz w:val="24"/>
          <w:lang w:val="en-US"/>
        </w:rPr>
        <w:t>situation</w:t>
      </w:r>
      <w:r w:rsidRPr="00FA173E">
        <w:rPr>
          <w:sz w:val="24"/>
        </w:rPr>
        <w:t>.</w:t>
      </w:r>
      <w:r w:rsidRPr="00FA173E">
        <w:rPr>
          <w:sz w:val="24"/>
          <w:lang w:val="en-US"/>
        </w:rPr>
        <w:t>ru</w:t>
      </w:r>
      <w:r w:rsidRPr="00FA173E">
        <w:rPr>
          <w:sz w:val="24"/>
        </w:rPr>
        <w:t>/</w:t>
      </w:r>
      <w:r w:rsidRPr="00FA173E">
        <w:rPr>
          <w:sz w:val="24"/>
          <w:lang w:val="en-US"/>
        </w:rPr>
        <w:t>app</w:t>
      </w:r>
      <w:r w:rsidRPr="00FA173E">
        <w:rPr>
          <w:sz w:val="24"/>
        </w:rPr>
        <w:t>/</w:t>
      </w:r>
      <w:r w:rsidRPr="00FA173E">
        <w:rPr>
          <w:sz w:val="24"/>
          <w:lang w:val="en-US"/>
        </w:rPr>
        <w:t>j</w:t>
      </w:r>
      <w:r w:rsidRPr="00FA173E">
        <w:rPr>
          <w:sz w:val="24"/>
        </w:rPr>
        <w:t>_</w:t>
      </w:r>
      <w:r w:rsidRPr="00FA173E">
        <w:rPr>
          <w:sz w:val="24"/>
          <w:lang w:val="en-US"/>
        </w:rPr>
        <w:t>art</w:t>
      </w:r>
      <w:r w:rsidRPr="00FA173E">
        <w:rPr>
          <w:sz w:val="24"/>
        </w:rPr>
        <w:t>_632.</w:t>
      </w:r>
      <w:r w:rsidRPr="00FA173E">
        <w:rPr>
          <w:sz w:val="24"/>
          <w:lang w:val="en-US"/>
        </w:rPr>
        <w:t>htm</w:t>
      </w:r>
    </w:p>
    <w:p w14:paraId="0E334631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proofErr w:type="spellStart"/>
      <w:r w:rsidRPr="00FA173E">
        <w:rPr>
          <w:sz w:val="24"/>
        </w:rPr>
        <w:t>Патаракин</w:t>
      </w:r>
      <w:proofErr w:type="spellEnd"/>
      <w:r w:rsidRPr="00FA173E">
        <w:rPr>
          <w:sz w:val="24"/>
        </w:rPr>
        <w:t xml:space="preserve"> Е. Д. Педагогический дизайн социальной сети </w:t>
      </w:r>
      <w:r w:rsidRPr="00FA173E">
        <w:rPr>
          <w:sz w:val="24"/>
          <w:lang w:val="en-US"/>
        </w:rPr>
        <w:t>Scratch</w:t>
      </w:r>
      <w:r w:rsidRPr="00FA173E">
        <w:rPr>
          <w:sz w:val="24"/>
        </w:rPr>
        <w:t xml:space="preserve"> // Образовательные технологии и общество (</w:t>
      </w:r>
      <w:r w:rsidRPr="00FA173E">
        <w:rPr>
          <w:sz w:val="24"/>
          <w:lang w:val="en-US"/>
        </w:rPr>
        <w:t>Educational</w:t>
      </w:r>
      <w:r w:rsidRPr="00FA173E">
        <w:rPr>
          <w:sz w:val="24"/>
        </w:rPr>
        <w:t xml:space="preserve"> </w:t>
      </w:r>
      <w:r w:rsidRPr="00FA173E">
        <w:rPr>
          <w:sz w:val="24"/>
          <w:lang w:val="en-US"/>
        </w:rPr>
        <w:t>Technology</w:t>
      </w:r>
      <w:r w:rsidRPr="00FA173E">
        <w:rPr>
          <w:sz w:val="24"/>
        </w:rPr>
        <w:t xml:space="preserve"> &amp; </w:t>
      </w:r>
      <w:r w:rsidRPr="00FA173E">
        <w:rPr>
          <w:sz w:val="24"/>
          <w:lang w:val="en-US"/>
        </w:rPr>
        <w:t>Society</w:t>
      </w:r>
      <w:r w:rsidRPr="00FA173E">
        <w:rPr>
          <w:sz w:val="24"/>
        </w:rPr>
        <w:t xml:space="preserve">). - </w:t>
      </w:r>
      <w:r w:rsidRPr="00FA173E">
        <w:rPr>
          <w:sz w:val="24"/>
        </w:rPr>
        <w:lastRenderedPageBreak/>
        <w:t>2013. - Т.16. - № 2. - С. 505-528.</w:t>
      </w:r>
    </w:p>
    <w:p w14:paraId="601874A1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proofErr w:type="spellStart"/>
      <w:r w:rsidRPr="00FA173E">
        <w:rPr>
          <w:sz w:val="24"/>
        </w:rPr>
        <w:t>Патаракин</w:t>
      </w:r>
      <w:proofErr w:type="spellEnd"/>
      <w:r w:rsidRPr="00FA173E">
        <w:rPr>
          <w:sz w:val="24"/>
        </w:rPr>
        <w:t xml:space="preserve"> Е. Д. Социальные сервисы Веб 2.0 в помощь учителю: уч.-метод. пос. - 2-е изд. - М.: </w:t>
      </w:r>
      <w:proofErr w:type="spellStart"/>
      <w:r w:rsidRPr="00FA173E">
        <w:rPr>
          <w:sz w:val="24"/>
        </w:rPr>
        <w:t>Интуит.ру</w:t>
      </w:r>
      <w:proofErr w:type="spellEnd"/>
      <w:r w:rsidRPr="00FA173E">
        <w:rPr>
          <w:sz w:val="24"/>
        </w:rPr>
        <w:t>, 2007.</w:t>
      </w:r>
    </w:p>
    <w:p w14:paraId="253F327C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>Садыгова Т. С. Социально-психологические функции социальных сетей // Вектор науки ТГУ. - 2012. - №3 (10). - С. 192-194.</w:t>
      </w:r>
    </w:p>
    <w:p w14:paraId="04808B67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proofErr w:type="spellStart"/>
      <w:r w:rsidRPr="00FA173E">
        <w:rPr>
          <w:sz w:val="24"/>
        </w:rPr>
        <w:t>Свечкарев</w:t>
      </w:r>
      <w:proofErr w:type="spellEnd"/>
      <w:r w:rsidRPr="00FA173E">
        <w:rPr>
          <w:sz w:val="24"/>
        </w:rPr>
        <w:t xml:space="preserve"> В.П. Модели и механизмы взаимосвязи и взаимодействия участников высокотехнологичных инноваций: от проектного управления к </w:t>
      </w:r>
      <w:proofErr w:type="spellStart"/>
      <w:r w:rsidRPr="00FA173E">
        <w:rPr>
          <w:sz w:val="24"/>
        </w:rPr>
        <w:t>многоагентному</w:t>
      </w:r>
      <w:proofErr w:type="spellEnd"/>
      <w:r w:rsidRPr="00FA173E">
        <w:rPr>
          <w:sz w:val="24"/>
        </w:rPr>
        <w:t xml:space="preserve"> сообществу //Инженерный вестник Дона, 2009. №1. 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proofErr w:type="spellStart"/>
      <w:r w:rsidRPr="00FA173E">
        <w:rPr>
          <w:sz w:val="24"/>
          <w:lang w:val="en-US"/>
        </w:rPr>
        <w:t>ivdon</w:t>
      </w:r>
      <w:proofErr w:type="spellEnd"/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ru</w:t>
      </w:r>
      <w:proofErr w:type="spellEnd"/>
      <w:r w:rsidRPr="00FA173E">
        <w:rPr>
          <w:sz w:val="24"/>
        </w:rPr>
        <w:t>/</w:t>
      </w:r>
      <w:r w:rsidRPr="00FA173E">
        <w:rPr>
          <w:sz w:val="24"/>
          <w:lang w:val="en-US"/>
        </w:rPr>
        <w:t>magazine</w:t>
      </w:r>
      <w:r w:rsidRPr="00FA173E">
        <w:rPr>
          <w:sz w:val="24"/>
        </w:rPr>
        <w:t>/</w:t>
      </w:r>
      <w:r w:rsidRPr="00FA173E">
        <w:rPr>
          <w:sz w:val="24"/>
          <w:lang w:val="en-US"/>
        </w:rPr>
        <w:t>archive</w:t>
      </w:r>
      <w:r w:rsidRPr="00FA173E">
        <w:rPr>
          <w:sz w:val="24"/>
        </w:rPr>
        <w:t>/</w:t>
      </w:r>
      <w:r w:rsidRPr="00FA173E">
        <w:rPr>
          <w:sz w:val="24"/>
          <w:lang w:val="en-US"/>
        </w:rPr>
        <w:t>n</w:t>
      </w:r>
      <w:r w:rsidRPr="00FA173E">
        <w:rPr>
          <w:sz w:val="24"/>
        </w:rPr>
        <w:t>1</w:t>
      </w:r>
      <w:r w:rsidRPr="00FA173E">
        <w:rPr>
          <w:sz w:val="24"/>
          <w:lang w:val="en-US"/>
        </w:rPr>
        <w:t>y</w:t>
      </w:r>
      <w:r w:rsidRPr="00FA173E">
        <w:rPr>
          <w:sz w:val="24"/>
        </w:rPr>
        <w:t xml:space="preserve">2009/116/ (доступ свободный) - </w:t>
      </w:r>
      <w:proofErr w:type="spellStart"/>
      <w:r w:rsidRPr="00FA173E">
        <w:rPr>
          <w:sz w:val="24"/>
        </w:rPr>
        <w:t>Загл</w:t>
      </w:r>
      <w:proofErr w:type="spellEnd"/>
      <w:r w:rsidRPr="00FA173E">
        <w:rPr>
          <w:sz w:val="24"/>
        </w:rPr>
        <w:t>. с экрана. - Яз. рус.</w:t>
      </w:r>
    </w:p>
    <w:p w14:paraId="5270A56A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Синельникова Т.В., </w:t>
      </w:r>
      <w:proofErr w:type="spellStart"/>
      <w:r w:rsidRPr="00FA173E">
        <w:rPr>
          <w:sz w:val="24"/>
        </w:rPr>
        <w:t>Гайдайчук</w:t>
      </w:r>
      <w:proofErr w:type="spellEnd"/>
      <w:r w:rsidRPr="00FA173E">
        <w:rPr>
          <w:sz w:val="24"/>
        </w:rPr>
        <w:t xml:space="preserve"> </w:t>
      </w:r>
      <w:proofErr w:type="spellStart"/>
      <w:r w:rsidRPr="00FA173E">
        <w:rPr>
          <w:sz w:val="24"/>
        </w:rPr>
        <w:t>А.Особенности</w:t>
      </w:r>
      <w:proofErr w:type="spellEnd"/>
      <w:r w:rsidRPr="00FA173E">
        <w:rPr>
          <w:sz w:val="24"/>
        </w:rPr>
        <w:t xml:space="preserve"> общения в социальных сетях. </w:t>
      </w:r>
      <w:r w:rsidRPr="00FA173E">
        <w:rPr>
          <w:sz w:val="24"/>
          <w:lang w:val="en-US"/>
        </w:rPr>
        <w:t>URL:http://www.rusnauka.com/33_PRNIT_2012/Psihologia/12_120002.doc.htm</w:t>
      </w:r>
    </w:p>
    <w:p w14:paraId="4686B9C9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Социальная сеть. </w:t>
      </w:r>
      <w:r w:rsidRPr="00FA173E">
        <w:rPr>
          <w:sz w:val="24"/>
          <w:lang w:val="en-US"/>
        </w:rPr>
        <w:t>URL</w:t>
      </w:r>
      <w:r w:rsidRPr="00FA173E">
        <w:rPr>
          <w:sz w:val="24"/>
        </w:rPr>
        <w:t xml:space="preserve">: 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r w:rsidRPr="00FA173E">
        <w:rPr>
          <w:sz w:val="24"/>
          <w:lang w:val="en-US"/>
        </w:rPr>
        <w:t>www</w:t>
      </w:r>
      <w:r w:rsidRPr="00FA173E">
        <w:rPr>
          <w:sz w:val="24"/>
        </w:rPr>
        <w:t>.</w:t>
      </w:r>
      <w:r w:rsidRPr="00FA173E">
        <w:rPr>
          <w:sz w:val="24"/>
          <w:lang w:val="en-US"/>
        </w:rPr>
        <w:t>cy</w:t>
      </w:r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pr</w:t>
      </w:r>
      <w:proofErr w:type="spellEnd"/>
      <w:r w:rsidRPr="00FA173E">
        <w:rPr>
          <w:sz w:val="24"/>
        </w:rPr>
        <w:t>.</w:t>
      </w:r>
      <w:r w:rsidRPr="00FA173E">
        <w:rPr>
          <w:sz w:val="24"/>
          <w:lang w:val="en-US"/>
        </w:rPr>
        <w:t>com</w:t>
      </w:r>
      <w:r w:rsidRPr="00FA173E">
        <w:rPr>
          <w:sz w:val="24"/>
        </w:rPr>
        <w:t>/</w:t>
      </w:r>
      <w:r w:rsidRPr="00FA173E">
        <w:rPr>
          <w:sz w:val="24"/>
          <w:lang w:val="en-US"/>
        </w:rPr>
        <w:t>wiki</w:t>
      </w:r>
      <w:r w:rsidRPr="00FA173E">
        <w:rPr>
          <w:sz w:val="24"/>
        </w:rPr>
        <w:t>/</w:t>
      </w:r>
      <w:proofErr w:type="spellStart"/>
      <w:r w:rsidRPr="00FA173E">
        <w:rPr>
          <w:sz w:val="24"/>
        </w:rPr>
        <w:t>Социальная+сеть</w:t>
      </w:r>
      <w:proofErr w:type="spellEnd"/>
      <w:r w:rsidRPr="00FA173E">
        <w:rPr>
          <w:sz w:val="24"/>
        </w:rPr>
        <w:t>/</w:t>
      </w:r>
    </w:p>
    <w:p w14:paraId="39922B89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Социальная сеть. </w:t>
      </w:r>
      <w:r w:rsidRPr="00FA173E">
        <w:rPr>
          <w:sz w:val="24"/>
          <w:lang w:val="en-US"/>
        </w:rPr>
        <w:t>URL</w:t>
      </w:r>
      <w:r w:rsidRPr="00FA173E">
        <w:rPr>
          <w:sz w:val="24"/>
        </w:rPr>
        <w:t xml:space="preserve">: </w:t>
      </w:r>
      <w:r w:rsidRPr="00FA173E">
        <w:rPr>
          <w:sz w:val="24"/>
          <w:lang w:val="en-US"/>
        </w:rPr>
        <w:t>https</w:t>
      </w:r>
      <w:r w:rsidRPr="00FA173E">
        <w:rPr>
          <w:sz w:val="24"/>
        </w:rPr>
        <w:t>://</w:t>
      </w:r>
      <w:proofErr w:type="spellStart"/>
      <w:r w:rsidRPr="00FA173E">
        <w:rPr>
          <w:sz w:val="24"/>
          <w:lang w:val="en-US"/>
        </w:rPr>
        <w:t>seopult</w:t>
      </w:r>
      <w:proofErr w:type="spellEnd"/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ru</w:t>
      </w:r>
      <w:proofErr w:type="spellEnd"/>
      <w:r w:rsidRPr="00FA173E">
        <w:rPr>
          <w:sz w:val="24"/>
        </w:rPr>
        <w:t>/</w:t>
      </w:r>
      <w:r w:rsidRPr="00FA173E">
        <w:rPr>
          <w:sz w:val="24"/>
          <w:lang w:val="en-US"/>
        </w:rPr>
        <w:t>library</w:t>
      </w:r>
      <w:r w:rsidRPr="00FA173E">
        <w:rPr>
          <w:sz w:val="24"/>
        </w:rPr>
        <w:t>/</w:t>
      </w:r>
      <w:proofErr w:type="spellStart"/>
      <w:r w:rsidRPr="00FA173E">
        <w:rPr>
          <w:sz w:val="24"/>
        </w:rPr>
        <w:t>социальная_сеть</w:t>
      </w:r>
      <w:proofErr w:type="spellEnd"/>
    </w:p>
    <w:p w14:paraId="379D069B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Социальные институты </w:t>
      </w:r>
      <w:r w:rsidRPr="00FA173E">
        <w:rPr>
          <w:sz w:val="24"/>
          <w:lang w:val="en-US"/>
        </w:rPr>
        <w:t>URL</w:t>
      </w:r>
      <w:r w:rsidRPr="00FA173E">
        <w:rPr>
          <w:sz w:val="24"/>
        </w:rPr>
        <w:t xml:space="preserve">: 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r w:rsidRPr="00FA173E">
        <w:rPr>
          <w:sz w:val="24"/>
          <w:lang w:val="en-US"/>
        </w:rPr>
        <w:t>www</w:t>
      </w:r>
      <w:r w:rsidRPr="00FA173E">
        <w:rPr>
          <w:sz w:val="24"/>
        </w:rPr>
        <w:t>.</w:t>
      </w:r>
      <w:r w:rsidRPr="00FA173E">
        <w:rPr>
          <w:sz w:val="24"/>
          <w:lang w:val="en-US"/>
        </w:rPr>
        <w:t>social</w:t>
      </w:r>
      <w:r w:rsidRPr="00FA173E">
        <w:rPr>
          <w:sz w:val="24"/>
        </w:rPr>
        <w:t>-</w:t>
      </w:r>
      <w:r w:rsidRPr="00FA173E">
        <w:rPr>
          <w:sz w:val="24"/>
          <w:lang w:val="en-US"/>
        </w:rPr>
        <w:t>networking</w:t>
      </w:r>
      <w:r w:rsidRPr="00FA173E">
        <w:rPr>
          <w:sz w:val="24"/>
        </w:rPr>
        <w:t>.</w:t>
      </w:r>
      <w:r w:rsidRPr="00FA173E">
        <w:rPr>
          <w:sz w:val="24"/>
          <w:lang w:val="en-US"/>
        </w:rPr>
        <w:t>ru</w:t>
      </w:r>
      <w:r w:rsidRPr="00FA173E">
        <w:rPr>
          <w:sz w:val="24"/>
        </w:rPr>
        <w:t>/</w:t>
      </w:r>
      <w:r w:rsidRPr="00FA173E">
        <w:rPr>
          <w:sz w:val="24"/>
          <w:lang w:val="en-US"/>
        </w:rPr>
        <w:t>article</w:t>
      </w:r>
      <w:r w:rsidRPr="00FA173E">
        <w:rPr>
          <w:sz w:val="24"/>
        </w:rPr>
        <w:t>/</w:t>
      </w:r>
      <w:r w:rsidRPr="00FA173E">
        <w:rPr>
          <w:sz w:val="24"/>
          <w:lang w:val="en-US"/>
        </w:rPr>
        <w:t>social</w:t>
      </w:r>
      <w:r w:rsidRPr="00FA173E">
        <w:rPr>
          <w:sz w:val="24"/>
        </w:rPr>
        <w:t>-</w:t>
      </w:r>
      <w:r w:rsidRPr="00FA173E">
        <w:rPr>
          <w:sz w:val="24"/>
          <w:lang w:val="en-US"/>
        </w:rPr>
        <w:t>institutes</w:t>
      </w:r>
    </w:p>
    <w:p w14:paraId="1E132800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Социальные сети в России: исследование </w:t>
      </w:r>
      <w:r w:rsidRPr="00FA173E">
        <w:rPr>
          <w:sz w:val="24"/>
          <w:lang w:val="en-US"/>
        </w:rPr>
        <w:t>Mail</w:t>
      </w:r>
      <w:r w:rsidRPr="00FA173E">
        <w:rPr>
          <w:sz w:val="24"/>
        </w:rPr>
        <w:t>.</w:t>
      </w:r>
      <w:r w:rsidRPr="00FA173E">
        <w:rPr>
          <w:sz w:val="24"/>
          <w:lang w:val="en-US"/>
        </w:rPr>
        <w:t>Ru</w:t>
      </w:r>
      <w:r w:rsidRPr="00FA173E">
        <w:rPr>
          <w:sz w:val="24"/>
        </w:rPr>
        <w:t xml:space="preserve"> </w:t>
      </w:r>
      <w:r w:rsidRPr="00FA173E">
        <w:rPr>
          <w:sz w:val="24"/>
          <w:lang w:val="en-US"/>
        </w:rPr>
        <w:t>Group</w:t>
      </w:r>
      <w:r w:rsidRPr="00FA173E">
        <w:rPr>
          <w:sz w:val="24"/>
        </w:rPr>
        <w:t xml:space="preserve">. </w:t>
      </w:r>
      <w:r w:rsidRPr="00FA173E">
        <w:rPr>
          <w:sz w:val="24"/>
          <w:lang w:val="en-US"/>
        </w:rPr>
        <w:t>URL</w:t>
      </w:r>
      <w:r w:rsidRPr="00FA173E">
        <w:rPr>
          <w:sz w:val="24"/>
        </w:rPr>
        <w:t>:</w:t>
      </w:r>
      <w:r w:rsidRPr="00FA173E">
        <w:rPr>
          <w:sz w:val="24"/>
          <w:lang w:val="en-US"/>
        </w:rPr>
        <w:t>https</w:t>
      </w:r>
      <w:r w:rsidRPr="00FA173E">
        <w:rPr>
          <w:sz w:val="24"/>
        </w:rPr>
        <w:t>://</w:t>
      </w:r>
      <w:proofErr w:type="spellStart"/>
      <w:r w:rsidRPr="00FA173E">
        <w:rPr>
          <w:sz w:val="24"/>
          <w:lang w:val="en-US"/>
        </w:rPr>
        <w:t>corp</w:t>
      </w:r>
      <w:proofErr w:type="spellEnd"/>
      <w:r w:rsidRPr="00FA173E">
        <w:rPr>
          <w:sz w:val="24"/>
        </w:rPr>
        <w:t>.</w:t>
      </w:r>
      <w:r w:rsidRPr="00FA173E">
        <w:rPr>
          <w:sz w:val="24"/>
          <w:lang w:val="en-US"/>
        </w:rPr>
        <w:t>mail</w:t>
      </w:r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ru</w:t>
      </w:r>
      <w:proofErr w:type="spellEnd"/>
      <w:r w:rsidRPr="00FA173E">
        <w:rPr>
          <w:sz w:val="24"/>
        </w:rPr>
        <w:t>/</w:t>
      </w:r>
      <w:r w:rsidRPr="00FA173E">
        <w:rPr>
          <w:sz w:val="24"/>
          <w:lang w:val="en-US"/>
        </w:rPr>
        <w:t>media</w:t>
      </w:r>
      <w:r w:rsidRPr="00FA173E">
        <w:rPr>
          <w:sz w:val="24"/>
        </w:rPr>
        <w:t>/</w:t>
      </w:r>
      <w:r w:rsidRPr="00FA173E">
        <w:rPr>
          <w:sz w:val="24"/>
          <w:lang w:val="en-US"/>
        </w:rPr>
        <w:t>files</w:t>
      </w:r>
      <w:r w:rsidRPr="00FA173E">
        <w:rPr>
          <w:sz w:val="24"/>
        </w:rPr>
        <w:t>/</w:t>
      </w:r>
      <w:proofErr w:type="spellStart"/>
      <w:r w:rsidRPr="00FA173E">
        <w:rPr>
          <w:sz w:val="24"/>
          <w:lang w:val="en-US"/>
        </w:rPr>
        <w:t>issledovanie</w:t>
      </w:r>
      <w:proofErr w:type="spellEnd"/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auditorij</w:t>
      </w:r>
      <w:proofErr w:type="spellEnd"/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sotcialnykh</w:t>
      </w:r>
      <w:proofErr w:type="spellEnd"/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setej</w:t>
      </w:r>
      <w:proofErr w:type="spellEnd"/>
      <w:r w:rsidRPr="00FA173E">
        <w:rPr>
          <w:sz w:val="24"/>
        </w:rPr>
        <w:t>.</w:t>
      </w:r>
      <w:r w:rsidRPr="00FA173E">
        <w:rPr>
          <w:sz w:val="24"/>
          <w:lang w:val="en-US"/>
        </w:rPr>
        <w:t>pdf</w:t>
      </w:r>
    </w:p>
    <w:p w14:paraId="5FF24A9C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Социальные сети: азбука социальных сетей. </w:t>
      </w:r>
      <w:r w:rsidRPr="00FA173E">
        <w:rPr>
          <w:sz w:val="24"/>
          <w:lang w:val="en-US"/>
        </w:rPr>
        <w:t>URL: http://www.social-networking.ru/history/</w:t>
      </w:r>
    </w:p>
    <w:p w14:paraId="6D252EDE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Социология молодежи: Учебник. / под ред. ВТ. Лисовского. - </w:t>
      </w:r>
      <w:proofErr w:type="gramStart"/>
      <w:r w:rsidRPr="00FA173E">
        <w:rPr>
          <w:sz w:val="24"/>
        </w:rPr>
        <w:t>СПб.:</w:t>
      </w:r>
      <w:proofErr w:type="gramEnd"/>
      <w:r w:rsidRPr="00FA173E">
        <w:rPr>
          <w:sz w:val="24"/>
        </w:rPr>
        <w:t xml:space="preserve"> Издательство С.-Петербургского университета, 2006</w:t>
      </w:r>
    </w:p>
    <w:p w14:paraId="4683DF94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proofErr w:type="spellStart"/>
      <w:r w:rsidRPr="00FA173E">
        <w:rPr>
          <w:sz w:val="24"/>
        </w:rPr>
        <w:t>Тальнишних</w:t>
      </w:r>
      <w:proofErr w:type="spellEnd"/>
      <w:r w:rsidRPr="00FA173E">
        <w:rPr>
          <w:sz w:val="24"/>
        </w:rPr>
        <w:t xml:space="preserve"> Н. К. Культура сетевых сообществ: </w:t>
      </w:r>
      <w:proofErr w:type="spellStart"/>
      <w:r w:rsidRPr="00FA173E">
        <w:rPr>
          <w:sz w:val="24"/>
        </w:rPr>
        <w:t>автореф</w:t>
      </w:r>
      <w:proofErr w:type="spellEnd"/>
      <w:r w:rsidRPr="00FA173E">
        <w:rPr>
          <w:sz w:val="24"/>
        </w:rPr>
        <w:t xml:space="preserve">. </w:t>
      </w:r>
      <w:proofErr w:type="spellStart"/>
      <w:r w:rsidRPr="00FA173E">
        <w:rPr>
          <w:sz w:val="24"/>
        </w:rPr>
        <w:t>дис</w:t>
      </w:r>
      <w:proofErr w:type="spellEnd"/>
      <w:r w:rsidRPr="00FA173E">
        <w:rPr>
          <w:sz w:val="24"/>
        </w:rPr>
        <w:t xml:space="preserve">. … канд. филос. наук. </w:t>
      </w:r>
      <w:proofErr w:type="spellStart"/>
      <w:r w:rsidRPr="00FA173E">
        <w:rPr>
          <w:sz w:val="24"/>
          <w:lang w:val="en-US"/>
        </w:rPr>
        <w:t>Ростов</w:t>
      </w:r>
      <w:proofErr w:type="spellEnd"/>
      <w:r w:rsidRPr="00FA173E">
        <w:rPr>
          <w:sz w:val="24"/>
          <w:lang w:val="en-US"/>
        </w:rPr>
        <w:t>-н/Д, 2004.</w:t>
      </w:r>
    </w:p>
    <w:p w14:paraId="4C24FE04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Тархов </w:t>
      </w:r>
      <w:proofErr w:type="gramStart"/>
      <w:r w:rsidRPr="00FA173E">
        <w:rPr>
          <w:sz w:val="24"/>
        </w:rPr>
        <w:t>Д.А..</w:t>
      </w:r>
      <w:proofErr w:type="gramEnd"/>
      <w:r w:rsidRPr="00FA173E">
        <w:rPr>
          <w:sz w:val="24"/>
        </w:rPr>
        <w:t xml:space="preserve"> Нейронные сети. Модели и алгоритмы. (Справочник.) М., Радиотехника, 2005.</w:t>
      </w:r>
    </w:p>
    <w:p w14:paraId="4231C3B5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r w:rsidRPr="00FA173E">
        <w:rPr>
          <w:sz w:val="24"/>
        </w:rPr>
        <w:t xml:space="preserve">Хайкин </w:t>
      </w:r>
      <w:proofErr w:type="gramStart"/>
      <w:r w:rsidRPr="00FA173E">
        <w:rPr>
          <w:sz w:val="24"/>
        </w:rPr>
        <w:t>С..</w:t>
      </w:r>
      <w:proofErr w:type="gramEnd"/>
      <w:r w:rsidRPr="00FA173E">
        <w:rPr>
          <w:sz w:val="24"/>
        </w:rPr>
        <w:t xml:space="preserve"> Нейронные сети: полный курс. </w:t>
      </w:r>
      <w:r w:rsidRPr="00FA173E">
        <w:rPr>
          <w:sz w:val="24"/>
          <w:lang w:val="en-US"/>
        </w:rPr>
        <w:t xml:space="preserve">2-е </w:t>
      </w:r>
      <w:proofErr w:type="spellStart"/>
      <w:r w:rsidRPr="00FA173E">
        <w:rPr>
          <w:sz w:val="24"/>
          <w:lang w:val="en-US"/>
        </w:rPr>
        <w:t>изд</w:t>
      </w:r>
      <w:proofErr w:type="spellEnd"/>
      <w:r w:rsidRPr="00FA173E">
        <w:rPr>
          <w:sz w:val="24"/>
          <w:lang w:val="en-US"/>
        </w:rPr>
        <w:t xml:space="preserve">. </w:t>
      </w:r>
      <w:proofErr w:type="gramStart"/>
      <w:r w:rsidRPr="00FA173E">
        <w:rPr>
          <w:sz w:val="24"/>
          <w:lang w:val="en-US"/>
        </w:rPr>
        <w:t>М.,</w:t>
      </w:r>
      <w:proofErr w:type="gramEnd"/>
      <w:r w:rsidRPr="00FA173E">
        <w:rPr>
          <w:sz w:val="24"/>
          <w:lang w:val="en-US"/>
        </w:rPr>
        <w:t xml:space="preserve"> "</w:t>
      </w:r>
      <w:proofErr w:type="spellStart"/>
      <w:r w:rsidRPr="00FA173E">
        <w:rPr>
          <w:sz w:val="24"/>
          <w:lang w:val="en-US"/>
        </w:rPr>
        <w:t>Вильямс</w:t>
      </w:r>
      <w:proofErr w:type="spellEnd"/>
      <w:r w:rsidRPr="00FA173E">
        <w:rPr>
          <w:sz w:val="24"/>
          <w:lang w:val="en-US"/>
        </w:rPr>
        <w:t>", 2006.</w:t>
      </w:r>
    </w:p>
    <w:p w14:paraId="0A2DD1F2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r w:rsidRPr="00FA173E">
        <w:rPr>
          <w:sz w:val="24"/>
        </w:rPr>
        <w:t xml:space="preserve">Человек в сетях - социальных. О поиске людей в социальных сетях. </w:t>
      </w:r>
      <w:r w:rsidRPr="00FA173E">
        <w:rPr>
          <w:sz w:val="24"/>
          <w:lang w:val="en-US"/>
        </w:rPr>
        <w:t>URL</w:t>
      </w:r>
      <w:r w:rsidRPr="00FA173E">
        <w:rPr>
          <w:sz w:val="24"/>
        </w:rPr>
        <w:t>:</w:t>
      </w:r>
      <w:r w:rsidRPr="00FA173E">
        <w:rPr>
          <w:sz w:val="24"/>
          <w:lang w:val="en-US"/>
        </w:rPr>
        <w:t>http</w:t>
      </w:r>
      <w:r w:rsidRPr="00FA173E">
        <w:rPr>
          <w:sz w:val="24"/>
        </w:rPr>
        <w:t>://</w:t>
      </w:r>
      <w:r w:rsidRPr="00FA173E">
        <w:rPr>
          <w:sz w:val="24"/>
          <w:lang w:val="en-US"/>
        </w:rPr>
        <w:t>www</w:t>
      </w:r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seonews</w:t>
      </w:r>
      <w:proofErr w:type="spellEnd"/>
      <w:r w:rsidRPr="00FA173E">
        <w:rPr>
          <w:sz w:val="24"/>
        </w:rPr>
        <w:t>.</w:t>
      </w:r>
      <w:proofErr w:type="spellStart"/>
      <w:r w:rsidRPr="00FA173E">
        <w:rPr>
          <w:sz w:val="24"/>
          <w:lang w:val="en-US"/>
        </w:rPr>
        <w:t>ru</w:t>
      </w:r>
      <w:proofErr w:type="spellEnd"/>
      <w:r w:rsidRPr="00FA173E">
        <w:rPr>
          <w:sz w:val="24"/>
        </w:rPr>
        <w:t>/</w:t>
      </w:r>
      <w:r w:rsidRPr="00FA173E">
        <w:rPr>
          <w:sz w:val="24"/>
          <w:lang w:val="en-US"/>
        </w:rPr>
        <w:t>analytics</w:t>
      </w:r>
      <w:r w:rsidRPr="00FA173E">
        <w:rPr>
          <w:sz w:val="24"/>
        </w:rPr>
        <w:t>/</w:t>
      </w:r>
      <w:proofErr w:type="spellStart"/>
      <w:r w:rsidRPr="00FA173E">
        <w:rPr>
          <w:sz w:val="24"/>
          <w:lang w:val="en-US"/>
        </w:rPr>
        <w:t>chelovek</w:t>
      </w:r>
      <w:proofErr w:type="spellEnd"/>
      <w:r w:rsidRPr="00FA173E">
        <w:rPr>
          <w:sz w:val="24"/>
        </w:rPr>
        <w:t>-</w:t>
      </w:r>
      <w:r w:rsidRPr="00FA173E">
        <w:rPr>
          <w:sz w:val="24"/>
          <w:lang w:val="en-US"/>
        </w:rPr>
        <w:t>v</w:t>
      </w:r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setyah</w:t>
      </w:r>
      <w:proofErr w:type="spellEnd"/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sotsialnyih</w:t>
      </w:r>
      <w:proofErr w:type="spellEnd"/>
      <w:r w:rsidRPr="00FA173E">
        <w:rPr>
          <w:sz w:val="24"/>
        </w:rPr>
        <w:t>-</w:t>
      </w:r>
      <w:r w:rsidRPr="00FA173E">
        <w:rPr>
          <w:sz w:val="24"/>
          <w:lang w:val="en-US"/>
        </w:rPr>
        <w:t>o</w:t>
      </w:r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poiske</w:t>
      </w:r>
      <w:proofErr w:type="spellEnd"/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lyudey</w:t>
      </w:r>
      <w:proofErr w:type="spellEnd"/>
      <w:r w:rsidRPr="00FA173E">
        <w:rPr>
          <w:sz w:val="24"/>
        </w:rPr>
        <w:t>-</w:t>
      </w:r>
      <w:r w:rsidRPr="00FA173E">
        <w:rPr>
          <w:sz w:val="24"/>
          <w:lang w:val="en-US"/>
        </w:rPr>
        <w:t>v</w:t>
      </w:r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sotsialnyih</w:t>
      </w:r>
      <w:proofErr w:type="spellEnd"/>
      <w:r w:rsidRPr="00FA173E">
        <w:rPr>
          <w:sz w:val="24"/>
        </w:rPr>
        <w:t>-</w:t>
      </w:r>
      <w:proofErr w:type="spellStart"/>
      <w:r w:rsidRPr="00FA173E">
        <w:rPr>
          <w:sz w:val="24"/>
          <w:lang w:val="en-US"/>
        </w:rPr>
        <w:t>setyah</w:t>
      </w:r>
      <w:proofErr w:type="spellEnd"/>
      <w:r w:rsidRPr="00FA173E">
        <w:rPr>
          <w:sz w:val="24"/>
        </w:rPr>
        <w:t>/</w:t>
      </w:r>
    </w:p>
    <w:p w14:paraId="1ADBE691" w14:textId="77777777" w:rsidR="00FA173E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  <w:lang w:val="en-US"/>
        </w:rPr>
      </w:pPr>
      <w:proofErr w:type="spellStart"/>
      <w:r w:rsidRPr="00FA173E">
        <w:rPr>
          <w:sz w:val="24"/>
        </w:rPr>
        <w:t>Шамионов</w:t>
      </w:r>
      <w:proofErr w:type="spellEnd"/>
      <w:r w:rsidRPr="00FA173E">
        <w:rPr>
          <w:sz w:val="24"/>
        </w:rPr>
        <w:t xml:space="preserve"> Р. М. Социализация личности в изменяющемся мире // Психология образования в </w:t>
      </w:r>
      <w:r w:rsidRPr="00FA173E">
        <w:rPr>
          <w:sz w:val="24"/>
          <w:lang w:val="en-US"/>
        </w:rPr>
        <w:t>XXI</w:t>
      </w:r>
      <w:r w:rsidRPr="00FA173E">
        <w:rPr>
          <w:sz w:val="24"/>
        </w:rPr>
        <w:t xml:space="preserve"> веке: теория и практика: м-</w:t>
      </w:r>
      <w:proofErr w:type="spellStart"/>
      <w:r w:rsidRPr="00FA173E">
        <w:rPr>
          <w:sz w:val="24"/>
        </w:rPr>
        <w:t>лы</w:t>
      </w:r>
      <w:proofErr w:type="spellEnd"/>
      <w:r w:rsidRPr="00FA173E">
        <w:rPr>
          <w:sz w:val="24"/>
        </w:rPr>
        <w:t xml:space="preserve"> </w:t>
      </w:r>
      <w:proofErr w:type="spellStart"/>
      <w:r w:rsidRPr="00FA173E">
        <w:rPr>
          <w:sz w:val="24"/>
        </w:rPr>
        <w:t>Междунар</w:t>
      </w:r>
      <w:proofErr w:type="spellEnd"/>
      <w:r w:rsidRPr="00FA173E">
        <w:rPr>
          <w:sz w:val="24"/>
        </w:rPr>
        <w:t xml:space="preserve">. </w:t>
      </w:r>
      <w:proofErr w:type="spellStart"/>
      <w:r w:rsidRPr="00FA173E">
        <w:rPr>
          <w:sz w:val="24"/>
        </w:rPr>
        <w:t>науч.практ</w:t>
      </w:r>
      <w:proofErr w:type="spellEnd"/>
      <w:r w:rsidRPr="00FA173E">
        <w:rPr>
          <w:sz w:val="24"/>
        </w:rPr>
        <w:t xml:space="preserve">. </w:t>
      </w:r>
      <w:proofErr w:type="spellStart"/>
      <w:r w:rsidRPr="00FA173E">
        <w:rPr>
          <w:sz w:val="24"/>
        </w:rPr>
        <w:t>конф</w:t>
      </w:r>
      <w:proofErr w:type="spellEnd"/>
      <w:r w:rsidRPr="00FA173E">
        <w:rPr>
          <w:sz w:val="24"/>
        </w:rPr>
        <w:t xml:space="preserve">. </w:t>
      </w:r>
      <w:proofErr w:type="spellStart"/>
      <w:r w:rsidRPr="00FA173E">
        <w:rPr>
          <w:sz w:val="24"/>
          <w:lang w:val="en-US"/>
        </w:rPr>
        <w:t>Волгоград</w:t>
      </w:r>
      <w:proofErr w:type="spellEnd"/>
      <w:r w:rsidRPr="00FA173E">
        <w:rPr>
          <w:sz w:val="24"/>
          <w:lang w:val="en-US"/>
        </w:rPr>
        <w:t xml:space="preserve">, 14-16 </w:t>
      </w:r>
      <w:proofErr w:type="spellStart"/>
      <w:r w:rsidRPr="00FA173E">
        <w:rPr>
          <w:sz w:val="24"/>
          <w:lang w:val="en-US"/>
        </w:rPr>
        <w:t>сент</w:t>
      </w:r>
      <w:proofErr w:type="spellEnd"/>
      <w:r w:rsidRPr="00FA173E">
        <w:rPr>
          <w:sz w:val="24"/>
          <w:lang w:val="en-US"/>
        </w:rPr>
        <w:t xml:space="preserve">. 2011 г. </w:t>
      </w:r>
      <w:proofErr w:type="spellStart"/>
      <w:r w:rsidRPr="00FA173E">
        <w:rPr>
          <w:sz w:val="24"/>
          <w:lang w:val="en-US"/>
        </w:rPr>
        <w:t>Волгоград</w:t>
      </w:r>
      <w:proofErr w:type="spellEnd"/>
      <w:r w:rsidRPr="00FA173E">
        <w:rPr>
          <w:sz w:val="24"/>
          <w:lang w:val="en-US"/>
        </w:rPr>
        <w:t>: Перемена</w:t>
      </w:r>
      <w:proofErr w:type="gramStart"/>
      <w:r w:rsidRPr="00FA173E">
        <w:rPr>
          <w:sz w:val="24"/>
          <w:lang w:val="en-US"/>
        </w:rPr>
        <w:t>,2011</w:t>
      </w:r>
      <w:proofErr w:type="gramEnd"/>
      <w:r w:rsidRPr="00FA173E">
        <w:rPr>
          <w:sz w:val="24"/>
          <w:lang w:val="en-US"/>
        </w:rPr>
        <w:t>.</w:t>
      </w:r>
    </w:p>
    <w:p w14:paraId="44BB0951" w14:textId="13F45232" w:rsidR="00B7781D" w:rsidRPr="00FA173E" w:rsidRDefault="00FA173E" w:rsidP="00FA173E">
      <w:pPr>
        <w:pStyle w:val="a4"/>
        <w:numPr>
          <w:ilvl w:val="0"/>
          <w:numId w:val="3"/>
        </w:numPr>
        <w:tabs>
          <w:tab w:val="left" w:pos="1554"/>
        </w:tabs>
        <w:rPr>
          <w:sz w:val="24"/>
        </w:rPr>
      </w:pPr>
      <w:proofErr w:type="spellStart"/>
      <w:r w:rsidRPr="00FA173E">
        <w:rPr>
          <w:sz w:val="24"/>
        </w:rPr>
        <w:t>Яхъяева</w:t>
      </w:r>
      <w:proofErr w:type="spellEnd"/>
      <w:r w:rsidRPr="00FA173E">
        <w:rPr>
          <w:sz w:val="24"/>
        </w:rPr>
        <w:t xml:space="preserve"> Г.Э. Основы теории нейронных сетей. Интернет-университет информационных технологий, изд-во "Открытые системы".</w:t>
      </w:r>
    </w:p>
    <w:p w14:paraId="5661384C" w14:textId="77777777" w:rsidR="00B7781D" w:rsidRDefault="00B7781D">
      <w:pPr>
        <w:pStyle w:val="a3"/>
        <w:ind w:left="0"/>
      </w:pPr>
    </w:p>
    <w:p w14:paraId="6AB9AD93" w14:textId="77777777" w:rsidR="00B7781D" w:rsidRDefault="00505BBD" w:rsidP="00A42067">
      <w:pPr>
        <w:pStyle w:val="3"/>
        <w:tabs>
          <w:tab w:val="left" w:pos="533"/>
        </w:tabs>
      </w:pPr>
      <w:r>
        <w:t>Авторские учебные</w:t>
      </w:r>
      <w:r>
        <w:rPr>
          <w:spacing w:val="-4"/>
        </w:rPr>
        <w:t xml:space="preserve"> </w:t>
      </w:r>
      <w:r>
        <w:t>материалы</w:t>
      </w:r>
    </w:p>
    <w:p w14:paraId="7044C4CE" w14:textId="1B144F92" w:rsidR="00B7781D" w:rsidRDefault="00505BBD">
      <w:pPr>
        <w:pStyle w:val="a3"/>
        <w:spacing w:before="1"/>
        <w:ind w:left="473"/>
      </w:pPr>
      <w:r>
        <w:t xml:space="preserve">План лекций в электронном формате, учебные пособия и публикации, методические разработки, тестовые задания, записи чтения произведений на канале </w:t>
      </w:r>
      <w:hyperlink r:id="rId5">
        <w:r>
          <w:t>www.youtube.com</w:t>
        </w:r>
      </w:hyperlink>
    </w:p>
    <w:p w14:paraId="753D57FF" w14:textId="77777777" w:rsidR="00CF17AC" w:rsidRDefault="00CF17AC">
      <w:pPr>
        <w:pStyle w:val="a3"/>
        <w:spacing w:before="1"/>
        <w:ind w:left="473"/>
      </w:pPr>
    </w:p>
    <w:p w14:paraId="605B8172" w14:textId="77777777" w:rsidR="00B7781D" w:rsidRDefault="00505BBD" w:rsidP="00A42067">
      <w:pPr>
        <w:pStyle w:val="3"/>
        <w:tabs>
          <w:tab w:val="left" w:pos="354"/>
        </w:tabs>
      </w:pPr>
      <w:r>
        <w:t>Темы для раскрытия к зачету по</w:t>
      </w:r>
      <w:r>
        <w:rPr>
          <w:spacing w:val="-1"/>
        </w:rPr>
        <w:t xml:space="preserve"> </w:t>
      </w:r>
      <w:r>
        <w:t>МФК.</w:t>
      </w:r>
    </w:p>
    <w:p w14:paraId="3181D758" w14:textId="77777777" w:rsidR="00B7781D" w:rsidRDefault="00B7781D">
      <w:pPr>
        <w:pStyle w:val="a3"/>
        <w:spacing w:before="2"/>
        <w:ind w:left="0"/>
        <w:rPr>
          <w:b/>
        </w:rPr>
      </w:pPr>
    </w:p>
    <w:p w14:paraId="5D2F1825" w14:textId="6CDA651E" w:rsidR="00B7781D" w:rsidRDefault="00505BBD">
      <w:pPr>
        <w:pStyle w:val="a4"/>
        <w:numPr>
          <w:ilvl w:val="1"/>
          <w:numId w:val="1"/>
        </w:numPr>
        <w:tabs>
          <w:tab w:val="left" w:pos="834"/>
        </w:tabs>
      </w:pPr>
      <w:r>
        <w:t xml:space="preserve">Определение </w:t>
      </w:r>
      <w:r w:rsidR="00CF17AC">
        <w:t xml:space="preserve">эусоциальной сети. Теория </w:t>
      </w:r>
      <w:proofErr w:type="spellStart"/>
      <w:r w:rsidR="00CF17AC">
        <w:t>суперорганизмов</w:t>
      </w:r>
      <w:proofErr w:type="spellEnd"/>
      <w:r w:rsidR="00CF17AC">
        <w:t xml:space="preserve"> Эдварда Уилсона.</w:t>
      </w:r>
    </w:p>
    <w:p w14:paraId="72BE20B9" w14:textId="5C618661" w:rsidR="00B7781D" w:rsidRDefault="00CF17AC">
      <w:pPr>
        <w:pStyle w:val="a4"/>
        <w:numPr>
          <w:ilvl w:val="1"/>
          <w:numId w:val="1"/>
        </w:numPr>
        <w:tabs>
          <w:tab w:val="left" w:pos="834"/>
        </w:tabs>
        <w:spacing w:before="37" w:line="278" w:lineRule="auto"/>
        <w:ind w:right="313"/>
      </w:pPr>
      <w:r>
        <w:t xml:space="preserve">Краудсорсинг. Теория </w:t>
      </w:r>
      <w:proofErr w:type="spellStart"/>
      <w:r>
        <w:t>Джеффа</w:t>
      </w:r>
      <w:proofErr w:type="spellEnd"/>
      <w:r>
        <w:t xml:space="preserve"> </w:t>
      </w:r>
      <w:proofErr w:type="spellStart"/>
      <w:r>
        <w:t>Хауи</w:t>
      </w:r>
      <w:proofErr w:type="spellEnd"/>
      <w:r w:rsidR="00505BBD">
        <w:t>.</w:t>
      </w:r>
    </w:p>
    <w:p w14:paraId="02FA5EE2" w14:textId="4CCB03FD" w:rsidR="00B7781D" w:rsidRDefault="00CF17AC">
      <w:pPr>
        <w:pStyle w:val="a4"/>
        <w:numPr>
          <w:ilvl w:val="1"/>
          <w:numId w:val="1"/>
        </w:numPr>
        <w:tabs>
          <w:tab w:val="left" w:pos="834"/>
        </w:tabs>
        <w:spacing w:line="250" w:lineRule="exact"/>
      </w:pPr>
      <w:r>
        <w:t>Принципа построения цифрового коммуникационного сообщества</w:t>
      </w:r>
    </w:p>
    <w:p w14:paraId="5A16B960" w14:textId="72F91748" w:rsidR="00B7781D" w:rsidRDefault="00CF17AC">
      <w:pPr>
        <w:pStyle w:val="a4"/>
        <w:numPr>
          <w:ilvl w:val="1"/>
          <w:numId w:val="1"/>
        </w:numPr>
        <w:tabs>
          <w:tab w:val="left" w:pos="834"/>
        </w:tabs>
        <w:spacing w:before="38" w:line="276" w:lineRule="auto"/>
        <w:ind w:right="1210"/>
      </w:pPr>
      <w:r>
        <w:t>Рекуррентные нейронные сети. Принципы работы и построение.</w:t>
      </w:r>
    </w:p>
    <w:p w14:paraId="34D27756" w14:textId="10A45331" w:rsidR="00B7781D" w:rsidRDefault="00CF17AC">
      <w:pPr>
        <w:pStyle w:val="a4"/>
        <w:numPr>
          <w:ilvl w:val="1"/>
          <w:numId w:val="1"/>
        </w:numPr>
        <w:tabs>
          <w:tab w:val="left" w:pos="834"/>
        </w:tabs>
        <w:spacing w:line="252" w:lineRule="exact"/>
      </w:pPr>
      <w:r>
        <w:t>Программирование коммуникационных алгоритмов эусоциальной сети.</w:t>
      </w:r>
    </w:p>
    <w:p w14:paraId="0938F876" w14:textId="26AA2314" w:rsidR="00B7781D" w:rsidRDefault="00CF17AC">
      <w:pPr>
        <w:pStyle w:val="a4"/>
        <w:numPr>
          <w:ilvl w:val="1"/>
          <w:numId w:val="1"/>
        </w:numPr>
        <w:tabs>
          <w:tab w:val="left" w:pos="834"/>
        </w:tabs>
        <w:spacing w:before="40"/>
      </w:pPr>
      <w:r>
        <w:t xml:space="preserve">Матричная </w:t>
      </w:r>
      <w:r>
        <w:rPr>
          <w:lang w:val="en-US"/>
        </w:rPr>
        <w:t>vs</w:t>
      </w:r>
      <w:r w:rsidRPr="00CF17AC">
        <w:t xml:space="preserve"> </w:t>
      </w:r>
      <w:r>
        <w:t>аналоговая лингвистика. Цифровое пространство коммуникации</w:t>
      </w:r>
    </w:p>
    <w:p w14:paraId="69A06EA7" w14:textId="24A68EF0" w:rsidR="00B7781D" w:rsidRDefault="00CF17AC">
      <w:pPr>
        <w:pStyle w:val="a4"/>
        <w:numPr>
          <w:ilvl w:val="1"/>
          <w:numId w:val="1"/>
        </w:numPr>
        <w:tabs>
          <w:tab w:val="left" w:pos="834"/>
        </w:tabs>
        <w:spacing w:before="37"/>
      </w:pPr>
      <w:r>
        <w:t>Цифровая когнитивная революция</w:t>
      </w:r>
      <w:r w:rsidR="00505BBD">
        <w:t>.</w:t>
      </w:r>
      <w:r>
        <w:t xml:space="preserve"> Нейронное управление коммуникационным хаосом.</w:t>
      </w:r>
    </w:p>
    <w:sectPr w:rsidR="00B7781D" w:rsidSect="00CF17AC">
      <w:pgSz w:w="11910" w:h="16840"/>
      <w:pgMar w:top="851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3CF4"/>
    <w:multiLevelType w:val="multilevel"/>
    <w:tmpl w:val="87F08BE0"/>
    <w:lvl w:ilvl="0">
      <w:start w:val="7"/>
      <w:numFmt w:val="decimal"/>
      <w:lvlText w:val="%1"/>
      <w:lvlJc w:val="left"/>
      <w:pPr>
        <w:ind w:left="53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664" w:hanging="360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429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49B04A5"/>
    <w:multiLevelType w:val="hybridMultilevel"/>
    <w:tmpl w:val="BD18F984"/>
    <w:lvl w:ilvl="0" w:tplc="050C1CC2">
      <w:start w:val="8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ACE9C90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9A41150">
      <w:numFmt w:val="bullet"/>
      <w:lvlText w:val="•"/>
      <w:lvlJc w:val="left"/>
      <w:pPr>
        <w:ind w:left="1858" w:hanging="360"/>
      </w:pPr>
      <w:rPr>
        <w:rFonts w:hint="default"/>
        <w:lang w:val="ru-RU" w:eastAsia="ru-RU" w:bidi="ru-RU"/>
      </w:rPr>
    </w:lvl>
    <w:lvl w:ilvl="3" w:tplc="66BE0FA8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4" w:tplc="E6DE649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687AA096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28BC1410">
      <w:numFmt w:val="bullet"/>
      <w:lvlText w:val="•"/>
      <w:lvlJc w:val="left"/>
      <w:pPr>
        <w:ind w:left="5932" w:hanging="360"/>
      </w:pPr>
      <w:rPr>
        <w:rFonts w:hint="default"/>
        <w:lang w:val="ru-RU" w:eastAsia="ru-RU" w:bidi="ru-RU"/>
      </w:rPr>
    </w:lvl>
    <w:lvl w:ilvl="7" w:tplc="192C2D40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56487A90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8753290"/>
    <w:multiLevelType w:val="hybridMultilevel"/>
    <w:tmpl w:val="E00E3A62"/>
    <w:lvl w:ilvl="0" w:tplc="14FE958C">
      <w:start w:val="7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9E8A0A0">
      <w:start w:val="1"/>
      <w:numFmt w:val="upperRoman"/>
      <w:lvlText w:val="%2."/>
      <w:lvlJc w:val="left"/>
      <w:pPr>
        <w:ind w:left="1553" w:hanging="500"/>
        <w:jc w:val="right"/>
      </w:pPr>
      <w:rPr>
        <w:rFonts w:hint="default"/>
        <w:spacing w:val="-12"/>
        <w:w w:val="99"/>
        <w:lang w:val="ru-RU" w:eastAsia="ru-RU" w:bidi="ru-RU"/>
      </w:rPr>
    </w:lvl>
    <w:lvl w:ilvl="2" w:tplc="AC1A0090">
      <w:numFmt w:val="bullet"/>
      <w:lvlText w:val="•"/>
      <w:lvlJc w:val="left"/>
      <w:pPr>
        <w:ind w:left="2498" w:hanging="500"/>
      </w:pPr>
      <w:rPr>
        <w:rFonts w:hint="default"/>
        <w:lang w:val="ru-RU" w:eastAsia="ru-RU" w:bidi="ru-RU"/>
      </w:rPr>
    </w:lvl>
    <w:lvl w:ilvl="3" w:tplc="0772EC70">
      <w:numFmt w:val="bullet"/>
      <w:lvlText w:val="•"/>
      <w:lvlJc w:val="left"/>
      <w:pPr>
        <w:ind w:left="3436" w:hanging="500"/>
      </w:pPr>
      <w:rPr>
        <w:rFonts w:hint="default"/>
        <w:lang w:val="ru-RU" w:eastAsia="ru-RU" w:bidi="ru-RU"/>
      </w:rPr>
    </w:lvl>
    <w:lvl w:ilvl="4" w:tplc="38EE509E">
      <w:numFmt w:val="bullet"/>
      <w:lvlText w:val="•"/>
      <w:lvlJc w:val="left"/>
      <w:pPr>
        <w:ind w:left="4375" w:hanging="500"/>
      </w:pPr>
      <w:rPr>
        <w:rFonts w:hint="default"/>
        <w:lang w:val="ru-RU" w:eastAsia="ru-RU" w:bidi="ru-RU"/>
      </w:rPr>
    </w:lvl>
    <w:lvl w:ilvl="5" w:tplc="0F4E64C6">
      <w:numFmt w:val="bullet"/>
      <w:lvlText w:val="•"/>
      <w:lvlJc w:val="left"/>
      <w:pPr>
        <w:ind w:left="5313" w:hanging="500"/>
      </w:pPr>
      <w:rPr>
        <w:rFonts w:hint="default"/>
        <w:lang w:val="ru-RU" w:eastAsia="ru-RU" w:bidi="ru-RU"/>
      </w:rPr>
    </w:lvl>
    <w:lvl w:ilvl="6" w:tplc="6914BDBA">
      <w:numFmt w:val="bullet"/>
      <w:lvlText w:val="•"/>
      <w:lvlJc w:val="left"/>
      <w:pPr>
        <w:ind w:left="6252" w:hanging="500"/>
      </w:pPr>
      <w:rPr>
        <w:rFonts w:hint="default"/>
        <w:lang w:val="ru-RU" w:eastAsia="ru-RU" w:bidi="ru-RU"/>
      </w:rPr>
    </w:lvl>
    <w:lvl w:ilvl="7" w:tplc="395CE5F6">
      <w:numFmt w:val="bullet"/>
      <w:lvlText w:val="•"/>
      <w:lvlJc w:val="left"/>
      <w:pPr>
        <w:ind w:left="7190" w:hanging="500"/>
      </w:pPr>
      <w:rPr>
        <w:rFonts w:hint="default"/>
        <w:lang w:val="ru-RU" w:eastAsia="ru-RU" w:bidi="ru-RU"/>
      </w:rPr>
    </w:lvl>
    <w:lvl w:ilvl="8" w:tplc="987C6C96">
      <w:numFmt w:val="bullet"/>
      <w:lvlText w:val="•"/>
      <w:lvlJc w:val="left"/>
      <w:pPr>
        <w:ind w:left="8129" w:hanging="500"/>
      </w:pPr>
      <w:rPr>
        <w:rFonts w:hint="default"/>
        <w:lang w:val="ru-RU" w:eastAsia="ru-RU" w:bidi="ru-RU"/>
      </w:rPr>
    </w:lvl>
  </w:abstractNum>
  <w:abstractNum w:abstractNumId="3" w15:restartNumberingAfterBreak="0">
    <w:nsid w:val="56EB4F5C"/>
    <w:multiLevelType w:val="multilevel"/>
    <w:tmpl w:val="73D2CF0E"/>
    <w:lvl w:ilvl="0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9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43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95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47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421"/>
      </w:pPr>
      <w:rPr>
        <w:rFonts w:hint="default"/>
        <w:lang w:val="ru-RU" w:eastAsia="ru-RU" w:bidi="ru-RU"/>
      </w:rPr>
    </w:lvl>
  </w:abstractNum>
  <w:abstractNum w:abstractNumId="4" w15:restartNumberingAfterBreak="0">
    <w:nsid w:val="775727AB"/>
    <w:multiLevelType w:val="hybridMultilevel"/>
    <w:tmpl w:val="0A325FBA"/>
    <w:lvl w:ilvl="0" w:tplc="F4587CC6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5D88A6CC">
      <w:numFmt w:val="bullet"/>
      <w:lvlText w:val="•"/>
      <w:lvlJc w:val="left"/>
      <w:pPr>
        <w:ind w:left="2404" w:hanging="360"/>
      </w:pPr>
      <w:rPr>
        <w:rFonts w:hint="default"/>
        <w:lang w:val="ru-RU" w:eastAsia="ru-RU" w:bidi="ru-RU"/>
      </w:rPr>
    </w:lvl>
    <w:lvl w:ilvl="2" w:tplc="92FC359A">
      <w:numFmt w:val="bullet"/>
      <w:lvlText w:val="•"/>
      <w:lvlJc w:val="left"/>
      <w:pPr>
        <w:ind w:left="3249" w:hanging="360"/>
      </w:pPr>
      <w:rPr>
        <w:rFonts w:hint="default"/>
        <w:lang w:val="ru-RU" w:eastAsia="ru-RU" w:bidi="ru-RU"/>
      </w:rPr>
    </w:lvl>
    <w:lvl w:ilvl="3" w:tplc="A7447886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09AEB2DA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5" w:tplc="EFCC213A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6" w:tplc="026C5F56">
      <w:numFmt w:val="bullet"/>
      <w:lvlText w:val="•"/>
      <w:lvlJc w:val="left"/>
      <w:pPr>
        <w:ind w:left="6627" w:hanging="360"/>
      </w:pPr>
      <w:rPr>
        <w:rFonts w:hint="default"/>
        <w:lang w:val="ru-RU" w:eastAsia="ru-RU" w:bidi="ru-RU"/>
      </w:rPr>
    </w:lvl>
    <w:lvl w:ilvl="7" w:tplc="CBD8B87E">
      <w:numFmt w:val="bullet"/>
      <w:lvlText w:val="•"/>
      <w:lvlJc w:val="left"/>
      <w:pPr>
        <w:ind w:left="7472" w:hanging="360"/>
      </w:pPr>
      <w:rPr>
        <w:rFonts w:hint="default"/>
        <w:lang w:val="ru-RU" w:eastAsia="ru-RU" w:bidi="ru-RU"/>
      </w:rPr>
    </w:lvl>
    <w:lvl w:ilvl="8" w:tplc="698A3B8A">
      <w:numFmt w:val="bullet"/>
      <w:lvlText w:val="•"/>
      <w:lvlJc w:val="left"/>
      <w:pPr>
        <w:ind w:left="831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1D"/>
    <w:rsid w:val="00012A6D"/>
    <w:rsid w:val="000336AD"/>
    <w:rsid w:val="00196695"/>
    <w:rsid w:val="00257604"/>
    <w:rsid w:val="00390F48"/>
    <w:rsid w:val="00471851"/>
    <w:rsid w:val="00505BBD"/>
    <w:rsid w:val="00591606"/>
    <w:rsid w:val="005A1E5A"/>
    <w:rsid w:val="005C5E5C"/>
    <w:rsid w:val="00604707"/>
    <w:rsid w:val="00654287"/>
    <w:rsid w:val="00706CF6"/>
    <w:rsid w:val="00883F16"/>
    <w:rsid w:val="00A2209A"/>
    <w:rsid w:val="00A42067"/>
    <w:rsid w:val="00A9025B"/>
    <w:rsid w:val="00B10874"/>
    <w:rsid w:val="00B7781D"/>
    <w:rsid w:val="00B91436"/>
    <w:rsid w:val="00C60C95"/>
    <w:rsid w:val="00CC769D"/>
    <w:rsid w:val="00CF17AC"/>
    <w:rsid w:val="00D9076E"/>
    <w:rsid w:val="00D96307"/>
    <w:rsid w:val="00E67236"/>
    <w:rsid w:val="00F4619F"/>
    <w:rsid w:val="00F76B19"/>
    <w:rsid w:val="00F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0D07"/>
  <w15:docId w15:val="{80B8F45D-79D5-4573-9CD5-5676931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660"/>
      <w:outlineLvl w:val="0"/>
    </w:pPr>
    <w:rPr>
      <w:b/>
      <w:bCs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1866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3" w:hanging="360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</vt:lpstr>
    </vt:vector>
  </TitlesOfParts>
  <Company/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</dc:title>
  <dc:creator>apple</dc:creator>
  <cp:lastModifiedBy>alma</cp:lastModifiedBy>
  <cp:revision>6</cp:revision>
  <dcterms:created xsi:type="dcterms:W3CDTF">2021-12-07T21:58:00Z</dcterms:created>
  <dcterms:modified xsi:type="dcterms:W3CDTF">2021-12-10T13:36:00Z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2019-04-23T00:00:00Z</vt:filetime>
  </property>
</Properties>
</file>