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2CF0" w:rsidRDefault="00522CF0" w:rsidP="001F7685">
      <w:pPr>
        <w:spacing w:line="276" w:lineRule="auto"/>
        <w:jc w:val="center"/>
      </w:pPr>
      <w:r>
        <w:t>Межфакультетский курс</w:t>
      </w:r>
    </w:p>
    <w:p w:rsidR="00522CF0" w:rsidRPr="005650EC" w:rsidRDefault="00522CF0" w:rsidP="001F7685">
      <w:pPr>
        <w:spacing w:line="276" w:lineRule="auto"/>
        <w:jc w:val="center"/>
        <w:rPr>
          <w:b/>
        </w:rPr>
      </w:pPr>
      <w:r w:rsidRPr="005650EC">
        <w:rPr>
          <w:b/>
        </w:rPr>
        <w:t>«Основы теории оценивания»</w:t>
      </w:r>
    </w:p>
    <w:p w:rsidR="00522CF0" w:rsidRPr="00522CF0" w:rsidRDefault="00522CF0" w:rsidP="001F7685">
      <w:pPr>
        <w:spacing w:line="276" w:lineRule="auto"/>
        <w:jc w:val="center"/>
        <w:rPr>
          <w:lang w:val="en-US"/>
        </w:rPr>
      </w:pPr>
      <w:r w:rsidRPr="00522CF0">
        <w:rPr>
          <w:lang w:val="en-US"/>
        </w:rPr>
        <w:t>(Basics of the theory of estimation)</w:t>
      </w:r>
    </w:p>
    <w:p w:rsidR="00522CF0" w:rsidRDefault="00522CF0" w:rsidP="001F7685">
      <w:pPr>
        <w:spacing w:line="276" w:lineRule="auto"/>
        <w:jc w:val="center"/>
      </w:pPr>
      <w:r>
        <w:t>(весенний семестр 2021-2022 уч. г., 24 часа, зачет)</w:t>
      </w:r>
    </w:p>
    <w:p w:rsidR="00522CF0" w:rsidRDefault="00522CF0" w:rsidP="001F7685">
      <w:pPr>
        <w:spacing w:line="276" w:lineRule="auto"/>
      </w:pPr>
    </w:p>
    <w:p w:rsidR="00522CF0" w:rsidRDefault="00522CF0" w:rsidP="001F7685">
      <w:pPr>
        <w:spacing w:line="276" w:lineRule="auto"/>
        <w:jc w:val="center"/>
      </w:pPr>
      <w:r>
        <w:t xml:space="preserve">Лектор: </w:t>
      </w:r>
      <w:r w:rsidRPr="00522CF0">
        <w:t>Попеленский Михаил Юрьевич</w:t>
      </w:r>
      <w:r>
        <w:t>,</w:t>
      </w:r>
    </w:p>
    <w:p w:rsidR="00522CF0" w:rsidRDefault="00522CF0" w:rsidP="001F7685">
      <w:pPr>
        <w:spacing w:line="276" w:lineRule="auto"/>
        <w:jc w:val="center"/>
      </w:pPr>
      <w:r>
        <w:t>(</w:t>
      </w:r>
      <w:bookmarkStart w:id="0" w:name="_GoBack"/>
      <w:bookmarkEnd w:id="0"/>
      <w:r w:rsidRPr="00522CF0">
        <w:t>michael.popelensky@math.msu.ru</w:t>
      </w:r>
      <w:r>
        <w:t>)</w:t>
      </w:r>
    </w:p>
    <w:p w:rsidR="00522CF0" w:rsidRDefault="00522CF0" w:rsidP="001F7685">
      <w:pPr>
        <w:spacing w:line="276" w:lineRule="auto"/>
        <w:jc w:val="center"/>
      </w:pPr>
      <w:r>
        <w:t xml:space="preserve">к.ф.-м.н., </w:t>
      </w:r>
      <w:proofErr w:type="spellStart"/>
      <w:r>
        <w:t>с.н.с</w:t>
      </w:r>
      <w:proofErr w:type="spellEnd"/>
      <w:r>
        <w:t xml:space="preserve">. </w:t>
      </w:r>
      <w:r w:rsidRPr="00522CF0">
        <w:t>лаборатори</w:t>
      </w:r>
      <w:r>
        <w:t>и</w:t>
      </w:r>
      <w:r w:rsidRPr="00522CF0">
        <w:t xml:space="preserve"> управления и навигации</w:t>
      </w:r>
    </w:p>
    <w:p w:rsidR="00522CF0" w:rsidRDefault="00522CF0" w:rsidP="001F7685">
      <w:pPr>
        <w:spacing w:line="276" w:lineRule="auto"/>
        <w:jc w:val="center"/>
      </w:pPr>
      <w:r w:rsidRPr="00522CF0">
        <w:t>механико-математическ</w:t>
      </w:r>
      <w:r>
        <w:t>ого</w:t>
      </w:r>
      <w:r w:rsidRPr="00522CF0">
        <w:t xml:space="preserve"> факультет</w:t>
      </w:r>
      <w:r>
        <w:t>а</w:t>
      </w:r>
    </w:p>
    <w:p w:rsidR="00522CF0" w:rsidRDefault="00522CF0" w:rsidP="001F7685">
      <w:pPr>
        <w:spacing w:line="276" w:lineRule="auto"/>
      </w:pPr>
    </w:p>
    <w:p w:rsidR="00522CF0" w:rsidRPr="00365C50" w:rsidRDefault="00522CF0" w:rsidP="001F7685">
      <w:pPr>
        <w:spacing w:line="276" w:lineRule="auto"/>
        <w:ind w:firstLine="0"/>
        <w:rPr>
          <w:b/>
        </w:rPr>
      </w:pPr>
      <w:r w:rsidRPr="00365C50">
        <w:rPr>
          <w:b/>
        </w:rPr>
        <w:t>Аннотация</w:t>
      </w:r>
    </w:p>
    <w:p w:rsidR="00522CF0" w:rsidRDefault="00522CF0" w:rsidP="001F7685">
      <w:pPr>
        <w:spacing w:line="276" w:lineRule="auto"/>
        <w:jc w:val="both"/>
      </w:pPr>
      <w:r>
        <w:t xml:space="preserve">Теория оценивания – это раздел математики, посвященный решению задачи оценивания непосредственно не наблюдаемых величин или компонент вектора состояния динамической системы на основе наблюдаемых данных или измерений. Для решения задачи оценивания могут применяться параметрический и непараметрический подходы. </w:t>
      </w:r>
    </w:p>
    <w:p w:rsidR="0092174D" w:rsidRDefault="00522CF0" w:rsidP="001F7685">
      <w:pPr>
        <w:spacing w:line="276" w:lineRule="auto"/>
        <w:jc w:val="both"/>
      </w:pPr>
      <w:r>
        <w:t>Параметрический подход основан на задании математических моделей исследуемого объекта, погрешностей измерений и сводится к определению неизвестных параметров. В качестве критериев качества могут использоваться метод наименьших квадратов, метод наименьших модулей, метод максимального правдоподобия.</w:t>
      </w:r>
    </w:p>
    <w:p w:rsidR="0092174D" w:rsidRDefault="0092174D" w:rsidP="001F7685">
      <w:pPr>
        <w:spacing w:line="276" w:lineRule="auto"/>
        <w:jc w:val="both"/>
      </w:pPr>
      <w:r>
        <w:t>Непараметрический подход предполагает отсутствие конечномерной параметрической модели измеряемых величин. В основе теории оценивания лежат теория вероятностей и математическая статистика.</w:t>
      </w:r>
      <w:r w:rsidR="00522CF0">
        <w:t xml:space="preserve"> </w:t>
      </w:r>
    </w:p>
    <w:p w:rsidR="00522CF0" w:rsidRDefault="0092174D" w:rsidP="001F7685">
      <w:pPr>
        <w:spacing w:line="276" w:lineRule="auto"/>
        <w:jc w:val="both"/>
      </w:pPr>
      <w:r>
        <w:t xml:space="preserve">Теория оценивания применяется </w:t>
      </w:r>
      <w:r w:rsidRPr="0092174D">
        <w:t xml:space="preserve">при моделировании </w:t>
      </w:r>
      <w:r>
        <w:t xml:space="preserve">механических, </w:t>
      </w:r>
      <w:r w:rsidRPr="0092174D">
        <w:t>физических, экономических, биологических и других процессов.</w:t>
      </w:r>
    </w:p>
    <w:p w:rsidR="0092174D" w:rsidRDefault="0092174D" w:rsidP="001F7685">
      <w:pPr>
        <w:spacing w:line="276" w:lineRule="auto"/>
        <w:jc w:val="both"/>
      </w:pPr>
      <w:r>
        <w:t xml:space="preserve">Курс предназначен для студентов, которые планируют работать с данными – результатами измерений и использовать в своей работе методы теории оценивания. </w:t>
      </w:r>
    </w:p>
    <w:p w:rsidR="003B466F" w:rsidRDefault="003B466F" w:rsidP="001F7685">
      <w:pPr>
        <w:spacing w:line="276" w:lineRule="auto"/>
        <w:jc w:val="both"/>
      </w:pPr>
      <w:r>
        <w:t>Все необходимые понятия будут пояснены, специальных знаний от слушателей не требуется.</w:t>
      </w:r>
    </w:p>
    <w:p w:rsidR="00365C50" w:rsidRDefault="00365C50" w:rsidP="00365C50">
      <w:pPr>
        <w:ind w:firstLine="0"/>
      </w:pPr>
    </w:p>
    <w:p w:rsidR="00365C50" w:rsidRPr="00365C50" w:rsidRDefault="00365C50" w:rsidP="00365C50">
      <w:pPr>
        <w:ind w:firstLine="0"/>
        <w:rPr>
          <w:b/>
        </w:rPr>
      </w:pPr>
      <w:r w:rsidRPr="00365C50">
        <w:rPr>
          <w:b/>
        </w:rPr>
        <w:t>Программа курса</w:t>
      </w:r>
    </w:p>
    <w:p w:rsidR="00365C50" w:rsidRDefault="001F7685" w:rsidP="001F7685">
      <w:pPr>
        <w:pStyle w:val="a3"/>
        <w:numPr>
          <w:ilvl w:val="0"/>
          <w:numId w:val="2"/>
        </w:numPr>
      </w:pPr>
      <w:r>
        <w:t xml:space="preserve">Введение. Задачи теории оценивания. </w:t>
      </w:r>
    </w:p>
    <w:p w:rsidR="001F7685" w:rsidRDefault="001F7685" w:rsidP="001F7685">
      <w:pPr>
        <w:pStyle w:val="a3"/>
        <w:numPr>
          <w:ilvl w:val="0"/>
          <w:numId w:val="2"/>
        </w:numPr>
      </w:pPr>
      <w:r>
        <w:t>Метод наименьших квадратов.</w:t>
      </w:r>
    </w:p>
    <w:p w:rsidR="001F7685" w:rsidRDefault="001F7685" w:rsidP="001F7685">
      <w:pPr>
        <w:pStyle w:val="a3"/>
        <w:numPr>
          <w:ilvl w:val="0"/>
          <w:numId w:val="2"/>
        </w:numPr>
      </w:pPr>
      <w:r>
        <w:t>Основы теории вероятностей и математической статистики.</w:t>
      </w:r>
    </w:p>
    <w:p w:rsidR="001F7685" w:rsidRDefault="001F7685" w:rsidP="001F7685">
      <w:pPr>
        <w:pStyle w:val="a3"/>
        <w:numPr>
          <w:ilvl w:val="0"/>
          <w:numId w:val="2"/>
        </w:numPr>
      </w:pPr>
      <w:r>
        <w:t>Ядерное сглаживание.</w:t>
      </w:r>
    </w:p>
    <w:p w:rsidR="001F7685" w:rsidRDefault="001F7685" w:rsidP="001F7685">
      <w:pPr>
        <w:pStyle w:val="a3"/>
        <w:numPr>
          <w:ilvl w:val="0"/>
          <w:numId w:val="2"/>
        </w:numPr>
      </w:pPr>
      <w:r>
        <w:t>Сглаживание сплайнами.</w:t>
      </w:r>
    </w:p>
    <w:p w:rsidR="001F7685" w:rsidRDefault="001F7685" w:rsidP="001F7685">
      <w:pPr>
        <w:pStyle w:val="a3"/>
        <w:numPr>
          <w:ilvl w:val="0"/>
          <w:numId w:val="2"/>
        </w:numPr>
      </w:pPr>
      <w:r>
        <w:t>Асимптотическое оценивание.</w:t>
      </w:r>
    </w:p>
    <w:p w:rsidR="001F7685" w:rsidRPr="001F7685" w:rsidRDefault="001F7685" w:rsidP="001F7685">
      <w:pPr>
        <w:pStyle w:val="a3"/>
        <w:numPr>
          <w:ilvl w:val="0"/>
          <w:numId w:val="2"/>
        </w:numPr>
      </w:pPr>
      <w:r>
        <w:t xml:space="preserve">Фильтр Калмана. </w:t>
      </w:r>
      <w:proofErr w:type="spellStart"/>
      <w:r>
        <w:t>Калмановское</w:t>
      </w:r>
      <w:proofErr w:type="spellEnd"/>
      <w:r>
        <w:t xml:space="preserve"> сглаживание.</w:t>
      </w:r>
    </w:p>
    <w:sectPr w:rsidR="001F7685" w:rsidRPr="001F76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607A88"/>
    <w:multiLevelType w:val="hybridMultilevel"/>
    <w:tmpl w:val="39969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4172B5"/>
    <w:multiLevelType w:val="multilevel"/>
    <w:tmpl w:val="4EBE4D04"/>
    <w:styleLink w:val="-"/>
    <w:lvl w:ilvl="0">
      <w:start w:val="1"/>
      <w:numFmt w:val="decimal"/>
      <w:lvlText w:val="Требование Посылка-%1."/>
      <w:lvlJc w:val="left"/>
      <w:pPr>
        <w:ind w:left="360" w:hanging="360"/>
      </w:pPr>
      <w:rPr>
        <w:b/>
        <w:caps/>
        <w:smallCaps w:val="0"/>
        <w:position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2CF0"/>
    <w:rsid w:val="001C14B0"/>
    <w:rsid w:val="001F7685"/>
    <w:rsid w:val="00365C50"/>
    <w:rsid w:val="003B466F"/>
    <w:rsid w:val="00471809"/>
    <w:rsid w:val="00522CF0"/>
    <w:rsid w:val="005650EC"/>
    <w:rsid w:val="00607CEC"/>
    <w:rsid w:val="006529C5"/>
    <w:rsid w:val="0092174D"/>
    <w:rsid w:val="00AA2000"/>
    <w:rsid w:val="00BE0F06"/>
    <w:rsid w:val="00CB4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AA658F-733E-4C3D-BF73-6EAE8A3BB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07CEC"/>
    <w:pPr>
      <w:spacing w:after="0" w:line="360" w:lineRule="auto"/>
      <w:ind w:firstLine="709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-">
    <w:name w:val="Требование-Посылка"/>
    <w:uiPriority w:val="99"/>
    <w:rsid w:val="00AA2000"/>
    <w:pPr>
      <w:numPr>
        <w:numId w:val="1"/>
      </w:numPr>
    </w:pPr>
  </w:style>
  <w:style w:type="paragraph" w:styleId="a3">
    <w:name w:val="List Paragraph"/>
    <w:basedOn w:val="a"/>
    <w:uiPriority w:val="34"/>
    <w:qFormat/>
    <w:rsid w:val="001F76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 Юрьевич Попеленский</cp:lastModifiedBy>
  <cp:revision>5</cp:revision>
  <dcterms:created xsi:type="dcterms:W3CDTF">2022-01-19T22:38:00Z</dcterms:created>
  <dcterms:modified xsi:type="dcterms:W3CDTF">2022-02-16T12:25:00Z</dcterms:modified>
</cp:coreProperties>
</file>