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B" w:rsidRDefault="00A9566B" w:rsidP="00A956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Вопросы к зачету </w:t>
      </w:r>
    </w:p>
    <w:p w:rsidR="00A9566B" w:rsidRDefault="00A9566B" w:rsidP="00A956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 учебному курсу «Национальная безопасность России» </w:t>
      </w:r>
    </w:p>
    <w:p w:rsidR="00A9566B" w:rsidRDefault="00A9566B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566B">
        <w:rPr>
          <w:rFonts w:ascii="Times New Roman" w:hAnsi="Times New Roman" w:cs="Times New Roman"/>
          <w:sz w:val="28"/>
          <w:szCs w:val="28"/>
        </w:rPr>
        <w:t xml:space="preserve">. Понятие «национальная безопасность» и ее концептуальное обоснование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566B">
        <w:rPr>
          <w:rFonts w:ascii="Times New Roman" w:hAnsi="Times New Roman" w:cs="Times New Roman"/>
          <w:sz w:val="28"/>
          <w:szCs w:val="28"/>
        </w:rPr>
        <w:t>. Основные составляющие национальной безопасности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566B">
        <w:rPr>
          <w:rFonts w:ascii="Times New Roman" w:hAnsi="Times New Roman" w:cs="Times New Roman"/>
          <w:sz w:val="28"/>
          <w:szCs w:val="28"/>
        </w:rPr>
        <w:t xml:space="preserve">. Современный уровень законодательного обеспечения национальной безопасности России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566B">
        <w:rPr>
          <w:rFonts w:ascii="Times New Roman" w:hAnsi="Times New Roman" w:cs="Times New Roman"/>
          <w:sz w:val="28"/>
          <w:szCs w:val="28"/>
        </w:rPr>
        <w:t xml:space="preserve">. Проблемные вопросы законодательного обеспечения национальной безопасности.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566B">
        <w:rPr>
          <w:rFonts w:ascii="Times New Roman" w:hAnsi="Times New Roman" w:cs="Times New Roman"/>
          <w:sz w:val="28"/>
          <w:szCs w:val="28"/>
        </w:rPr>
        <w:t xml:space="preserve">. Борьба с терроризмом – важное направление обеспечения национальной безопасности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566B">
        <w:rPr>
          <w:rFonts w:ascii="Times New Roman" w:hAnsi="Times New Roman" w:cs="Times New Roman"/>
          <w:sz w:val="28"/>
          <w:szCs w:val="28"/>
        </w:rPr>
        <w:t xml:space="preserve">. Региональная безопасность.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566B">
        <w:rPr>
          <w:rFonts w:ascii="Times New Roman" w:hAnsi="Times New Roman" w:cs="Times New Roman"/>
          <w:sz w:val="28"/>
          <w:szCs w:val="28"/>
        </w:rPr>
        <w:t xml:space="preserve">. Что такое экономическая безопасность? Почему актуальна эта проблема сегодня?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566B">
        <w:rPr>
          <w:rFonts w:ascii="Times New Roman" w:hAnsi="Times New Roman" w:cs="Times New Roman"/>
          <w:sz w:val="28"/>
          <w:szCs w:val="28"/>
        </w:rPr>
        <w:t xml:space="preserve">. Основные виды экономических правонарушений.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566B">
        <w:rPr>
          <w:rFonts w:ascii="Times New Roman" w:hAnsi="Times New Roman" w:cs="Times New Roman"/>
          <w:sz w:val="28"/>
          <w:szCs w:val="28"/>
        </w:rPr>
        <w:t xml:space="preserve">. Законодательные меры борьбы с экономической преступностью.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566B">
        <w:rPr>
          <w:rFonts w:ascii="Times New Roman" w:hAnsi="Times New Roman" w:cs="Times New Roman"/>
          <w:sz w:val="28"/>
          <w:szCs w:val="28"/>
        </w:rPr>
        <w:t xml:space="preserve">. Внешнеполитические угрозы России.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9566B">
        <w:rPr>
          <w:rFonts w:ascii="Times New Roman" w:hAnsi="Times New Roman" w:cs="Times New Roman"/>
          <w:sz w:val="28"/>
          <w:szCs w:val="28"/>
        </w:rPr>
        <w:t xml:space="preserve">. Внешнеполитическая деятельность России по обеспечению своих национальных интересов в различных регионах мира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9566B">
        <w:rPr>
          <w:rFonts w:ascii="Times New Roman" w:hAnsi="Times New Roman" w:cs="Times New Roman"/>
          <w:sz w:val="28"/>
          <w:szCs w:val="28"/>
        </w:rPr>
        <w:t xml:space="preserve">. Основные параметры военной безопасности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9566B">
        <w:rPr>
          <w:rFonts w:ascii="Times New Roman" w:hAnsi="Times New Roman" w:cs="Times New Roman"/>
          <w:sz w:val="28"/>
          <w:szCs w:val="28"/>
        </w:rPr>
        <w:t xml:space="preserve">. Россия и НАТО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9566B">
        <w:rPr>
          <w:rFonts w:ascii="Times New Roman" w:hAnsi="Times New Roman" w:cs="Times New Roman"/>
          <w:sz w:val="28"/>
          <w:szCs w:val="28"/>
        </w:rPr>
        <w:t xml:space="preserve">. Военная реформа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9566B">
        <w:rPr>
          <w:rFonts w:ascii="Times New Roman" w:hAnsi="Times New Roman" w:cs="Times New Roman"/>
          <w:sz w:val="28"/>
          <w:szCs w:val="28"/>
        </w:rPr>
        <w:t xml:space="preserve">. Демография – важная проблема национальной безопасности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9566B">
        <w:rPr>
          <w:rFonts w:ascii="Times New Roman" w:hAnsi="Times New Roman" w:cs="Times New Roman"/>
          <w:sz w:val="28"/>
          <w:szCs w:val="28"/>
        </w:rPr>
        <w:t xml:space="preserve">. Социально-духовная сфера, как важный фактор национальной безопасности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9566B">
        <w:rPr>
          <w:rFonts w:ascii="Times New Roman" w:hAnsi="Times New Roman" w:cs="Times New Roman"/>
          <w:sz w:val="28"/>
          <w:szCs w:val="28"/>
        </w:rPr>
        <w:t xml:space="preserve">. Почему многие социальные проблемы в наши дни стали тесно связаны с национальной безопасностью России? </w:t>
      </w:r>
    </w:p>
    <w:p w:rsidR="00A9566B" w:rsidRDefault="00A9566B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4A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Доктрина информационной безопасности России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9566B">
        <w:rPr>
          <w:rFonts w:ascii="Times New Roman" w:hAnsi="Times New Roman" w:cs="Times New Roman"/>
          <w:sz w:val="28"/>
          <w:szCs w:val="28"/>
        </w:rPr>
        <w:t xml:space="preserve">. Влияние защиты информационного пространства на информационную безопасность государства </w:t>
      </w:r>
    </w:p>
    <w:p w:rsidR="00A9566B" w:rsidRDefault="00A9566B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4A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Продовольственная безопасность России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9566B">
        <w:rPr>
          <w:rFonts w:ascii="Times New Roman" w:hAnsi="Times New Roman" w:cs="Times New Roman"/>
          <w:sz w:val="28"/>
          <w:szCs w:val="28"/>
        </w:rPr>
        <w:t xml:space="preserve">. Государственная политика в области экологической безопасности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9566B">
        <w:rPr>
          <w:rFonts w:ascii="Times New Roman" w:hAnsi="Times New Roman" w:cs="Times New Roman"/>
          <w:sz w:val="28"/>
          <w:szCs w:val="28"/>
        </w:rPr>
        <w:t xml:space="preserve">. Геополитическая безопасность России. </w:t>
      </w:r>
    </w:p>
    <w:p w:rsidR="00A9566B" w:rsidRDefault="00C14AD0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9566B">
        <w:rPr>
          <w:rFonts w:ascii="Times New Roman" w:hAnsi="Times New Roman" w:cs="Times New Roman"/>
          <w:sz w:val="28"/>
          <w:szCs w:val="28"/>
        </w:rPr>
        <w:t>. Национальная безопасность России в условиях глобализации</w:t>
      </w:r>
    </w:p>
    <w:p w:rsidR="00A9566B" w:rsidRDefault="00A9566B" w:rsidP="00A9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7F" w:rsidRDefault="004D127F"/>
    <w:sectPr w:rsidR="004D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6B"/>
    <w:rsid w:val="004D127F"/>
    <w:rsid w:val="00A85219"/>
    <w:rsid w:val="00A9566B"/>
    <w:rsid w:val="00C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cvetkov</cp:lastModifiedBy>
  <cp:revision>2</cp:revision>
  <dcterms:created xsi:type="dcterms:W3CDTF">2021-09-13T10:13:00Z</dcterms:created>
  <dcterms:modified xsi:type="dcterms:W3CDTF">2021-09-13T10:13:00Z</dcterms:modified>
</cp:coreProperties>
</file>