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5E41" w14:textId="77777777" w:rsidR="00BA0A64" w:rsidRDefault="009A44C8" w:rsidP="00D72B84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АННОТАЦИЯ </w:t>
      </w:r>
      <w:r w:rsidR="00BA0A64" w:rsidRPr="00310B6E">
        <w:rPr>
          <w:rFonts w:ascii="Cambria" w:hAnsi="Cambria" w:cs="Cambria"/>
          <w:b/>
          <w:bCs/>
        </w:rPr>
        <w:t>РАБОЧ</w:t>
      </w:r>
      <w:r w:rsidR="000F24E3">
        <w:rPr>
          <w:rFonts w:ascii="Cambria" w:hAnsi="Cambria" w:cs="Cambria"/>
          <w:b/>
          <w:bCs/>
        </w:rPr>
        <w:t xml:space="preserve">ЕЙ </w:t>
      </w:r>
      <w:r w:rsidR="00BA0A64" w:rsidRPr="001B7A82">
        <w:rPr>
          <w:rFonts w:ascii="Cambria" w:hAnsi="Cambria" w:cs="Cambria"/>
          <w:b/>
          <w:bCs/>
        </w:rPr>
        <w:t>ПРОГРАММ</w:t>
      </w:r>
      <w:r w:rsidR="000F24E3">
        <w:rPr>
          <w:rFonts w:ascii="Cambria" w:hAnsi="Cambria" w:cs="Cambria"/>
          <w:b/>
          <w:bCs/>
        </w:rPr>
        <w:t>Ы</w:t>
      </w:r>
      <w:r w:rsidR="00BA0A64" w:rsidRPr="001B7A82">
        <w:rPr>
          <w:rFonts w:ascii="Cambria" w:hAnsi="Cambria" w:cs="Cambria"/>
          <w:b/>
          <w:bCs/>
        </w:rPr>
        <w:t xml:space="preserve"> ДИСЦИПЛИНЫ</w:t>
      </w:r>
    </w:p>
    <w:p w14:paraId="50ECCF49" w14:textId="77777777" w:rsidR="000F24E3" w:rsidRPr="001B7A82" w:rsidRDefault="000F24E3" w:rsidP="00D72B84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(межфакультетского учебного курса)</w:t>
      </w:r>
    </w:p>
    <w:p w14:paraId="27D8FE09" w14:textId="77777777" w:rsidR="0084234F" w:rsidRPr="00D72B84" w:rsidRDefault="0084234F" w:rsidP="00D72B84">
      <w:pPr>
        <w:pBdr>
          <w:bottom w:val="single" w:sz="4" w:space="1" w:color="auto"/>
        </w:pBdr>
        <w:jc w:val="center"/>
        <w:rPr>
          <w:rFonts w:ascii="Cambria" w:hAnsi="Cambria" w:cs="Cambria"/>
          <w:b/>
          <w:bCs/>
          <w:sz w:val="6"/>
          <w:szCs w:val="6"/>
        </w:rPr>
      </w:pPr>
    </w:p>
    <w:p w14:paraId="4A9662EE" w14:textId="77777777" w:rsidR="000F24E3" w:rsidRDefault="000F24E3" w:rsidP="00D72B84">
      <w:pPr>
        <w:pBdr>
          <w:bottom w:val="single" w:sz="4" w:space="1" w:color="auto"/>
        </w:pBdr>
        <w:jc w:val="center"/>
        <w:rPr>
          <w:rFonts w:ascii="Cambria" w:hAnsi="Cambria" w:cs="Cambria"/>
          <w:b/>
          <w:bCs/>
        </w:rPr>
      </w:pPr>
      <w:r w:rsidRPr="000F24E3">
        <w:rPr>
          <w:rFonts w:ascii="Cambria" w:hAnsi="Cambria" w:cs="Cambria"/>
          <w:b/>
          <w:bCs/>
        </w:rPr>
        <w:t xml:space="preserve">Общественный контроль и гражданские инициативы / </w:t>
      </w:r>
    </w:p>
    <w:p w14:paraId="065E1F21" w14:textId="77777777" w:rsidR="00BA0A64" w:rsidRPr="000F24E3" w:rsidRDefault="000F24E3" w:rsidP="00D72B84">
      <w:pPr>
        <w:pBdr>
          <w:bottom w:val="single" w:sz="4" w:space="1" w:color="auto"/>
        </w:pBdr>
        <w:jc w:val="center"/>
        <w:rPr>
          <w:rFonts w:ascii="Cambria" w:hAnsi="Cambria" w:cs="Cambria"/>
          <w:b/>
          <w:bCs/>
          <w:lang w:val="en-US"/>
        </w:rPr>
      </w:pPr>
      <w:r w:rsidRPr="000F24E3">
        <w:rPr>
          <w:rFonts w:ascii="Cambria" w:hAnsi="Cambria" w:cs="Cambria"/>
          <w:b/>
          <w:bCs/>
          <w:lang w:val="en-US"/>
        </w:rPr>
        <w:t xml:space="preserve">«Public control and civil initiatives» </w:t>
      </w:r>
      <w:r w:rsidRPr="00181981">
        <w:rPr>
          <w:rFonts w:ascii="Cambria" w:hAnsi="Cambria" w:cs="Cambria"/>
          <w:bCs/>
          <w:i/>
          <w:lang w:val="en-US"/>
        </w:rPr>
        <w:t xml:space="preserve">(36 </w:t>
      </w:r>
      <w:r w:rsidRPr="00181981">
        <w:rPr>
          <w:rFonts w:ascii="Cambria" w:hAnsi="Cambria" w:cs="Cambria"/>
          <w:bCs/>
          <w:i/>
        </w:rPr>
        <w:t>часов</w:t>
      </w:r>
      <w:r w:rsidRPr="00181981">
        <w:rPr>
          <w:rFonts w:ascii="Cambria" w:hAnsi="Cambria" w:cs="Cambria"/>
          <w:bCs/>
          <w:i/>
          <w:lang w:val="en-US"/>
        </w:rPr>
        <w:t>)</w:t>
      </w:r>
    </w:p>
    <w:p w14:paraId="63DCE038" w14:textId="77777777" w:rsidR="00E73693" w:rsidRPr="001B7A82" w:rsidRDefault="00750F58" w:rsidP="00D72B84">
      <w:pPr>
        <w:keepNext/>
        <w:keepLines/>
        <w:outlineLvl w:val="0"/>
        <w:rPr>
          <w:rFonts w:ascii="Cambria" w:hAnsi="Cambria"/>
          <w:b/>
          <w:color w:val="2E74B5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>
        <w:rPr>
          <w:rFonts w:ascii="Cambria" w:hAnsi="Cambria"/>
          <w:b/>
          <w:color w:val="2E74B5"/>
          <w:lang w:eastAsia="en-US"/>
        </w:rPr>
        <w:t>1</w:t>
      </w:r>
      <w:r w:rsidR="001B7A82" w:rsidRPr="00F1453B">
        <w:rPr>
          <w:rFonts w:ascii="Cambria" w:hAnsi="Cambria"/>
          <w:b/>
          <w:color w:val="2E74B5"/>
          <w:lang w:eastAsia="en-US"/>
        </w:rPr>
        <w:t xml:space="preserve">. </w:t>
      </w:r>
      <w:r w:rsidRPr="00750F58">
        <w:rPr>
          <w:rFonts w:ascii="Cambria" w:hAnsi="Cambria"/>
          <w:b/>
          <w:color w:val="2E74B5"/>
          <w:lang w:eastAsia="en-US"/>
        </w:rPr>
        <w:t>Цель освоения дисциплины</w:t>
      </w:r>
      <w:r w:rsidR="00E73693" w:rsidRPr="00E73693">
        <w:rPr>
          <w:rFonts w:ascii="Cambria" w:hAnsi="Cambria"/>
          <w:b/>
          <w:color w:val="2E74B5"/>
          <w:lang w:eastAsia="en-US"/>
        </w:rPr>
        <w:t xml:space="preserve"> </w:t>
      </w:r>
      <w:r w:rsidR="00E73693">
        <w:rPr>
          <w:rFonts w:ascii="Cambria" w:hAnsi="Cambria"/>
          <w:b/>
          <w:color w:val="2E74B5"/>
          <w:lang w:eastAsia="en-US"/>
        </w:rPr>
        <w:t>– т</w:t>
      </w:r>
      <w:r w:rsidR="00E73693" w:rsidRPr="00750F58">
        <w:rPr>
          <w:rFonts w:ascii="Cambria" w:hAnsi="Cambria"/>
          <w:b/>
          <w:color w:val="2E74B5"/>
          <w:lang w:eastAsia="en-US"/>
        </w:rPr>
        <w:t>ребования к результатам освоения дисциплины</w:t>
      </w:r>
      <w:r w:rsidR="00E73693" w:rsidRPr="00F1453B">
        <w:rPr>
          <w:rFonts w:ascii="Cambria" w:hAnsi="Cambria"/>
          <w:b/>
          <w:color w:val="2E74B5"/>
          <w:lang w:eastAsia="en-US"/>
        </w:rPr>
        <w:t>:</w:t>
      </w:r>
    </w:p>
    <w:p w14:paraId="2B92BD21" w14:textId="77777777" w:rsidR="00E73693" w:rsidRDefault="00E73693" w:rsidP="00D72B84">
      <w:pPr>
        <w:ind w:firstLine="567"/>
        <w:jc w:val="both"/>
        <w:rPr>
          <w:rFonts w:ascii="Cambria" w:hAnsi="Cambria" w:cs="Cambria"/>
          <w:bCs/>
        </w:rPr>
      </w:pPr>
      <w:r w:rsidRPr="00750F58">
        <w:rPr>
          <w:rFonts w:ascii="Cambria" w:hAnsi="Cambria" w:cs="Cambria"/>
          <w:bCs/>
        </w:rPr>
        <w:t xml:space="preserve">Дисциплина направлена на формирование </w:t>
      </w:r>
      <w:r>
        <w:rPr>
          <w:rFonts w:ascii="Cambria" w:hAnsi="Cambria" w:cs="Cambria"/>
          <w:bCs/>
        </w:rPr>
        <w:t xml:space="preserve">у студента </w:t>
      </w:r>
      <w:r w:rsidRPr="00750F58">
        <w:rPr>
          <w:rFonts w:ascii="Cambria" w:hAnsi="Cambria" w:cs="Cambria"/>
          <w:bCs/>
        </w:rPr>
        <w:t xml:space="preserve">компетенций: </w:t>
      </w:r>
    </w:p>
    <w:p w14:paraId="376E6D56" w14:textId="7111FC87" w:rsidR="00181981" w:rsidRDefault="00181981" w:rsidP="00D72B84">
      <w:pPr>
        <w:ind w:right="-144" w:firstLine="567"/>
        <w:jc w:val="both"/>
        <w:rPr>
          <w:rFonts w:ascii="Cambria" w:hAnsi="Cambria" w:cs="Cambria"/>
          <w:bCs/>
        </w:rPr>
      </w:pPr>
      <w:r w:rsidRPr="00181981">
        <w:rPr>
          <w:rFonts w:ascii="Cambria" w:hAnsi="Cambria" w:cs="Cambria"/>
          <w:bCs/>
        </w:rPr>
        <w:t xml:space="preserve">– </w:t>
      </w:r>
      <w:r w:rsidR="00B15774">
        <w:rPr>
          <w:rFonts w:ascii="Cambria" w:hAnsi="Cambria" w:cs="Cambria"/>
          <w:bCs/>
        </w:rPr>
        <w:t>с</w:t>
      </w:r>
      <w:r w:rsidR="00B15774" w:rsidRPr="00B15774">
        <w:rPr>
          <w:rFonts w:ascii="Cambria" w:hAnsi="Cambria" w:cs="Cambria"/>
          <w:bCs/>
        </w:rPr>
        <w:t xml:space="preserve">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 </w:t>
      </w:r>
      <w:r w:rsidRPr="00181981">
        <w:rPr>
          <w:rFonts w:ascii="Cambria" w:hAnsi="Cambria" w:cs="Cambria"/>
          <w:bCs/>
        </w:rPr>
        <w:t>(УК-1)</w:t>
      </w:r>
      <w:r w:rsidR="00D72B84">
        <w:rPr>
          <w:rFonts w:ascii="Cambria" w:hAnsi="Cambria" w:cs="Cambria"/>
          <w:bCs/>
        </w:rPr>
        <w:t>;</w:t>
      </w:r>
    </w:p>
    <w:p w14:paraId="0D36BCD2" w14:textId="3BB31EE4" w:rsidR="00D72B84" w:rsidRDefault="00D72B84" w:rsidP="00D72B84">
      <w:pPr>
        <w:ind w:firstLine="567"/>
        <w:jc w:val="both"/>
        <w:rPr>
          <w:rFonts w:ascii="Cambria" w:hAnsi="Cambria" w:cs="Cambria"/>
          <w:bCs/>
        </w:rPr>
      </w:pPr>
      <w:r w:rsidRPr="00181981">
        <w:rPr>
          <w:rFonts w:ascii="Cambria" w:hAnsi="Cambria" w:cs="Cambria"/>
          <w:bCs/>
        </w:rPr>
        <w:t xml:space="preserve">– </w:t>
      </w:r>
      <w:r>
        <w:rPr>
          <w:rFonts w:ascii="Cambria" w:hAnsi="Cambria" w:cs="Cambria"/>
          <w:bCs/>
        </w:rPr>
        <w:t>с</w:t>
      </w:r>
      <w:r w:rsidRPr="00B15774">
        <w:rPr>
          <w:rFonts w:ascii="Cambria" w:hAnsi="Cambria" w:cs="Cambria"/>
          <w:bCs/>
        </w:rPr>
        <w:t xml:space="preserve">пособен </w:t>
      </w:r>
      <w:r w:rsidRPr="00D72B84">
        <w:rPr>
          <w:rFonts w:ascii="Cambria" w:hAnsi="Cambria" w:cs="Cambria"/>
          <w:bCs/>
        </w:rPr>
        <w:t>применять современные коммуникативные технологии, в том числе на иностранном языке (иностранных языках), для академического и профессионального взаимодействия</w:t>
      </w:r>
      <w:r>
        <w:rPr>
          <w:rFonts w:ascii="Cambria" w:hAnsi="Cambria" w:cs="Cambria"/>
          <w:bCs/>
        </w:rPr>
        <w:t xml:space="preserve"> (</w:t>
      </w:r>
      <w:r w:rsidRPr="00D72B84">
        <w:rPr>
          <w:rFonts w:ascii="Cambria" w:hAnsi="Cambria" w:cs="Cambria"/>
          <w:bCs/>
        </w:rPr>
        <w:t>УК-5</w:t>
      </w:r>
      <w:r>
        <w:rPr>
          <w:rFonts w:ascii="Cambria" w:hAnsi="Cambria" w:cs="Cambria"/>
          <w:bCs/>
        </w:rPr>
        <w:t>);</w:t>
      </w:r>
    </w:p>
    <w:p w14:paraId="22796E43" w14:textId="07F68D20" w:rsidR="00181981" w:rsidRDefault="00B15774" w:rsidP="00D72B84">
      <w:pPr>
        <w:ind w:firstLine="567"/>
        <w:jc w:val="both"/>
        <w:rPr>
          <w:rFonts w:ascii="Cambria" w:hAnsi="Cambria" w:cs="Cambria"/>
          <w:bCs/>
        </w:rPr>
      </w:pPr>
      <w:r w:rsidRPr="00181981">
        <w:rPr>
          <w:rFonts w:ascii="Cambria" w:hAnsi="Cambria" w:cs="Cambria"/>
          <w:bCs/>
        </w:rPr>
        <w:t>–</w:t>
      </w:r>
      <w:r w:rsidRPr="00B15774">
        <w:rPr>
          <w:rFonts w:ascii="Cambria" w:hAnsi="Cambria" w:cs="Cambria"/>
          <w:bCs/>
        </w:rPr>
        <w:t xml:space="preserve"> </w:t>
      </w:r>
      <w:r>
        <w:rPr>
          <w:rFonts w:ascii="Cambria" w:hAnsi="Cambria" w:cs="Cambria"/>
          <w:bCs/>
        </w:rPr>
        <w:t>с</w:t>
      </w:r>
      <w:r w:rsidRPr="00B15774">
        <w:rPr>
          <w:rFonts w:ascii="Cambria" w:hAnsi="Cambria" w:cs="Cambria"/>
          <w:bCs/>
        </w:rPr>
        <w:t xml:space="preserve">пособен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 </w:t>
      </w:r>
      <w:r>
        <w:rPr>
          <w:rFonts w:ascii="Cambria" w:hAnsi="Cambria" w:cs="Cambria"/>
          <w:bCs/>
        </w:rPr>
        <w:t>(</w:t>
      </w:r>
      <w:r w:rsidRPr="00B15774">
        <w:rPr>
          <w:rFonts w:ascii="Cambria" w:hAnsi="Cambria" w:cs="Cambria"/>
          <w:bCs/>
        </w:rPr>
        <w:t>УК-7</w:t>
      </w:r>
      <w:r w:rsidR="00181981" w:rsidRPr="00181981">
        <w:rPr>
          <w:rFonts w:ascii="Cambria" w:hAnsi="Cambria" w:cs="Cambria"/>
          <w:bCs/>
        </w:rPr>
        <w:t>).</w:t>
      </w:r>
    </w:p>
    <w:p w14:paraId="2787CF77" w14:textId="77777777" w:rsidR="00181981" w:rsidRPr="00D72B84" w:rsidRDefault="00181981" w:rsidP="00D72B84">
      <w:pPr>
        <w:ind w:firstLine="567"/>
        <w:jc w:val="both"/>
        <w:rPr>
          <w:rFonts w:ascii="Cambria" w:hAnsi="Cambria" w:cs="Cambria"/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202EDAE1" w14:textId="77777777" w:rsidR="00750F58" w:rsidRPr="001B7A82" w:rsidRDefault="00750F58" w:rsidP="00D72B84">
      <w:pPr>
        <w:keepNext/>
        <w:keepLines/>
        <w:outlineLvl w:val="0"/>
        <w:rPr>
          <w:rFonts w:ascii="Cambria" w:hAnsi="Cambria"/>
          <w:b/>
          <w:color w:val="2E74B5"/>
          <w:lang w:eastAsia="en-US"/>
        </w:rPr>
      </w:pPr>
      <w:r>
        <w:rPr>
          <w:rFonts w:ascii="Cambria" w:hAnsi="Cambria"/>
          <w:b/>
          <w:color w:val="2E74B5"/>
          <w:lang w:eastAsia="en-US"/>
        </w:rPr>
        <w:t>2</w:t>
      </w:r>
      <w:r w:rsidRPr="00F1453B">
        <w:rPr>
          <w:rFonts w:ascii="Cambria" w:hAnsi="Cambria"/>
          <w:b/>
          <w:color w:val="2E74B5"/>
          <w:lang w:eastAsia="en-US"/>
        </w:rPr>
        <w:t>. Место дисциплины</w:t>
      </w:r>
      <w:r>
        <w:rPr>
          <w:rFonts w:ascii="Cambria" w:hAnsi="Cambria"/>
          <w:b/>
          <w:color w:val="2E74B5"/>
          <w:lang w:eastAsia="en-US"/>
        </w:rPr>
        <w:t xml:space="preserve"> </w:t>
      </w:r>
      <w:r w:rsidRPr="00F1453B">
        <w:rPr>
          <w:rFonts w:ascii="Cambria" w:hAnsi="Cambria"/>
          <w:b/>
          <w:color w:val="2E74B5"/>
          <w:lang w:eastAsia="en-US"/>
        </w:rPr>
        <w:t>в структуре ОПОП ВО:</w:t>
      </w:r>
    </w:p>
    <w:p w14:paraId="408FAAA0" w14:textId="77777777" w:rsidR="00D7732D" w:rsidRDefault="00750F58" w:rsidP="00D72B84">
      <w:pPr>
        <w:ind w:firstLine="567"/>
        <w:jc w:val="both"/>
        <w:rPr>
          <w:rFonts w:ascii="Cambria" w:hAnsi="Cambria" w:cs="Cambria"/>
          <w:bCs/>
        </w:rPr>
      </w:pPr>
      <w:r w:rsidRPr="00F1453B">
        <w:rPr>
          <w:rFonts w:ascii="Cambria" w:hAnsi="Cambria" w:cs="Cambria"/>
          <w:bCs/>
        </w:rPr>
        <w:t xml:space="preserve">Дисциплина </w:t>
      </w:r>
      <w:r w:rsidRPr="00F1453B">
        <w:rPr>
          <w:rFonts w:ascii="Cambria" w:hAnsi="Cambria" w:cs="Cambria"/>
          <w:b/>
          <w:bCs/>
        </w:rPr>
        <w:t>«</w:t>
      </w:r>
      <w:r w:rsidR="00181981" w:rsidRPr="00181981">
        <w:rPr>
          <w:rFonts w:ascii="Cambria" w:hAnsi="Cambria" w:cs="Cambria"/>
          <w:b/>
          <w:bCs/>
        </w:rPr>
        <w:t>Общественный контроль и гражданские инициативы</w:t>
      </w:r>
      <w:r w:rsidRPr="00181981">
        <w:rPr>
          <w:rFonts w:ascii="Cambria" w:hAnsi="Cambria" w:cs="Cambria"/>
          <w:b/>
          <w:bCs/>
        </w:rPr>
        <w:t>»</w:t>
      </w:r>
      <w:r w:rsidRPr="00F1453B">
        <w:rPr>
          <w:rFonts w:ascii="Cambria" w:hAnsi="Cambria" w:cs="Cambria"/>
          <w:bCs/>
        </w:rPr>
        <w:t xml:space="preserve"> относится к </w:t>
      </w:r>
      <w:r w:rsidR="00181981">
        <w:rPr>
          <w:rFonts w:ascii="Cambria" w:hAnsi="Cambria" w:cs="Cambria"/>
          <w:bCs/>
        </w:rPr>
        <w:t xml:space="preserve">вариативной части </w:t>
      </w:r>
      <w:r>
        <w:rPr>
          <w:rFonts w:ascii="Cambria" w:hAnsi="Cambria" w:cs="Cambria"/>
          <w:bCs/>
        </w:rPr>
        <w:t>(</w:t>
      </w:r>
      <w:r w:rsidR="00181981">
        <w:rPr>
          <w:rFonts w:ascii="Cambria" w:hAnsi="Cambria" w:cs="Cambria"/>
          <w:bCs/>
        </w:rPr>
        <w:t>гуманитарному</w:t>
      </w:r>
      <w:r w:rsidR="00D7732D">
        <w:rPr>
          <w:rFonts w:ascii="Cambria" w:hAnsi="Cambria" w:cs="Cambria"/>
          <w:bCs/>
        </w:rPr>
        <w:t xml:space="preserve">, социальному и экономическому </w:t>
      </w:r>
      <w:r>
        <w:rPr>
          <w:rFonts w:ascii="Cambria" w:hAnsi="Cambria" w:cs="Cambria"/>
          <w:bCs/>
        </w:rPr>
        <w:t xml:space="preserve">блоку) </w:t>
      </w:r>
      <w:r w:rsidRPr="00F1453B">
        <w:rPr>
          <w:rFonts w:ascii="Cambria" w:hAnsi="Cambria" w:cs="Cambria"/>
          <w:bCs/>
        </w:rPr>
        <w:t xml:space="preserve">основной профессиональной образовательной программы высшего образования </w:t>
      </w:r>
      <w:r w:rsidR="00D7732D">
        <w:rPr>
          <w:rFonts w:ascii="Cambria" w:hAnsi="Cambria" w:cs="Cambria"/>
          <w:bCs/>
        </w:rPr>
        <w:t xml:space="preserve">по всем направлениям </w:t>
      </w:r>
      <w:r w:rsidRPr="00F1453B">
        <w:rPr>
          <w:rFonts w:ascii="Cambria" w:hAnsi="Cambria" w:cs="Cambria"/>
          <w:bCs/>
        </w:rPr>
        <w:t>магистратуры</w:t>
      </w:r>
      <w:r w:rsidR="00D7732D">
        <w:rPr>
          <w:rFonts w:ascii="Cambria" w:hAnsi="Cambria" w:cs="Cambria"/>
          <w:bCs/>
        </w:rPr>
        <w:t xml:space="preserve"> МГУ имени М.В. Ломоносова.</w:t>
      </w:r>
    </w:p>
    <w:p w14:paraId="6291A180" w14:textId="77777777" w:rsidR="00F101F7" w:rsidRDefault="00F101F7" w:rsidP="00D72B84">
      <w:pPr>
        <w:ind w:firstLine="567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Период – </w:t>
      </w:r>
      <w:r w:rsidRPr="00F101F7">
        <w:rPr>
          <w:rFonts w:ascii="Cambria" w:hAnsi="Cambria" w:cs="Cambria"/>
          <w:b/>
          <w:bCs/>
        </w:rPr>
        <w:t xml:space="preserve">1 </w:t>
      </w:r>
      <w:r w:rsidR="004903C4">
        <w:rPr>
          <w:rFonts w:ascii="Cambria" w:hAnsi="Cambria" w:cs="Cambria"/>
          <w:b/>
          <w:bCs/>
        </w:rPr>
        <w:t xml:space="preserve">(один) </w:t>
      </w:r>
      <w:r w:rsidRPr="00F101F7">
        <w:rPr>
          <w:rFonts w:ascii="Cambria" w:hAnsi="Cambria" w:cs="Cambria"/>
          <w:b/>
          <w:bCs/>
        </w:rPr>
        <w:t>семестр обучения</w:t>
      </w:r>
      <w:r>
        <w:rPr>
          <w:rFonts w:ascii="Cambria" w:hAnsi="Cambria" w:cs="Cambria"/>
          <w:bCs/>
        </w:rPr>
        <w:t>.</w:t>
      </w:r>
    </w:p>
    <w:p w14:paraId="07EDA27D" w14:textId="77777777" w:rsidR="00E2606A" w:rsidRPr="00D72B84" w:rsidRDefault="00E2606A" w:rsidP="00D72B84">
      <w:pPr>
        <w:ind w:firstLine="567"/>
        <w:jc w:val="both"/>
        <w:rPr>
          <w:rFonts w:ascii="Cambria" w:hAnsi="Cambria" w:cs="Cambria"/>
          <w:bCs/>
          <w:sz w:val="6"/>
          <w:szCs w:val="6"/>
        </w:rPr>
      </w:pPr>
    </w:p>
    <w:p w14:paraId="427F59F8" w14:textId="77777777" w:rsidR="005D2761" w:rsidRPr="005D2761" w:rsidRDefault="005D2761" w:rsidP="00D72B84">
      <w:pPr>
        <w:jc w:val="both"/>
        <w:rPr>
          <w:rFonts w:ascii="Cambria" w:hAnsi="Cambria" w:cs="Cambria"/>
          <w:bCs/>
          <w:sz w:val="4"/>
          <w:szCs w:val="4"/>
        </w:rPr>
      </w:pPr>
    </w:p>
    <w:p w14:paraId="2AAB60A7" w14:textId="77777777" w:rsidR="001B7A82" w:rsidRPr="001B7A82" w:rsidRDefault="00E73693" w:rsidP="00D72B84">
      <w:pPr>
        <w:keepNext/>
        <w:keepLines/>
        <w:outlineLvl w:val="0"/>
        <w:rPr>
          <w:rFonts w:ascii="Cambria" w:hAnsi="Cambria"/>
          <w:b/>
          <w:color w:val="2E74B5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>
        <w:rPr>
          <w:rFonts w:ascii="Cambria" w:hAnsi="Cambria"/>
          <w:b/>
          <w:color w:val="2E74B5"/>
          <w:lang w:eastAsia="en-US"/>
        </w:rPr>
        <w:t>3</w:t>
      </w:r>
      <w:r w:rsidR="00F1453B">
        <w:rPr>
          <w:rFonts w:ascii="Cambria" w:hAnsi="Cambria"/>
          <w:b/>
          <w:color w:val="2E74B5"/>
          <w:lang w:eastAsia="en-US"/>
        </w:rPr>
        <w:t xml:space="preserve">. Объем дисциплины </w:t>
      </w:r>
      <w:r w:rsidR="00F1453B" w:rsidRPr="00F1453B">
        <w:rPr>
          <w:rFonts w:ascii="Cambria" w:hAnsi="Cambria"/>
          <w:b/>
          <w:color w:val="2E74B5"/>
          <w:lang w:eastAsia="en-US"/>
        </w:rPr>
        <w:t>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BA7AD2E" w14:textId="77777777" w:rsidR="00E2606A" w:rsidRDefault="0003628D" w:rsidP="00D72B84">
      <w:pPr>
        <w:ind w:firstLine="567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Объем дисциплины – </w:t>
      </w:r>
      <w:r w:rsidR="00D7732D">
        <w:rPr>
          <w:rFonts w:ascii="Cambria" w:hAnsi="Cambria" w:cs="Cambria"/>
          <w:bCs/>
        </w:rPr>
        <w:t>1</w:t>
      </w:r>
      <w:r>
        <w:rPr>
          <w:rFonts w:ascii="Cambria" w:hAnsi="Cambria" w:cs="Cambria"/>
          <w:bCs/>
        </w:rPr>
        <w:t xml:space="preserve"> </w:t>
      </w:r>
      <w:proofErr w:type="spellStart"/>
      <w:r>
        <w:rPr>
          <w:rFonts w:ascii="Cambria" w:hAnsi="Cambria" w:cs="Cambria"/>
          <w:bCs/>
        </w:rPr>
        <w:t>з.е</w:t>
      </w:r>
      <w:proofErr w:type="spellEnd"/>
      <w:r>
        <w:rPr>
          <w:rFonts w:ascii="Cambria" w:hAnsi="Cambria" w:cs="Cambria"/>
          <w:bCs/>
        </w:rPr>
        <w:t xml:space="preserve">. / </w:t>
      </w:r>
      <w:r w:rsidR="00D7732D">
        <w:rPr>
          <w:rFonts w:ascii="Cambria" w:hAnsi="Cambria" w:cs="Cambria"/>
          <w:bCs/>
        </w:rPr>
        <w:t>36</w:t>
      </w:r>
      <w:r>
        <w:rPr>
          <w:rFonts w:ascii="Cambria" w:hAnsi="Cambria" w:cs="Cambria"/>
          <w:bCs/>
        </w:rPr>
        <w:t xml:space="preserve"> часов</w:t>
      </w:r>
      <w:r w:rsidRPr="0003628D">
        <w:rPr>
          <w:rFonts w:ascii="Cambria" w:hAnsi="Cambria" w:cs="Cambria"/>
          <w:bCs/>
        </w:rPr>
        <w:t xml:space="preserve">, из которых </w:t>
      </w:r>
      <w:r w:rsidR="00D7732D">
        <w:rPr>
          <w:rFonts w:ascii="Cambria" w:hAnsi="Cambria" w:cs="Cambria"/>
          <w:bCs/>
        </w:rPr>
        <w:t>24</w:t>
      </w:r>
      <w:r w:rsidRPr="0003628D">
        <w:rPr>
          <w:rFonts w:ascii="Cambria" w:hAnsi="Cambria" w:cs="Cambria"/>
          <w:bCs/>
        </w:rPr>
        <w:t xml:space="preserve"> час</w:t>
      </w:r>
      <w:r w:rsidR="00D7732D">
        <w:rPr>
          <w:rFonts w:ascii="Cambria" w:hAnsi="Cambria" w:cs="Cambria"/>
          <w:bCs/>
        </w:rPr>
        <w:t>а</w:t>
      </w:r>
      <w:r w:rsidRPr="0003628D">
        <w:rPr>
          <w:rFonts w:ascii="Cambria" w:hAnsi="Cambria" w:cs="Cambria"/>
          <w:bCs/>
        </w:rPr>
        <w:t xml:space="preserve"> составляет контактная работа обучающегося с преподавателем (</w:t>
      </w:r>
      <w:r w:rsidR="00D7732D">
        <w:rPr>
          <w:rFonts w:ascii="Cambria" w:hAnsi="Cambria" w:cs="Cambria"/>
          <w:bCs/>
        </w:rPr>
        <w:t>8</w:t>
      </w:r>
      <w:r w:rsidRPr="0003628D">
        <w:rPr>
          <w:rFonts w:ascii="Cambria" w:hAnsi="Cambria" w:cs="Cambria"/>
          <w:bCs/>
        </w:rPr>
        <w:t xml:space="preserve"> час</w:t>
      </w:r>
      <w:r>
        <w:rPr>
          <w:rFonts w:ascii="Cambria" w:hAnsi="Cambria" w:cs="Cambria"/>
          <w:bCs/>
        </w:rPr>
        <w:t>ов</w:t>
      </w:r>
      <w:r w:rsidRPr="0003628D">
        <w:rPr>
          <w:rFonts w:ascii="Cambria" w:hAnsi="Cambria" w:cs="Cambria"/>
          <w:bCs/>
        </w:rPr>
        <w:t xml:space="preserve"> –</w:t>
      </w:r>
      <w:r>
        <w:rPr>
          <w:rFonts w:ascii="Cambria" w:hAnsi="Cambria" w:cs="Cambria"/>
          <w:bCs/>
        </w:rPr>
        <w:t xml:space="preserve"> </w:t>
      </w:r>
      <w:r w:rsidRPr="0003628D">
        <w:rPr>
          <w:rFonts w:ascii="Cambria" w:hAnsi="Cambria" w:cs="Cambria"/>
          <w:bCs/>
        </w:rPr>
        <w:t xml:space="preserve">занятия лекционного типа, </w:t>
      </w:r>
      <w:r w:rsidR="00D7732D">
        <w:rPr>
          <w:rFonts w:ascii="Cambria" w:hAnsi="Cambria" w:cs="Cambria"/>
          <w:bCs/>
        </w:rPr>
        <w:t>16</w:t>
      </w:r>
      <w:r w:rsidRPr="0003628D">
        <w:rPr>
          <w:rFonts w:ascii="Cambria" w:hAnsi="Cambria" w:cs="Cambria"/>
          <w:bCs/>
        </w:rPr>
        <w:t xml:space="preserve"> часов – </w:t>
      </w:r>
      <w:r w:rsidR="00D7732D">
        <w:rPr>
          <w:rFonts w:ascii="Cambria" w:hAnsi="Cambria" w:cs="Cambria"/>
          <w:bCs/>
        </w:rPr>
        <w:t xml:space="preserve">семинары, </w:t>
      </w:r>
      <w:r w:rsidRPr="0003628D">
        <w:rPr>
          <w:rFonts w:ascii="Cambria" w:hAnsi="Cambria" w:cs="Cambria"/>
          <w:bCs/>
        </w:rPr>
        <w:t xml:space="preserve">практические занятия), </w:t>
      </w:r>
      <w:r w:rsidR="00D7732D">
        <w:rPr>
          <w:rFonts w:ascii="Cambria" w:hAnsi="Cambria" w:cs="Cambria"/>
          <w:bCs/>
        </w:rPr>
        <w:t>1</w:t>
      </w:r>
      <w:r w:rsidR="00E2606A">
        <w:rPr>
          <w:rFonts w:ascii="Cambria" w:hAnsi="Cambria" w:cs="Cambria"/>
          <w:bCs/>
        </w:rPr>
        <w:t>2</w:t>
      </w:r>
      <w:r w:rsidRPr="0003628D">
        <w:rPr>
          <w:rFonts w:ascii="Cambria" w:hAnsi="Cambria" w:cs="Cambria"/>
          <w:bCs/>
        </w:rPr>
        <w:t xml:space="preserve"> час</w:t>
      </w:r>
      <w:r w:rsidR="00D7732D">
        <w:rPr>
          <w:rFonts w:ascii="Cambria" w:hAnsi="Cambria" w:cs="Cambria"/>
          <w:bCs/>
        </w:rPr>
        <w:t>ов</w:t>
      </w:r>
      <w:r w:rsidRPr="0003628D">
        <w:rPr>
          <w:rFonts w:ascii="Cambria" w:hAnsi="Cambria" w:cs="Cambria"/>
          <w:bCs/>
        </w:rPr>
        <w:t xml:space="preserve"> составляет самостоятельная</w:t>
      </w:r>
      <w:r w:rsidR="00E2606A">
        <w:rPr>
          <w:rFonts w:ascii="Cambria" w:hAnsi="Cambria" w:cs="Cambria"/>
          <w:bCs/>
        </w:rPr>
        <w:t xml:space="preserve"> </w:t>
      </w:r>
      <w:r w:rsidRPr="0003628D">
        <w:rPr>
          <w:rFonts w:ascii="Cambria" w:hAnsi="Cambria" w:cs="Cambria"/>
          <w:bCs/>
        </w:rPr>
        <w:t>работа обучающегося</w:t>
      </w:r>
      <w:r w:rsidR="00E2606A">
        <w:rPr>
          <w:rFonts w:ascii="Cambria" w:hAnsi="Cambria" w:cs="Cambria"/>
          <w:bCs/>
        </w:rPr>
        <w:t>.</w:t>
      </w:r>
    </w:p>
    <w:p w14:paraId="3AAB6E44" w14:textId="77777777" w:rsidR="00AC4519" w:rsidRDefault="00E2606A" w:rsidP="00D72B84">
      <w:pPr>
        <w:ind w:firstLine="567"/>
        <w:rPr>
          <w:rFonts w:ascii="Cambria" w:hAnsi="Cambria" w:cs="Cambria"/>
          <w:bCs/>
        </w:rPr>
      </w:pPr>
      <w:r w:rsidRPr="00E2606A">
        <w:rPr>
          <w:rFonts w:ascii="Cambria" w:hAnsi="Cambria" w:cs="Cambria"/>
          <w:bCs/>
        </w:rPr>
        <w:t>Вид промежуточной аттестации</w:t>
      </w:r>
      <w:r>
        <w:rPr>
          <w:rFonts w:ascii="Cambria" w:hAnsi="Cambria" w:cs="Cambria"/>
          <w:bCs/>
        </w:rPr>
        <w:t xml:space="preserve"> – </w:t>
      </w:r>
      <w:r w:rsidRPr="00E2606A">
        <w:rPr>
          <w:rFonts w:ascii="Cambria" w:hAnsi="Cambria" w:cs="Cambria"/>
          <w:b/>
          <w:bCs/>
        </w:rPr>
        <w:t>зачет</w:t>
      </w:r>
      <w:r w:rsidR="0003628D" w:rsidRPr="0003628D">
        <w:rPr>
          <w:rFonts w:ascii="Cambria" w:hAnsi="Cambria" w:cs="Cambria"/>
          <w:bCs/>
        </w:rPr>
        <w:t>.</w:t>
      </w:r>
    </w:p>
    <w:p w14:paraId="5DB1F527" w14:textId="77777777" w:rsidR="00750F58" w:rsidRPr="00D72B84" w:rsidRDefault="00750F58" w:rsidP="00D72B84">
      <w:pPr>
        <w:ind w:firstLine="567"/>
        <w:jc w:val="both"/>
        <w:rPr>
          <w:rFonts w:ascii="Cambria" w:hAnsi="Cambria" w:cs="Cambria"/>
          <w:bCs/>
          <w:sz w:val="6"/>
          <w:szCs w:val="6"/>
        </w:rPr>
      </w:pPr>
    </w:p>
    <w:p w14:paraId="0F16B9D4" w14:textId="77777777" w:rsidR="00750F58" w:rsidRPr="005D2761" w:rsidRDefault="00750F58" w:rsidP="00D72B84">
      <w:pPr>
        <w:jc w:val="both"/>
        <w:rPr>
          <w:rFonts w:ascii="Cambria" w:hAnsi="Cambria" w:cs="Cambria"/>
          <w:bCs/>
          <w:sz w:val="4"/>
          <w:szCs w:val="4"/>
        </w:rPr>
      </w:pPr>
    </w:p>
    <w:p w14:paraId="75E3B9A0" w14:textId="77777777" w:rsidR="00750F58" w:rsidRPr="001B7A82" w:rsidRDefault="00E73693" w:rsidP="00D72B84">
      <w:pPr>
        <w:keepNext/>
        <w:keepLines/>
        <w:outlineLvl w:val="0"/>
        <w:rPr>
          <w:rFonts w:ascii="Cambria" w:hAnsi="Cambria"/>
          <w:b/>
          <w:color w:val="2E74B5"/>
          <w:lang w:eastAsia="en-US"/>
        </w:rPr>
      </w:pPr>
      <w:r>
        <w:rPr>
          <w:rFonts w:ascii="Cambria" w:hAnsi="Cambria"/>
          <w:b/>
          <w:color w:val="2E74B5"/>
          <w:lang w:eastAsia="en-US"/>
        </w:rPr>
        <w:t>4</w:t>
      </w:r>
      <w:r w:rsidR="00750F58">
        <w:rPr>
          <w:rFonts w:ascii="Cambria" w:hAnsi="Cambria"/>
          <w:b/>
          <w:color w:val="2E74B5"/>
          <w:lang w:eastAsia="en-US"/>
        </w:rPr>
        <w:t>. Краткое содержание дисциплины</w:t>
      </w:r>
      <w:r>
        <w:rPr>
          <w:rFonts w:ascii="Cambria" w:hAnsi="Cambria"/>
          <w:b/>
          <w:color w:val="2E74B5"/>
          <w:lang w:eastAsia="en-US"/>
        </w:rPr>
        <w:t xml:space="preserve"> (темы</w:t>
      </w:r>
      <w:r w:rsidR="0084234F" w:rsidRPr="0084234F">
        <w:t xml:space="preserve"> </w:t>
      </w:r>
      <w:r w:rsidR="0084234F" w:rsidRPr="0084234F">
        <w:rPr>
          <w:rFonts w:ascii="Cambria" w:hAnsi="Cambria"/>
          <w:b/>
          <w:color w:val="2E74B5"/>
          <w:lang w:eastAsia="en-US"/>
        </w:rPr>
        <w:t>межфакультетского учебного курса</w:t>
      </w:r>
      <w:r>
        <w:rPr>
          <w:rFonts w:ascii="Cambria" w:hAnsi="Cambria"/>
          <w:b/>
          <w:color w:val="2E74B5"/>
          <w:lang w:eastAsia="en-US"/>
        </w:rPr>
        <w:t>)</w:t>
      </w:r>
      <w:r w:rsidR="00750F58" w:rsidRPr="00F1453B">
        <w:rPr>
          <w:rFonts w:ascii="Cambria" w:hAnsi="Cambria"/>
          <w:b/>
          <w:color w:val="2E74B5"/>
          <w:lang w:eastAsia="en-US"/>
        </w:rPr>
        <w:t>:</w:t>
      </w:r>
    </w:p>
    <w:p w14:paraId="3C55377F" w14:textId="77777777" w:rsidR="0084234F" w:rsidRPr="0084234F" w:rsidRDefault="0084234F" w:rsidP="00D72B84">
      <w:pPr>
        <w:ind w:firstLine="567"/>
        <w:jc w:val="both"/>
        <w:rPr>
          <w:rFonts w:ascii="Cambria" w:hAnsi="Cambria" w:cs="Cambria"/>
          <w:bCs/>
        </w:rPr>
      </w:pPr>
      <w:r w:rsidRPr="0084234F">
        <w:rPr>
          <w:rFonts w:ascii="Cambria" w:hAnsi="Cambria" w:cs="Cambria"/>
          <w:bCs/>
        </w:rPr>
        <w:t>Тема 1. Принципы, цели и задачи общественного контроля за деятельностью органов государственной власти и ор</w:t>
      </w:r>
      <w:r>
        <w:rPr>
          <w:rFonts w:ascii="Cambria" w:hAnsi="Cambria" w:cs="Cambria"/>
          <w:bCs/>
        </w:rPr>
        <w:t>ганов местного самоуправления.</w:t>
      </w:r>
    </w:p>
    <w:p w14:paraId="2C3ECD18" w14:textId="77777777" w:rsidR="0084234F" w:rsidRPr="0084234F" w:rsidRDefault="0084234F" w:rsidP="00D72B84">
      <w:pPr>
        <w:ind w:firstLine="567"/>
        <w:jc w:val="both"/>
        <w:rPr>
          <w:rFonts w:ascii="Cambria" w:hAnsi="Cambria" w:cs="Cambria"/>
          <w:bCs/>
        </w:rPr>
      </w:pPr>
      <w:r w:rsidRPr="0084234F">
        <w:rPr>
          <w:rFonts w:ascii="Cambria" w:hAnsi="Cambria" w:cs="Cambria"/>
          <w:bCs/>
        </w:rPr>
        <w:t>Тема 2. Организация взаимодействия, права и обязанности органов государственной власти и органов местного самоуправления в сотрудничестве с агентами (субъе</w:t>
      </w:r>
      <w:r>
        <w:rPr>
          <w:rFonts w:ascii="Cambria" w:hAnsi="Cambria" w:cs="Cambria"/>
          <w:bCs/>
        </w:rPr>
        <w:t>ктами) общественного контроля.</w:t>
      </w:r>
    </w:p>
    <w:p w14:paraId="004ECFEA" w14:textId="77777777" w:rsidR="0084234F" w:rsidRPr="0084234F" w:rsidRDefault="0084234F" w:rsidP="00D72B84">
      <w:pPr>
        <w:ind w:firstLine="567"/>
        <w:jc w:val="both"/>
        <w:rPr>
          <w:rFonts w:ascii="Cambria" w:hAnsi="Cambria" w:cs="Cambria"/>
          <w:bCs/>
        </w:rPr>
      </w:pPr>
      <w:r w:rsidRPr="0084234F">
        <w:rPr>
          <w:rFonts w:ascii="Cambria" w:hAnsi="Cambria" w:cs="Cambria"/>
          <w:bCs/>
        </w:rPr>
        <w:t>Тема 3. Агенты (субъекты) общественного контроля, их права и обязанности при сотрудничестве с органами государственной власти и орг</w:t>
      </w:r>
      <w:r>
        <w:rPr>
          <w:rFonts w:ascii="Cambria" w:hAnsi="Cambria" w:cs="Cambria"/>
          <w:bCs/>
        </w:rPr>
        <w:t>анами местного самоуправления.</w:t>
      </w:r>
    </w:p>
    <w:p w14:paraId="6A8AEE57" w14:textId="77777777" w:rsidR="0084234F" w:rsidRPr="0084234F" w:rsidRDefault="0084234F" w:rsidP="00D72B84">
      <w:pPr>
        <w:ind w:firstLine="567"/>
        <w:jc w:val="both"/>
        <w:rPr>
          <w:rFonts w:ascii="Cambria" w:hAnsi="Cambria" w:cs="Cambria"/>
          <w:bCs/>
        </w:rPr>
      </w:pPr>
      <w:r w:rsidRPr="0084234F">
        <w:rPr>
          <w:rFonts w:ascii="Cambria" w:hAnsi="Cambria" w:cs="Cambria"/>
          <w:bCs/>
        </w:rPr>
        <w:t>Тема 4. Общественная палата как институты гражданского общества и</w:t>
      </w:r>
      <w:r>
        <w:rPr>
          <w:rFonts w:ascii="Cambria" w:hAnsi="Cambria" w:cs="Cambria"/>
          <w:bCs/>
        </w:rPr>
        <w:t xml:space="preserve"> демократического государства.</w:t>
      </w:r>
    </w:p>
    <w:p w14:paraId="6EE6717F" w14:textId="77777777" w:rsidR="0084234F" w:rsidRPr="0084234F" w:rsidRDefault="0084234F" w:rsidP="00D72B84">
      <w:pPr>
        <w:ind w:firstLine="567"/>
        <w:jc w:val="both"/>
        <w:rPr>
          <w:rFonts w:ascii="Cambria" w:hAnsi="Cambria" w:cs="Cambria"/>
          <w:bCs/>
        </w:rPr>
      </w:pPr>
      <w:r w:rsidRPr="0084234F">
        <w:rPr>
          <w:rFonts w:ascii="Cambria" w:hAnsi="Cambria" w:cs="Cambria"/>
          <w:bCs/>
        </w:rPr>
        <w:t>Тема 5. Общественный совет как партнер органов государственного и муниципаль</w:t>
      </w:r>
      <w:r>
        <w:rPr>
          <w:rFonts w:ascii="Cambria" w:hAnsi="Cambria" w:cs="Cambria"/>
          <w:bCs/>
        </w:rPr>
        <w:t>ного управления.</w:t>
      </w:r>
    </w:p>
    <w:p w14:paraId="199D00F6" w14:textId="77777777" w:rsidR="0084234F" w:rsidRPr="0084234F" w:rsidRDefault="0084234F" w:rsidP="00D72B84">
      <w:pPr>
        <w:ind w:firstLine="567"/>
        <w:jc w:val="both"/>
        <w:rPr>
          <w:rFonts w:ascii="Cambria" w:hAnsi="Cambria" w:cs="Cambria"/>
          <w:bCs/>
        </w:rPr>
      </w:pPr>
      <w:r w:rsidRPr="0084234F">
        <w:rPr>
          <w:rFonts w:ascii="Cambria" w:hAnsi="Cambria" w:cs="Cambria"/>
          <w:bCs/>
        </w:rPr>
        <w:t>Тема 6. Общественные наблюдательные комиссии, общественные инспекции и группы общественного контроля – внеформальные субъекты органов государственног</w:t>
      </w:r>
      <w:r>
        <w:rPr>
          <w:rFonts w:ascii="Cambria" w:hAnsi="Cambria" w:cs="Cambria"/>
          <w:bCs/>
        </w:rPr>
        <w:t>о и муниципального управления.</w:t>
      </w:r>
    </w:p>
    <w:p w14:paraId="373A9F88" w14:textId="77777777" w:rsidR="0084234F" w:rsidRPr="0084234F" w:rsidRDefault="0084234F" w:rsidP="00D72B84">
      <w:pPr>
        <w:ind w:firstLine="567"/>
        <w:jc w:val="both"/>
        <w:rPr>
          <w:rFonts w:ascii="Cambria" w:hAnsi="Cambria" w:cs="Cambria"/>
          <w:bCs/>
        </w:rPr>
      </w:pPr>
      <w:r w:rsidRPr="0084234F">
        <w:rPr>
          <w:rFonts w:ascii="Cambria" w:hAnsi="Cambria" w:cs="Cambria"/>
          <w:bCs/>
        </w:rPr>
        <w:t>Тема 7. Права граждан, конфликт интересов и ответственность за воспрепятствование осущест</w:t>
      </w:r>
      <w:r>
        <w:rPr>
          <w:rFonts w:ascii="Cambria" w:hAnsi="Cambria" w:cs="Cambria"/>
          <w:bCs/>
        </w:rPr>
        <w:t>влению общественного контроля.</w:t>
      </w:r>
    </w:p>
    <w:p w14:paraId="5F06E6CB" w14:textId="77777777" w:rsidR="0084234F" w:rsidRPr="0084234F" w:rsidRDefault="0084234F" w:rsidP="00D72B84">
      <w:pPr>
        <w:ind w:firstLine="567"/>
        <w:jc w:val="both"/>
        <w:rPr>
          <w:rFonts w:ascii="Cambria" w:hAnsi="Cambria" w:cs="Cambria"/>
          <w:bCs/>
        </w:rPr>
      </w:pPr>
      <w:r w:rsidRPr="0084234F">
        <w:rPr>
          <w:rFonts w:ascii="Cambria" w:hAnsi="Cambria" w:cs="Cambria"/>
          <w:bCs/>
        </w:rPr>
        <w:t>Тема 8. Формы и порядок осущес</w:t>
      </w:r>
      <w:r>
        <w:rPr>
          <w:rFonts w:ascii="Cambria" w:hAnsi="Cambria" w:cs="Cambria"/>
          <w:bCs/>
        </w:rPr>
        <w:t>твления общественного контроля.</w:t>
      </w:r>
    </w:p>
    <w:p w14:paraId="26D0D10A" w14:textId="2BD574FB" w:rsidR="0084234F" w:rsidRDefault="0084234F" w:rsidP="00D72B84">
      <w:pPr>
        <w:ind w:firstLine="567"/>
        <w:jc w:val="both"/>
        <w:rPr>
          <w:rFonts w:ascii="Cambria" w:hAnsi="Cambria" w:cs="Cambria"/>
          <w:bCs/>
        </w:rPr>
      </w:pPr>
      <w:r w:rsidRPr="0084234F">
        <w:rPr>
          <w:rFonts w:ascii="Cambria" w:hAnsi="Cambria" w:cs="Cambria"/>
          <w:bCs/>
        </w:rPr>
        <w:t>Тема 9. Общественные обсуждения и общественные (публичные) слушания – формы взаимодействия институтов гражданского общества с государственными органами и орг</w:t>
      </w:r>
      <w:r>
        <w:rPr>
          <w:rFonts w:ascii="Cambria" w:hAnsi="Cambria" w:cs="Cambria"/>
          <w:bCs/>
        </w:rPr>
        <w:t>анами местного самоуправления.</w:t>
      </w:r>
    </w:p>
    <w:p w14:paraId="36F57FF9" w14:textId="77777777" w:rsidR="00D72B84" w:rsidRPr="00D72B84" w:rsidRDefault="00D72B84" w:rsidP="00D72B84">
      <w:pPr>
        <w:ind w:firstLine="567"/>
        <w:jc w:val="both"/>
        <w:rPr>
          <w:rFonts w:ascii="Cambria" w:hAnsi="Cambria" w:cs="Cambria"/>
          <w:bCs/>
          <w:sz w:val="6"/>
          <w:szCs w:val="6"/>
        </w:rPr>
      </w:pPr>
    </w:p>
    <w:p w14:paraId="21905B5E" w14:textId="77777777" w:rsidR="009109D4" w:rsidRPr="001B7A82" w:rsidRDefault="00E73693" w:rsidP="00D72B84">
      <w:pPr>
        <w:keepNext/>
        <w:keepLines/>
        <w:outlineLvl w:val="0"/>
        <w:rPr>
          <w:rFonts w:ascii="Cambria" w:hAnsi="Cambria"/>
          <w:b/>
          <w:color w:val="2E74B5"/>
          <w:lang w:eastAsia="en-US"/>
        </w:rPr>
      </w:pPr>
      <w:bookmarkStart w:id="16" w:name="_Toc30686902"/>
      <w:bookmarkStart w:id="17" w:name="_Toc30687175"/>
      <w:bookmarkStart w:id="18" w:name="_Toc30687596"/>
      <w:bookmarkStart w:id="19" w:name="_Toc30687786"/>
      <w:bookmarkStart w:id="20" w:name="_Toc30688064"/>
      <w:bookmarkStart w:id="21" w:name="_Toc30688169"/>
      <w:bookmarkStart w:id="22" w:name="_Toc30688310"/>
      <w:bookmarkStart w:id="23" w:name="_Toc36552525"/>
      <w:r>
        <w:rPr>
          <w:rFonts w:ascii="Cambria" w:hAnsi="Cambria"/>
          <w:b/>
          <w:color w:val="2E74B5"/>
          <w:lang w:eastAsia="en-US"/>
        </w:rPr>
        <w:t>5</w:t>
      </w:r>
      <w:r w:rsidR="009109D4">
        <w:rPr>
          <w:rFonts w:ascii="Cambria" w:hAnsi="Cambria"/>
          <w:b/>
          <w:color w:val="2E74B5"/>
          <w:lang w:eastAsia="en-US"/>
        </w:rPr>
        <w:t xml:space="preserve">. </w:t>
      </w:r>
      <w:r w:rsidR="00F101F7">
        <w:rPr>
          <w:rFonts w:ascii="Cambria" w:hAnsi="Cambria"/>
          <w:b/>
          <w:color w:val="2E74B5"/>
          <w:lang w:eastAsia="en-US"/>
        </w:rPr>
        <w:t>Преподаватель дисциплины: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3A0DE6A3" w14:textId="77777777" w:rsidR="009B5512" w:rsidRDefault="009B5512" w:rsidP="00D72B84">
      <w:pPr>
        <w:ind w:firstLine="567"/>
        <w:jc w:val="both"/>
        <w:rPr>
          <w:rFonts w:ascii="Cambria" w:hAnsi="Cambria" w:cs="Cambria"/>
        </w:rPr>
      </w:pPr>
      <w:r w:rsidRPr="00B24169">
        <w:rPr>
          <w:rFonts w:ascii="Cambria" w:hAnsi="Cambria" w:cs="Cambria"/>
          <w:b/>
        </w:rPr>
        <w:t>Назаренко Сергей Владимирович,</w:t>
      </w:r>
      <w:r w:rsidR="0084234F"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доцент </w:t>
      </w:r>
      <w:r w:rsidR="00D7732D">
        <w:rPr>
          <w:rFonts w:ascii="Cambria" w:hAnsi="Cambria" w:cs="Cambria"/>
        </w:rPr>
        <w:t xml:space="preserve">кафедры «Государственное администрирование» </w:t>
      </w:r>
      <w:r>
        <w:rPr>
          <w:rFonts w:ascii="Cambria" w:hAnsi="Cambria" w:cs="Cambria"/>
        </w:rPr>
        <w:t xml:space="preserve">Высшей школы государственного </w:t>
      </w:r>
      <w:r w:rsidR="00B24169">
        <w:rPr>
          <w:rFonts w:ascii="Cambria" w:hAnsi="Cambria" w:cs="Cambria"/>
        </w:rPr>
        <w:t>администрирования (</w:t>
      </w:r>
      <w:r w:rsidR="00D7732D">
        <w:rPr>
          <w:rFonts w:ascii="Cambria" w:hAnsi="Cambria" w:cs="Cambria"/>
        </w:rPr>
        <w:t xml:space="preserve">24 </w:t>
      </w:r>
      <w:r w:rsidR="00B24169">
        <w:rPr>
          <w:rFonts w:ascii="Cambria" w:hAnsi="Cambria" w:cs="Cambria"/>
        </w:rPr>
        <w:t>факультета)</w:t>
      </w:r>
      <w:r w:rsidR="00D7732D">
        <w:rPr>
          <w:rFonts w:ascii="Cambria" w:hAnsi="Cambria" w:cs="Cambria"/>
        </w:rPr>
        <w:t xml:space="preserve"> </w:t>
      </w:r>
      <w:r w:rsidR="00B24169">
        <w:rPr>
          <w:rFonts w:ascii="Cambria" w:hAnsi="Cambria" w:cs="Cambria"/>
        </w:rPr>
        <w:t>МГУ им. М.В. Ломоносова,</w:t>
      </w:r>
      <w:r w:rsidR="0084234F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кандидат социологических наук, доцент</w:t>
      </w:r>
    </w:p>
    <w:sectPr w:rsidR="009B5512" w:rsidSect="00E50613">
      <w:footerReference w:type="even" r:id="rId8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A3E5" w14:textId="77777777" w:rsidR="00557048" w:rsidRDefault="00557048" w:rsidP="002F1885">
      <w:r>
        <w:separator/>
      </w:r>
    </w:p>
  </w:endnote>
  <w:endnote w:type="continuationSeparator" w:id="0">
    <w:p w14:paraId="7611051D" w14:textId="77777777" w:rsidR="00557048" w:rsidRDefault="00557048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BA9C" w14:textId="77777777" w:rsidR="009A44C8" w:rsidRPr="005C0631" w:rsidRDefault="009A44C8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D935CB">
      <w:rPr>
        <w:rStyle w:val="af1"/>
        <w:rFonts w:ascii="Cambria" w:hAnsi="Cambria"/>
        <w:noProof/>
        <w:sz w:val="22"/>
        <w:szCs w:val="22"/>
      </w:rPr>
      <w:t>2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14:paraId="6D87C8C3" w14:textId="77777777" w:rsidR="009A44C8" w:rsidRDefault="009A44C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E526" w14:textId="77777777" w:rsidR="00557048" w:rsidRDefault="00557048" w:rsidP="002F1885">
      <w:r>
        <w:separator/>
      </w:r>
    </w:p>
  </w:footnote>
  <w:footnote w:type="continuationSeparator" w:id="0">
    <w:p w14:paraId="15F57852" w14:textId="77777777" w:rsidR="00557048" w:rsidRDefault="00557048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4"/>
  </w:num>
  <w:num w:numId="7">
    <w:abstractNumId w:val="12"/>
  </w:num>
  <w:num w:numId="8">
    <w:abstractNumId w:val="8"/>
  </w:num>
  <w:num w:numId="9">
    <w:abstractNumId w:val="23"/>
  </w:num>
  <w:num w:numId="10">
    <w:abstractNumId w:val="19"/>
  </w:num>
  <w:num w:numId="11">
    <w:abstractNumId w:val="13"/>
  </w:num>
  <w:num w:numId="12">
    <w:abstractNumId w:val="10"/>
  </w:num>
  <w:num w:numId="13">
    <w:abstractNumId w:val="26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18"/>
  </w:num>
  <w:num w:numId="19">
    <w:abstractNumId w:val="14"/>
  </w:num>
  <w:num w:numId="20">
    <w:abstractNumId w:val="15"/>
  </w:num>
  <w:num w:numId="21">
    <w:abstractNumId w:val="21"/>
  </w:num>
  <w:num w:numId="22">
    <w:abstractNumId w:val="2"/>
  </w:num>
  <w:num w:numId="23">
    <w:abstractNumId w:val="22"/>
  </w:num>
  <w:num w:numId="24">
    <w:abstractNumId w:val="20"/>
  </w:num>
  <w:num w:numId="25">
    <w:abstractNumId w:val="25"/>
  </w:num>
  <w:num w:numId="26">
    <w:abstractNumId w:val="16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8E"/>
    <w:rsid w:val="00001F81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180B"/>
    <w:rsid w:val="000A1B47"/>
    <w:rsid w:val="000B1018"/>
    <w:rsid w:val="000B4C7B"/>
    <w:rsid w:val="000B6685"/>
    <w:rsid w:val="000B7BE4"/>
    <w:rsid w:val="000C5525"/>
    <w:rsid w:val="000C7F73"/>
    <w:rsid w:val="000D2E9B"/>
    <w:rsid w:val="000D417F"/>
    <w:rsid w:val="000E0062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25F9"/>
    <w:rsid w:val="00233FC5"/>
    <w:rsid w:val="00234D0A"/>
    <w:rsid w:val="002357F9"/>
    <w:rsid w:val="0024270C"/>
    <w:rsid w:val="0025375D"/>
    <w:rsid w:val="0025568A"/>
    <w:rsid w:val="00266D1C"/>
    <w:rsid w:val="002678EF"/>
    <w:rsid w:val="002768A2"/>
    <w:rsid w:val="002768E3"/>
    <w:rsid w:val="00277308"/>
    <w:rsid w:val="00277D96"/>
    <w:rsid w:val="00280F74"/>
    <w:rsid w:val="00286599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6592"/>
    <w:rsid w:val="002F1885"/>
    <w:rsid w:val="002F4CCC"/>
    <w:rsid w:val="002F69DA"/>
    <w:rsid w:val="00301D6C"/>
    <w:rsid w:val="00304AF2"/>
    <w:rsid w:val="0030536C"/>
    <w:rsid w:val="00306863"/>
    <w:rsid w:val="00310B6E"/>
    <w:rsid w:val="0031237F"/>
    <w:rsid w:val="00316541"/>
    <w:rsid w:val="00325A9D"/>
    <w:rsid w:val="00326ECB"/>
    <w:rsid w:val="00331AD0"/>
    <w:rsid w:val="00333A18"/>
    <w:rsid w:val="0034553B"/>
    <w:rsid w:val="00345A53"/>
    <w:rsid w:val="003473A5"/>
    <w:rsid w:val="00352976"/>
    <w:rsid w:val="00352E49"/>
    <w:rsid w:val="00354287"/>
    <w:rsid w:val="00355685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21A0"/>
    <w:rsid w:val="00415BE6"/>
    <w:rsid w:val="00421013"/>
    <w:rsid w:val="00423A26"/>
    <w:rsid w:val="004315A8"/>
    <w:rsid w:val="004329C5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4AAA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774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0F2F"/>
    <w:rsid w:val="00692DF3"/>
    <w:rsid w:val="00695707"/>
    <w:rsid w:val="00695E9F"/>
    <w:rsid w:val="006A0D04"/>
    <w:rsid w:val="006A38E8"/>
    <w:rsid w:val="006A58FC"/>
    <w:rsid w:val="006A5F79"/>
    <w:rsid w:val="006B0727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6693"/>
    <w:rsid w:val="006F12B8"/>
    <w:rsid w:val="006F3CA9"/>
    <w:rsid w:val="006F6984"/>
    <w:rsid w:val="007038FA"/>
    <w:rsid w:val="0070553E"/>
    <w:rsid w:val="0071075F"/>
    <w:rsid w:val="0071126D"/>
    <w:rsid w:val="00715F93"/>
    <w:rsid w:val="007278C3"/>
    <w:rsid w:val="00731FB2"/>
    <w:rsid w:val="00732D13"/>
    <w:rsid w:val="00733D18"/>
    <w:rsid w:val="00734A31"/>
    <w:rsid w:val="00741898"/>
    <w:rsid w:val="007508E7"/>
    <w:rsid w:val="00750B3A"/>
    <w:rsid w:val="00750F58"/>
    <w:rsid w:val="00756863"/>
    <w:rsid w:val="00757709"/>
    <w:rsid w:val="00762986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4155"/>
    <w:rsid w:val="0079783C"/>
    <w:rsid w:val="007A2C00"/>
    <w:rsid w:val="007A40B5"/>
    <w:rsid w:val="007A4131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1078"/>
    <w:rsid w:val="00804BD5"/>
    <w:rsid w:val="008065B1"/>
    <w:rsid w:val="0080780A"/>
    <w:rsid w:val="0081563A"/>
    <w:rsid w:val="008209FD"/>
    <w:rsid w:val="00822242"/>
    <w:rsid w:val="00826DF8"/>
    <w:rsid w:val="0083139B"/>
    <w:rsid w:val="008329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6927"/>
    <w:rsid w:val="008C6BC8"/>
    <w:rsid w:val="008D7E2F"/>
    <w:rsid w:val="008E3175"/>
    <w:rsid w:val="008E4EF1"/>
    <w:rsid w:val="008E5DE1"/>
    <w:rsid w:val="008F20C9"/>
    <w:rsid w:val="008F439C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39E7"/>
    <w:rsid w:val="009B3B43"/>
    <w:rsid w:val="009B4F53"/>
    <w:rsid w:val="009B5512"/>
    <w:rsid w:val="009C3A31"/>
    <w:rsid w:val="009C4842"/>
    <w:rsid w:val="009C4C42"/>
    <w:rsid w:val="009D1123"/>
    <w:rsid w:val="009D3636"/>
    <w:rsid w:val="009F0F69"/>
    <w:rsid w:val="009F1F22"/>
    <w:rsid w:val="009F323D"/>
    <w:rsid w:val="009F49C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30612"/>
    <w:rsid w:val="00B307A9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C03E6C"/>
    <w:rsid w:val="00C13BD8"/>
    <w:rsid w:val="00C20113"/>
    <w:rsid w:val="00C21CA9"/>
    <w:rsid w:val="00C32578"/>
    <w:rsid w:val="00C40681"/>
    <w:rsid w:val="00C41665"/>
    <w:rsid w:val="00C43779"/>
    <w:rsid w:val="00C45B69"/>
    <w:rsid w:val="00C465A4"/>
    <w:rsid w:val="00C51646"/>
    <w:rsid w:val="00C56F51"/>
    <w:rsid w:val="00C57C11"/>
    <w:rsid w:val="00C70EEC"/>
    <w:rsid w:val="00C73223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B644A"/>
    <w:rsid w:val="00CB698C"/>
    <w:rsid w:val="00CC1D08"/>
    <w:rsid w:val="00CC39D8"/>
    <w:rsid w:val="00CD1974"/>
    <w:rsid w:val="00CD41ED"/>
    <w:rsid w:val="00CD49BD"/>
    <w:rsid w:val="00CD5877"/>
    <w:rsid w:val="00CE1D3D"/>
    <w:rsid w:val="00CF0009"/>
    <w:rsid w:val="00CF2537"/>
    <w:rsid w:val="00CF59F2"/>
    <w:rsid w:val="00D02A96"/>
    <w:rsid w:val="00D1119F"/>
    <w:rsid w:val="00D205A4"/>
    <w:rsid w:val="00D23481"/>
    <w:rsid w:val="00D248B2"/>
    <w:rsid w:val="00D321E9"/>
    <w:rsid w:val="00D3245E"/>
    <w:rsid w:val="00D40FB8"/>
    <w:rsid w:val="00D41819"/>
    <w:rsid w:val="00D43FF2"/>
    <w:rsid w:val="00D5133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A0FBB"/>
    <w:rsid w:val="00DA446B"/>
    <w:rsid w:val="00DB2D1F"/>
    <w:rsid w:val="00DB4546"/>
    <w:rsid w:val="00DC2D8F"/>
    <w:rsid w:val="00DC5651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60B3"/>
    <w:rsid w:val="00E36932"/>
    <w:rsid w:val="00E424FB"/>
    <w:rsid w:val="00E444AB"/>
    <w:rsid w:val="00E47C7D"/>
    <w:rsid w:val="00E50613"/>
    <w:rsid w:val="00E527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6FFF"/>
    <w:rsid w:val="00E77053"/>
    <w:rsid w:val="00E85253"/>
    <w:rsid w:val="00E87FA8"/>
    <w:rsid w:val="00E90271"/>
    <w:rsid w:val="00E90DD7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4E2D"/>
    <w:rsid w:val="00F47A73"/>
    <w:rsid w:val="00F47D36"/>
    <w:rsid w:val="00F62FE0"/>
    <w:rsid w:val="00F71F82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0EA32"/>
  <w14:defaultImageDpi w14:val="0"/>
  <w15:docId w15:val="{8E7FD9CD-718A-4E27-8BAA-A80414C4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sz w:val="24"/>
    </w:rPr>
  </w:style>
  <w:style w:type="table" w:styleId="a8">
    <w:name w:val="Table Grid"/>
    <w:basedOn w:val="a1"/>
    <w:uiPriority w:val="99"/>
    <w:rsid w:val="00F26A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basedOn w:val="a0"/>
    <w:uiPriority w:val="99"/>
    <w:semiHidden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774D-9514-4783-B26A-EB59B2CF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Назаренко Сергей</cp:lastModifiedBy>
  <cp:revision>10</cp:revision>
  <cp:lastPrinted>2020-09-09T07:49:00Z</cp:lastPrinted>
  <dcterms:created xsi:type="dcterms:W3CDTF">2020-09-09T07:13:00Z</dcterms:created>
  <dcterms:modified xsi:type="dcterms:W3CDTF">2021-10-06T06:41:00Z</dcterms:modified>
</cp:coreProperties>
</file>