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09" w:rsidRDefault="00C81A09" w:rsidP="00C81A09">
      <w:pPr>
        <w:spacing w:line="36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МФК </w:t>
      </w:r>
      <w:r w:rsidRPr="00A95927">
        <w:rPr>
          <w:b/>
          <w:sz w:val="32"/>
          <w:szCs w:val="32"/>
        </w:rPr>
        <w:t>«Туризм как поле межкультурной коммуникации»</w:t>
      </w:r>
    </w:p>
    <w:p w:rsidR="00C81A09" w:rsidRPr="002D6C95" w:rsidRDefault="00C81A09" w:rsidP="00C81A09">
      <w:pPr>
        <w:spacing w:line="36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Трофимов С.В.</w:t>
      </w:r>
      <w:bookmarkStart w:id="0" w:name="_GoBack"/>
      <w:bookmarkEnd w:id="0"/>
    </w:p>
    <w:p w:rsidR="00C81A09" w:rsidRDefault="00C81A09" w:rsidP="00C81A09">
      <w:pPr>
        <w:widowControl w:val="0"/>
        <w:ind w:firstLine="567"/>
        <w:jc w:val="both"/>
        <w:rPr>
          <w:b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Программа</w:t>
      </w:r>
    </w:p>
    <w:p w:rsidR="00C81A09" w:rsidRDefault="00C81A09" w:rsidP="00C81A09">
      <w:pPr>
        <w:widowControl w:val="0"/>
        <w:ind w:firstLine="567"/>
        <w:jc w:val="both"/>
        <w:rPr>
          <w:b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1.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Общее введение.</w:t>
      </w:r>
      <w:r w:rsidRPr="002C1C13">
        <w:rPr>
          <w:bCs/>
        </w:rPr>
        <w:t xml:space="preserve"> Туризм как социальное явление</w:t>
      </w:r>
      <w:r>
        <w:rPr>
          <w:bCs/>
        </w:rPr>
        <w:t xml:space="preserve"> </w:t>
      </w:r>
      <w:r>
        <w:t xml:space="preserve">и как поле </w:t>
      </w:r>
      <w:r>
        <w:rPr>
          <w:shd w:val="clear" w:color="auto" w:fill="FFFFFF"/>
        </w:rPr>
        <w:t>межкультурной коммуникации</w:t>
      </w:r>
      <w:r w:rsidRPr="002C1C13">
        <w:rPr>
          <w:bCs/>
        </w:rPr>
        <w:t>. Разнообразие подходов. Общая постановка проблемы.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2.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Разнообразие научных представлений о туризме.</w:t>
      </w:r>
      <w:r w:rsidRPr="002C1C13">
        <w:rPr>
          <w:bCs/>
        </w:rPr>
        <w:t xml:space="preserve"> Между социальной антропологией, социальной географией и социологией управления. Элитарный и массовый туризм.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3.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Досуг и социальная территория</w:t>
      </w:r>
      <w:r w:rsidRPr="002C1C13">
        <w:rPr>
          <w:bCs/>
        </w:rPr>
        <w:t>. Социальные теории пространства и времени. Идея мобильности. Инсайдеры и аутсайдеры.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4.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 xml:space="preserve">Туризм и глобализация. </w:t>
      </w:r>
      <w:r w:rsidRPr="002C1C13">
        <w:rPr>
          <w:bCs/>
        </w:rPr>
        <w:t xml:space="preserve">Основные черты глобализации. </w:t>
      </w:r>
      <w:proofErr w:type="spellStart"/>
      <w:r w:rsidRPr="002C1C13">
        <w:rPr>
          <w:bCs/>
        </w:rPr>
        <w:t>Глокализация</w:t>
      </w:r>
      <w:proofErr w:type="spellEnd"/>
      <w:r w:rsidRPr="002C1C13">
        <w:rPr>
          <w:bCs/>
        </w:rPr>
        <w:t>. Виртуализация социального пространства. Потребление. Локальные реакции: плюсы и минусы.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5.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Туризм как аутентичность опыта и театрализованная подлинность.</w:t>
      </w:r>
      <w:r w:rsidRPr="002C1C13">
        <w:rPr>
          <w:bCs/>
        </w:rPr>
        <w:t xml:space="preserve"> Концепции </w:t>
      </w:r>
      <w:proofErr w:type="spellStart"/>
      <w:r w:rsidRPr="002C1C13">
        <w:rPr>
          <w:bCs/>
        </w:rPr>
        <w:t>Д.МакКеннела</w:t>
      </w:r>
      <w:proofErr w:type="spellEnd"/>
      <w:r w:rsidRPr="002C1C13">
        <w:rPr>
          <w:bCs/>
        </w:rPr>
        <w:t xml:space="preserve"> и </w:t>
      </w:r>
      <w:proofErr w:type="spellStart"/>
      <w:r w:rsidRPr="002C1C13">
        <w:rPr>
          <w:bCs/>
        </w:rPr>
        <w:t>Д.Бурстина</w:t>
      </w:r>
      <w:proofErr w:type="spellEnd"/>
      <w:r w:rsidRPr="002C1C13">
        <w:rPr>
          <w:bCs/>
        </w:rPr>
        <w:t xml:space="preserve">. </w:t>
      </w:r>
      <w:proofErr w:type="spellStart"/>
      <w:r w:rsidRPr="002C1C13">
        <w:rPr>
          <w:bCs/>
        </w:rPr>
        <w:t>Н.Грабурн</w:t>
      </w:r>
      <w:proofErr w:type="spellEnd"/>
      <w:r w:rsidRPr="002C1C13">
        <w:rPr>
          <w:bCs/>
        </w:rPr>
        <w:t>: «Туризм как священное путешествие». Идеальные типы туристов.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6.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Туризм как приключение и зрелище</w:t>
      </w:r>
      <w:r w:rsidRPr="002C1C13">
        <w:rPr>
          <w:bCs/>
        </w:rPr>
        <w:t xml:space="preserve">. Концепция </w:t>
      </w:r>
      <w:proofErr w:type="spellStart"/>
      <w:r w:rsidRPr="002C1C13">
        <w:rPr>
          <w:bCs/>
        </w:rPr>
        <w:t>Дж.Урри</w:t>
      </w:r>
      <w:proofErr w:type="spellEnd"/>
      <w:r w:rsidRPr="002C1C13">
        <w:rPr>
          <w:bCs/>
        </w:rPr>
        <w:t xml:space="preserve">. Современные кочевники. Туризм и потребление по </w:t>
      </w:r>
      <w:proofErr w:type="spellStart"/>
      <w:r w:rsidRPr="002C1C13">
        <w:rPr>
          <w:bCs/>
        </w:rPr>
        <w:t>З.Бауману</w:t>
      </w:r>
      <w:proofErr w:type="spellEnd"/>
      <w:r w:rsidRPr="002C1C13">
        <w:rPr>
          <w:bCs/>
        </w:rPr>
        <w:t>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7.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Туризм как социальная практика</w:t>
      </w:r>
      <w:r w:rsidRPr="002C1C13">
        <w:rPr>
          <w:bCs/>
        </w:rPr>
        <w:t>. От определения к полю. Взгляд социолога. Критерии систематизированного описания.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8.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Ценностные основы и конструирование идентичности в туризме.</w:t>
      </w:r>
    </w:p>
    <w:p w:rsidR="00C81A09" w:rsidRPr="002C1C13" w:rsidRDefault="00C81A09" w:rsidP="00C81A09">
      <w:pPr>
        <w:jc w:val="both"/>
        <w:rPr>
          <w:bCs/>
        </w:rPr>
      </w:pPr>
      <w:r>
        <w:t xml:space="preserve">Ценностная матрица туризма в свете </w:t>
      </w:r>
      <w:r>
        <w:rPr>
          <w:shd w:val="clear" w:color="auto" w:fill="FFFFFF"/>
        </w:rPr>
        <w:t>межкультурной коммуникации</w:t>
      </w:r>
      <w:r w:rsidRPr="002C1C13">
        <w:rPr>
          <w:bCs/>
        </w:rPr>
        <w:t xml:space="preserve">. Уровневая организация идентичности туриста: от «пионера» до чужака. Проявления неравенства в туризме. Виртуальная идентичность. </w:t>
      </w:r>
      <w:proofErr w:type="spellStart"/>
      <w:r w:rsidRPr="002C1C13">
        <w:rPr>
          <w:bCs/>
        </w:rPr>
        <w:t>Case</w:t>
      </w:r>
      <w:proofErr w:type="spellEnd"/>
      <w:r w:rsidRPr="002C1C13">
        <w:rPr>
          <w:bCs/>
        </w:rPr>
        <w:t xml:space="preserve"> </w:t>
      </w:r>
      <w:proofErr w:type="spellStart"/>
      <w:r w:rsidRPr="002C1C13">
        <w:rPr>
          <w:bCs/>
        </w:rPr>
        <w:t>study</w:t>
      </w:r>
      <w:proofErr w:type="spellEnd"/>
      <w:r w:rsidRPr="002C1C13">
        <w:rPr>
          <w:bCs/>
        </w:rPr>
        <w:t xml:space="preserve">: «Руссо </w:t>
      </w:r>
      <w:proofErr w:type="spellStart"/>
      <w:r w:rsidRPr="002C1C13">
        <w:rPr>
          <w:bCs/>
        </w:rPr>
        <w:t>туристо</w:t>
      </w:r>
      <w:proofErr w:type="spellEnd"/>
      <w:r w:rsidRPr="002C1C13">
        <w:rPr>
          <w:bCs/>
        </w:rPr>
        <w:t>».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9.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Последствия развития туризма</w:t>
      </w:r>
      <w:r w:rsidRPr="002C1C13">
        <w:rPr>
          <w:bCs/>
        </w:rPr>
        <w:t xml:space="preserve">. Экологический, экономический, социокультурный, правовой и </w:t>
      </w:r>
      <w:proofErr w:type="spellStart"/>
      <w:r w:rsidRPr="002C1C13">
        <w:rPr>
          <w:bCs/>
        </w:rPr>
        <w:t>конфликтологический</w:t>
      </w:r>
      <w:proofErr w:type="spellEnd"/>
      <w:r w:rsidRPr="002C1C13">
        <w:rPr>
          <w:bCs/>
        </w:rPr>
        <w:t xml:space="preserve"> дискурс. </w:t>
      </w:r>
      <w:r>
        <w:t xml:space="preserve">Противоречия и «рассогласования». </w:t>
      </w:r>
      <w:r w:rsidRPr="002C1C13">
        <w:rPr>
          <w:bCs/>
        </w:rPr>
        <w:t>Влияние туризма на социальную среду местного общества.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10.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Организация туристской деятельности</w:t>
      </w:r>
      <w:r w:rsidRPr="002C1C13">
        <w:rPr>
          <w:bCs/>
        </w:rPr>
        <w:t>. Индустрия туризма, гостеприимства и досуга. Специфика организации услуг туризма. Технология 22 шага «организационного проектирования» в применению к туризму.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lastRenderedPageBreak/>
        <w:t>Тема 11.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Управление в туризме.</w:t>
      </w:r>
      <w:r w:rsidRPr="002C1C13">
        <w:rPr>
          <w:bCs/>
        </w:rPr>
        <w:t xml:space="preserve"> Уровни и подходы к управлению. Модели качества обслуживания. Сервис и услуги, как социальное явление. Возможно ли управление потребителем? (</w:t>
      </w:r>
      <w:r w:rsidRPr="002C1C13">
        <w:rPr>
          <w:bCs/>
          <w:i/>
        </w:rPr>
        <w:t>управление социального управления туристским вниманием</w:t>
      </w:r>
      <w:r w:rsidRPr="002C1C13">
        <w:rPr>
          <w:bCs/>
        </w:rPr>
        <w:t>).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12.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Маркетинг в туризме.</w:t>
      </w:r>
      <w:r w:rsidRPr="002C1C13">
        <w:rPr>
          <w:bCs/>
        </w:rPr>
        <w:t xml:space="preserve"> Маркетинговые стратегии туроператоров. Исследование на рынке туризма. Сегментация туристического рынка. Создание туристического направления как социокультурный образ.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13.</w:t>
      </w:r>
    </w:p>
    <w:p w:rsidR="00C81A09" w:rsidRPr="002C1C13" w:rsidRDefault="00C81A09" w:rsidP="00C81A09">
      <w:pPr>
        <w:jc w:val="both"/>
        <w:rPr>
          <w:bCs/>
        </w:rPr>
      </w:pPr>
      <w:r w:rsidRPr="002C1C13">
        <w:rPr>
          <w:b/>
          <w:bCs/>
        </w:rPr>
        <w:t>Перспективы развития современного туризма.</w:t>
      </w:r>
      <w:r w:rsidRPr="002C1C13">
        <w:rPr>
          <w:bCs/>
        </w:rPr>
        <w:t xml:space="preserve"> Туризм и культурные изменения. Отражение изменений в социальном пространстве. Туризм и занятость. Социальные движения и туризм. Религиозный туризм и паломничества. Городское путешествие. Экологический туризм. Виртуализация туризма.</w:t>
      </w:r>
    </w:p>
    <w:p w:rsidR="00C81A09" w:rsidRDefault="00C81A09" w:rsidP="00C81A09">
      <w:pPr>
        <w:jc w:val="both"/>
        <w:rPr>
          <w:b/>
          <w:bCs/>
        </w:rPr>
      </w:pPr>
    </w:p>
    <w:p w:rsidR="00C81A09" w:rsidRDefault="00C81A09" w:rsidP="00C81A09">
      <w:pPr>
        <w:widowControl w:val="0"/>
        <w:ind w:firstLine="567"/>
        <w:jc w:val="both"/>
        <w:rPr>
          <w:b/>
        </w:rPr>
      </w:pPr>
      <w:r>
        <w:rPr>
          <w:b/>
        </w:rPr>
        <w:t>Тема 14.</w:t>
      </w:r>
    </w:p>
    <w:p w:rsidR="00C81A09" w:rsidRPr="002C1C13" w:rsidRDefault="00C81A09" w:rsidP="00C81A09">
      <w:pPr>
        <w:jc w:val="both"/>
        <w:rPr>
          <w:b/>
          <w:bCs/>
        </w:rPr>
      </w:pPr>
      <w:r w:rsidRPr="002C1C13">
        <w:rPr>
          <w:b/>
          <w:bCs/>
        </w:rPr>
        <w:t>Итоги МФК.</w:t>
      </w:r>
      <w:r w:rsidRPr="002C1C13">
        <w:rPr>
          <w:bCs/>
        </w:rPr>
        <w:t xml:space="preserve"> Туризм как индикатор социальных изменений. Туризм как индикатор социальных ценностей. Итоговые замечания.</w:t>
      </w:r>
    </w:p>
    <w:p w:rsidR="00226E7B" w:rsidRDefault="00226E7B"/>
    <w:sectPr w:rsidR="00226E7B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09"/>
    <w:rsid w:val="00226E7B"/>
    <w:rsid w:val="00AA4728"/>
    <w:rsid w:val="00C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2020-08-29T09:22:00Z</dcterms:created>
  <dcterms:modified xsi:type="dcterms:W3CDTF">2020-08-29T09:24:00Z</dcterms:modified>
</cp:coreProperties>
</file>