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Краткая аннотация курса</w:t>
      </w:r>
    </w:p>
    <w:p>
      <w:pPr>
        <w:jc w:val="center"/>
        <w:rPr>
          <w:rFonts w:hint="default"/>
          <w:b/>
          <w:bCs/>
          <w:sz w:val="24"/>
          <w:szCs w:val="24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Межфакультетский курс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en-US"/>
        </w:rPr>
        <w:t>Название</w:t>
      </w:r>
      <w:r>
        <w:rPr>
          <w:rFonts w:hint="default"/>
          <w:b w:val="0"/>
          <w:bCs w:val="0"/>
          <w:sz w:val="24"/>
          <w:szCs w:val="24"/>
          <w:lang w:val="en-US"/>
        </w:rPr>
        <w:t>: Экономика искусственного интеллекта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(ИИ)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The economics of artificial intelligence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Авторы: 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Лугачев М.И., профессор, д.э.н., </w:t>
      </w:r>
      <w:r>
        <w:rPr>
          <w:rFonts w:hint="default"/>
          <w:b w:val="0"/>
          <w:bCs w:val="0"/>
          <w:sz w:val="24"/>
          <w:szCs w:val="24"/>
          <w:lang w:val="ru-RU"/>
        </w:rPr>
        <w:t>профессор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кафедр</w:t>
      </w:r>
      <w:r>
        <w:rPr>
          <w:rFonts w:hint="default"/>
          <w:b w:val="0"/>
          <w:bCs w:val="0"/>
          <w:sz w:val="24"/>
          <w:szCs w:val="24"/>
          <w:lang w:val="ru-RU"/>
        </w:rPr>
        <w:t>ы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ru-RU"/>
        </w:rPr>
        <w:t>э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кономической информатики; </w:t>
      </w:r>
      <w:r>
        <w:rPr>
          <w:rFonts w:hint="default"/>
          <w:b w:val="0"/>
          <w:bCs w:val="0"/>
          <w:color w:val="auto"/>
          <w:sz w:val="24"/>
          <w:szCs w:val="24"/>
          <w:u w:val="none"/>
          <w:lang w:val="en-US"/>
        </w:rPr>
        <w:t>mil@econ.msu.ru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Сидоренко В.Н. доцент, к.э.н., к.ф.м.н., к.ю.н., доцент </w:t>
      </w:r>
      <w:r>
        <w:rPr>
          <w:rFonts w:hint="default"/>
          <w:b w:val="0"/>
          <w:bCs w:val="0"/>
          <w:sz w:val="24"/>
          <w:szCs w:val="24"/>
          <w:lang w:val="en-US"/>
        </w:rPr>
        <w:t>кафедр</w:t>
      </w:r>
      <w:r>
        <w:rPr>
          <w:rFonts w:hint="default"/>
          <w:b w:val="0"/>
          <w:bCs w:val="0"/>
          <w:sz w:val="24"/>
          <w:szCs w:val="24"/>
          <w:lang w:val="ru-RU"/>
        </w:rPr>
        <w:t>ы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ru-RU"/>
        </w:rPr>
        <w:t>э</w:t>
      </w:r>
      <w:r>
        <w:rPr>
          <w:rFonts w:hint="default"/>
          <w:b w:val="0"/>
          <w:bCs w:val="0"/>
          <w:sz w:val="24"/>
          <w:szCs w:val="24"/>
          <w:lang w:val="en-US"/>
        </w:rPr>
        <w:t>кономической информатики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, </w:t>
      </w:r>
      <w:r>
        <w:rPr>
          <w:rFonts w:hint="default"/>
          <w:b w:val="0"/>
          <w:bCs w:val="0"/>
          <w:color w:val="auto"/>
          <w:sz w:val="24"/>
          <w:szCs w:val="24"/>
          <w:u w:val="none"/>
          <w:lang w:val="en-US"/>
        </w:rPr>
        <w:t>v_sidorenko@mail.ru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Скрипкин К.Г., к.э.н., доцент</w:t>
      </w:r>
      <w:r>
        <w:rPr>
          <w:rFonts w:hint="default"/>
          <w:b w:val="0"/>
          <w:bCs w:val="0"/>
          <w:sz w:val="24"/>
          <w:szCs w:val="24"/>
          <w:lang w:val="ru-RU"/>
        </w:rPr>
        <w:t>, и.о. зав.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ru-RU"/>
        </w:rPr>
        <w:t>к</w:t>
      </w:r>
      <w:r>
        <w:rPr>
          <w:rFonts w:hint="default"/>
          <w:b w:val="0"/>
          <w:bCs w:val="0"/>
          <w:sz w:val="24"/>
          <w:szCs w:val="24"/>
          <w:lang w:val="en-US"/>
        </w:rPr>
        <w:t>афедры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э</w:t>
      </w:r>
      <w:r>
        <w:rPr>
          <w:rFonts w:hint="default"/>
          <w:b w:val="0"/>
          <w:bCs w:val="0"/>
          <w:sz w:val="24"/>
          <w:szCs w:val="24"/>
          <w:lang w:val="en-US"/>
        </w:rPr>
        <w:t>кономической информатики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; </w:t>
      </w:r>
      <w:r>
        <w:rPr>
          <w:rFonts w:hint="default"/>
          <w:b w:val="0"/>
          <w:bCs w:val="0"/>
          <w:color w:val="auto"/>
          <w:sz w:val="24"/>
          <w:szCs w:val="24"/>
          <w:u w:val="none"/>
          <w:lang w:val="ru-RU"/>
        </w:rPr>
        <w:t>k.skripkin@gmail.com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Трудоёмкость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: </w:t>
      </w:r>
      <w:r>
        <w:rPr>
          <w:rFonts w:hint="default"/>
          <w:b w:val="0"/>
          <w:bCs w:val="0"/>
          <w:sz w:val="24"/>
          <w:szCs w:val="24"/>
          <w:lang w:val="ru-RU"/>
        </w:rPr>
        <w:t>30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аудиторных час</w:t>
      </w:r>
      <w:r>
        <w:rPr>
          <w:rFonts w:hint="default"/>
          <w:b w:val="0"/>
          <w:bCs w:val="0"/>
          <w:sz w:val="24"/>
          <w:szCs w:val="24"/>
          <w:lang w:val="ru-RU"/>
        </w:rPr>
        <w:t>ов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bookmarkStart w:id="0" w:name="_GoBack"/>
      <w:bookmarkEnd w:id="0"/>
    </w:p>
    <w:p>
      <w:pPr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Итоговая аттестация: </w:t>
      </w:r>
      <w:r>
        <w:rPr>
          <w:rFonts w:hint="default"/>
          <w:b w:val="0"/>
          <w:bCs w:val="0"/>
          <w:sz w:val="24"/>
          <w:szCs w:val="24"/>
          <w:lang w:val="ru-RU"/>
        </w:rPr>
        <w:t>Зачёт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Аннотация</w:t>
      </w:r>
      <w:r>
        <w:rPr>
          <w:rFonts w:hint="default"/>
          <w:b w:val="0"/>
          <w:bCs w:val="0"/>
          <w:sz w:val="24"/>
          <w:szCs w:val="24"/>
          <w:lang w:val="en-US"/>
        </w:rPr>
        <w:t>: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Целевая аудитория – студенты, обучающиеся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современным информационным технологиям</w:t>
      </w:r>
      <w:r>
        <w:rPr>
          <w:rFonts w:hint="default"/>
          <w:b w:val="0"/>
          <w:bCs w:val="0"/>
          <w:sz w:val="24"/>
          <w:szCs w:val="24"/>
          <w:lang w:val="en-US"/>
        </w:rPr>
        <w:t>,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решению прикладных задачам с использованием ИИ.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В курсе рассматриваются основные сферы применения ИИ, технологические платформы, реализующие ИИ, а также экономические аспекты применения ИИ. 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В курсе 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рассматриваются организационные преобразования, </w:t>
      </w:r>
      <w:r>
        <w:rPr>
          <w:rFonts w:hint="default"/>
          <w:b w:val="0"/>
          <w:bCs w:val="0"/>
          <w:sz w:val="24"/>
          <w:szCs w:val="24"/>
          <w:lang w:val="ru-RU"/>
        </w:rPr>
        <w:t>связанные с цифровой трансформацией и экономической оценкой применения ИИ в прикладных задачах.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МФК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предлагает рассмотрение жизненного цикла </w:t>
      </w:r>
      <w:r>
        <w:rPr>
          <w:rFonts w:hint="default"/>
          <w:b w:val="0"/>
          <w:bCs w:val="0"/>
          <w:sz w:val="24"/>
          <w:szCs w:val="24"/>
          <w:lang w:val="ru-RU"/>
        </w:rPr>
        <w:t>технологий ИИ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с экономической точки зрения как глазами разработчика и интегратора, так и глазами </w:t>
      </w:r>
      <w:r>
        <w:rPr>
          <w:rFonts w:hint="default"/>
          <w:b w:val="0"/>
          <w:bCs w:val="0"/>
          <w:sz w:val="24"/>
          <w:szCs w:val="24"/>
          <w:lang w:val="ru-RU"/>
        </w:rPr>
        <w:t>конечного потребителя</w:t>
      </w:r>
      <w:r>
        <w:rPr>
          <w:rFonts w:hint="default"/>
          <w:b w:val="0"/>
          <w:bCs w:val="0"/>
          <w:sz w:val="24"/>
          <w:szCs w:val="24"/>
          <w:lang w:val="en-US"/>
        </w:rPr>
        <w:t>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Курс может быть интересен студентам следующих факультетов: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В</w:t>
      </w:r>
      <w:r>
        <w:rPr>
          <w:rFonts w:hint="default"/>
          <w:b w:val="0"/>
          <w:bCs w:val="0"/>
          <w:sz w:val="24"/>
          <w:szCs w:val="24"/>
          <w:lang w:val="en-US"/>
        </w:rPr>
        <w:t>МК, механико-математического, журналистики, социологического, философского, глобальных процессов, государственного управления, юридического и др.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81721"/>
    <w:rsid w:val="00F771F4"/>
    <w:rsid w:val="441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2021-05-28T19:48:00Z</dcterms:created>
  <dc:creator>Home</dc:creator>
  <cp:lastModifiedBy>google1586587499</cp:lastModifiedBy>
  <dcterms:modified xsi:type="dcterms:W3CDTF">2021-05-28T20:22:14Z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