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406827" w14:textId="5432EC6F" w:rsidR="00200904" w:rsidRDefault="00200904" w:rsidP="000C25FE">
      <w:pPr>
        <w:ind w:firstLine="0"/>
        <w:jc w:val="center"/>
        <w:rPr>
          <w:b/>
          <w:sz w:val="28"/>
          <w:szCs w:val="28"/>
        </w:rPr>
      </w:pPr>
      <w:r>
        <w:rPr>
          <w:b/>
          <w:sz w:val="28"/>
          <w:szCs w:val="28"/>
        </w:rPr>
        <w:t>КУРС</w:t>
      </w:r>
    </w:p>
    <w:p w14:paraId="51E87CEE" w14:textId="77777777" w:rsidR="00AF563C" w:rsidRDefault="00B95A03" w:rsidP="00AF563C">
      <w:pPr>
        <w:ind w:firstLine="0"/>
        <w:jc w:val="center"/>
        <w:rPr>
          <w:b/>
          <w:sz w:val="28"/>
          <w:szCs w:val="28"/>
          <w:lang w:val="en-US"/>
        </w:rPr>
      </w:pPr>
      <w:bookmarkStart w:id="0" w:name="_Hlk511174398"/>
      <w:r w:rsidRPr="00AF563C">
        <w:rPr>
          <w:b/>
          <w:sz w:val="28"/>
          <w:szCs w:val="28"/>
          <w:lang w:val="en-US"/>
        </w:rPr>
        <w:t>"</w:t>
      </w:r>
      <w:r w:rsidR="008E10BB">
        <w:rPr>
          <w:b/>
          <w:sz w:val="28"/>
          <w:szCs w:val="28"/>
        </w:rPr>
        <w:t>Анализ</w:t>
      </w:r>
      <w:r w:rsidR="008E10BB" w:rsidRPr="00AF563C">
        <w:rPr>
          <w:b/>
          <w:sz w:val="28"/>
          <w:szCs w:val="28"/>
          <w:lang w:val="en-US"/>
        </w:rPr>
        <w:t xml:space="preserve"> </w:t>
      </w:r>
      <w:r w:rsidR="008E10BB">
        <w:rPr>
          <w:b/>
          <w:sz w:val="28"/>
          <w:szCs w:val="28"/>
        </w:rPr>
        <w:t>данных</w:t>
      </w:r>
      <w:r w:rsidR="008E10BB" w:rsidRPr="00AF563C">
        <w:rPr>
          <w:b/>
          <w:sz w:val="28"/>
          <w:szCs w:val="28"/>
          <w:lang w:val="en-US"/>
        </w:rPr>
        <w:t xml:space="preserve"> </w:t>
      </w:r>
      <w:r w:rsidR="008E10BB">
        <w:rPr>
          <w:b/>
          <w:sz w:val="28"/>
          <w:szCs w:val="28"/>
        </w:rPr>
        <w:t>в</w:t>
      </w:r>
      <w:r w:rsidR="008E10BB" w:rsidRPr="00AF563C">
        <w:rPr>
          <w:b/>
          <w:sz w:val="28"/>
          <w:szCs w:val="28"/>
          <w:lang w:val="en-US"/>
        </w:rPr>
        <w:t xml:space="preserve"> </w:t>
      </w:r>
      <w:r w:rsidR="008E10BB">
        <w:rPr>
          <w:b/>
          <w:sz w:val="28"/>
          <w:szCs w:val="28"/>
          <w:lang w:val="en-US"/>
        </w:rPr>
        <w:t>SPSS</w:t>
      </w:r>
      <w:bookmarkEnd w:id="0"/>
      <w:r w:rsidR="00BA44E5" w:rsidRPr="00AF563C">
        <w:rPr>
          <w:b/>
          <w:sz w:val="28"/>
          <w:szCs w:val="28"/>
          <w:lang w:val="en-US"/>
        </w:rPr>
        <w:t>/</w:t>
      </w:r>
      <w:r w:rsidR="00AF563C" w:rsidRPr="00AF563C">
        <w:rPr>
          <w:b/>
          <w:sz w:val="28"/>
          <w:szCs w:val="28"/>
          <w:lang w:val="en-US"/>
        </w:rPr>
        <w:t>Data analysis in SPSS</w:t>
      </w:r>
      <w:r w:rsidR="000C3B04" w:rsidRPr="00AF563C">
        <w:rPr>
          <w:b/>
          <w:sz w:val="28"/>
          <w:szCs w:val="28"/>
          <w:lang w:val="en-US"/>
        </w:rPr>
        <w:t>"</w:t>
      </w:r>
    </w:p>
    <w:p w14:paraId="5F0D8B5A" w14:textId="77777777" w:rsidR="00420214" w:rsidRPr="002D6744" w:rsidRDefault="000C25FE" w:rsidP="000C25FE">
      <w:pPr>
        <w:ind w:firstLine="0"/>
        <w:rPr>
          <w:szCs w:val="24"/>
        </w:rPr>
      </w:pPr>
      <w:r w:rsidRPr="000C25FE">
        <w:rPr>
          <w:szCs w:val="24"/>
        </w:rPr>
        <w:t>Автор</w:t>
      </w:r>
    </w:p>
    <w:p w14:paraId="25A7F42F" w14:textId="77777777" w:rsidR="00B95A03" w:rsidRPr="000C25FE" w:rsidRDefault="00420214" w:rsidP="000C25FE">
      <w:pPr>
        <w:ind w:firstLine="0"/>
        <w:rPr>
          <w:szCs w:val="24"/>
        </w:rPr>
      </w:pPr>
      <w:r w:rsidRPr="000C25FE">
        <w:rPr>
          <w:szCs w:val="24"/>
        </w:rPr>
        <w:t>Кучмаева Оксана Викторовна, д.э.н., профессор, кафедра народонаселения</w:t>
      </w:r>
    </w:p>
    <w:p w14:paraId="374F658C" w14:textId="77777777" w:rsidR="00420214" w:rsidRPr="001C7851" w:rsidRDefault="00C8285C" w:rsidP="000C25FE">
      <w:pPr>
        <w:ind w:firstLine="0"/>
      </w:pPr>
      <w:hyperlink r:id="rId7" w:history="1">
        <w:r w:rsidR="00420214" w:rsidRPr="000C25FE">
          <w:rPr>
            <w:rStyle w:val="a7"/>
            <w:szCs w:val="24"/>
            <w:lang w:val="en-US"/>
          </w:rPr>
          <w:t>kuchmaeva</w:t>
        </w:r>
        <w:r w:rsidR="00420214" w:rsidRPr="001C7851">
          <w:rPr>
            <w:rStyle w:val="a7"/>
            <w:szCs w:val="24"/>
          </w:rPr>
          <w:t>@</w:t>
        </w:r>
        <w:r w:rsidR="00420214" w:rsidRPr="000C25FE">
          <w:rPr>
            <w:rStyle w:val="a7"/>
            <w:szCs w:val="24"/>
            <w:lang w:val="en-US"/>
          </w:rPr>
          <w:t>yandex</w:t>
        </w:r>
        <w:r w:rsidR="00420214" w:rsidRPr="001C7851">
          <w:rPr>
            <w:rStyle w:val="a7"/>
            <w:szCs w:val="24"/>
          </w:rPr>
          <w:t>.</w:t>
        </w:r>
        <w:proofErr w:type="spellStart"/>
        <w:r w:rsidR="00420214" w:rsidRPr="000C25FE">
          <w:rPr>
            <w:rStyle w:val="a7"/>
            <w:szCs w:val="24"/>
            <w:lang w:val="en-US"/>
          </w:rPr>
          <w:t>ru</w:t>
        </w:r>
        <w:proofErr w:type="spellEnd"/>
      </w:hyperlink>
    </w:p>
    <w:p w14:paraId="7BF787B8" w14:textId="77777777" w:rsidR="001C7851" w:rsidRDefault="001C7851" w:rsidP="001C7851">
      <w:pPr>
        <w:autoSpaceDE w:val="0"/>
        <w:autoSpaceDN w:val="0"/>
        <w:adjustRightInd w:val="0"/>
        <w:jc w:val="both"/>
        <w:rPr>
          <w:b/>
          <w:bCs/>
          <w:szCs w:val="24"/>
        </w:rPr>
      </w:pPr>
    </w:p>
    <w:p w14:paraId="621E9235" w14:textId="77777777" w:rsidR="001C7851" w:rsidRPr="005A13F3" w:rsidRDefault="001C7851" w:rsidP="001C7851">
      <w:pPr>
        <w:autoSpaceDE w:val="0"/>
        <w:autoSpaceDN w:val="0"/>
        <w:adjustRightInd w:val="0"/>
        <w:jc w:val="both"/>
        <w:rPr>
          <w:b/>
          <w:bCs/>
          <w:szCs w:val="24"/>
        </w:rPr>
      </w:pPr>
      <w:r w:rsidRPr="005A13F3">
        <w:rPr>
          <w:b/>
          <w:bCs/>
          <w:szCs w:val="24"/>
        </w:rPr>
        <w:t>Общий объем курса - 24 часа.</w:t>
      </w:r>
    </w:p>
    <w:p w14:paraId="49DBD88A" w14:textId="77777777" w:rsidR="001C7851" w:rsidRPr="005A13F3" w:rsidRDefault="001C7851" w:rsidP="001C7851">
      <w:pPr>
        <w:autoSpaceDE w:val="0"/>
        <w:autoSpaceDN w:val="0"/>
        <w:adjustRightInd w:val="0"/>
        <w:jc w:val="both"/>
        <w:rPr>
          <w:b/>
          <w:bCs/>
          <w:szCs w:val="24"/>
        </w:rPr>
      </w:pPr>
      <w:r w:rsidRPr="005A13F3">
        <w:rPr>
          <w:b/>
          <w:bCs/>
          <w:szCs w:val="24"/>
        </w:rPr>
        <w:t>Периодичность - 1 раз в неделю.</w:t>
      </w:r>
    </w:p>
    <w:p w14:paraId="120F0572" w14:textId="77777777" w:rsidR="001C7851" w:rsidRPr="005A13F3" w:rsidRDefault="001C7851" w:rsidP="001C7851">
      <w:pPr>
        <w:autoSpaceDE w:val="0"/>
        <w:autoSpaceDN w:val="0"/>
        <w:adjustRightInd w:val="0"/>
        <w:jc w:val="both"/>
        <w:rPr>
          <w:b/>
          <w:bCs/>
          <w:szCs w:val="24"/>
        </w:rPr>
      </w:pPr>
      <w:r w:rsidRPr="005A13F3">
        <w:rPr>
          <w:b/>
          <w:bCs/>
          <w:szCs w:val="24"/>
        </w:rPr>
        <w:t>Формат проведения - практико-ориентированный.</w:t>
      </w:r>
    </w:p>
    <w:p w14:paraId="65509BB0" w14:textId="77777777" w:rsidR="001C7851" w:rsidRPr="005A13F3" w:rsidRDefault="001C7851" w:rsidP="001C7851">
      <w:pPr>
        <w:autoSpaceDE w:val="0"/>
        <w:autoSpaceDN w:val="0"/>
        <w:adjustRightInd w:val="0"/>
        <w:jc w:val="both"/>
        <w:rPr>
          <w:b/>
          <w:bCs/>
          <w:szCs w:val="24"/>
        </w:rPr>
      </w:pPr>
      <w:r w:rsidRPr="005A13F3">
        <w:rPr>
          <w:b/>
          <w:bCs/>
          <w:szCs w:val="24"/>
        </w:rPr>
        <w:t xml:space="preserve">Образовательные технологии: дискуссионные лекции с </w:t>
      </w:r>
      <w:proofErr w:type="gramStart"/>
      <w:r w:rsidRPr="005A13F3">
        <w:rPr>
          <w:b/>
          <w:bCs/>
          <w:szCs w:val="24"/>
        </w:rPr>
        <w:t>элементами</w:t>
      </w:r>
      <w:r>
        <w:rPr>
          <w:b/>
          <w:bCs/>
          <w:szCs w:val="24"/>
        </w:rPr>
        <w:t xml:space="preserve"> </w:t>
      </w:r>
      <w:r w:rsidRPr="005A13F3">
        <w:rPr>
          <w:b/>
          <w:bCs/>
          <w:szCs w:val="24"/>
        </w:rPr>
        <w:t xml:space="preserve"> мастер</w:t>
      </w:r>
      <w:proofErr w:type="gramEnd"/>
      <w:r w:rsidRPr="005A13F3">
        <w:rPr>
          <w:b/>
          <w:bCs/>
          <w:szCs w:val="24"/>
        </w:rPr>
        <w:t>-классов,  разбор творческих заданий, решение практических задач  и</w:t>
      </w:r>
      <w:r>
        <w:rPr>
          <w:b/>
          <w:bCs/>
          <w:szCs w:val="24"/>
        </w:rPr>
        <w:t xml:space="preserve"> </w:t>
      </w:r>
      <w:r w:rsidRPr="005A13F3">
        <w:rPr>
          <w:b/>
          <w:bCs/>
          <w:szCs w:val="24"/>
        </w:rPr>
        <w:t>пр.</w:t>
      </w:r>
    </w:p>
    <w:p w14:paraId="60718E65" w14:textId="77777777" w:rsidR="001C7851" w:rsidRPr="005A13F3" w:rsidRDefault="001C7851" w:rsidP="001C7851">
      <w:pPr>
        <w:spacing w:after="120"/>
        <w:jc w:val="both"/>
        <w:rPr>
          <w:szCs w:val="24"/>
        </w:rPr>
      </w:pPr>
      <w:r w:rsidRPr="005A13F3">
        <w:rPr>
          <w:b/>
          <w:bCs/>
          <w:szCs w:val="24"/>
        </w:rPr>
        <w:t>Аудитория: любой курс обучения.</w:t>
      </w:r>
    </w:p>
    <w:p w14:paraId="7F70A243" w14:textId="77777777" w:rsidR="00420214" w:rsidRPr="002E690E" w:rsidRDefault="00420214" w:rsidP="00D416E8">
      <w:pPr>
        <w:ind w:right="170" w:firstLine="540"/>
        <w:rPr>
          <w:b/>
        </w:rPr>
      </w:pPr>
    </w:p>
    <w:p w14:paraId="1F0DE1EC" w14:textId="77777777" w:rsidR="00FA253E" w:rsidRPr="000C3B04" w:rsidRDefault="00FA253E" w:rsidP="00FA253E">
      <w:pPr>
        <w:jc w:val="both"/>
        <w:rPr>
          <w:b/>
          <w:szCs w:val="24"/>
        </w:rPr>
      </w:pPr>
      <w:r w:rsidRPr="000C3B04">
        <w:rPr>
          <w:b/>
          <w:szCs w:val="24"/>
        </w:rPr>
        <w:t>Тема 1. Сущность и основные направления обследований населения. Возможности использования специальных ППП для обработки данных.</w:t>
      </w:r>
    </w:p>
    <w:p w14:paraId="72A0DEB1" w14:textId="77777777" w:rsidR="00FA253E" w:rsidRPr="000C3B04" w:rsidRDefault="00FA253E" w:rsidP="00FA253E">
      <w:pPr>
        <w:jc w:val="both"/>
        <w:rPr>
          <w:szCs w:val="24"/>
        </w:rPr>
      </w:pPr>
      <w:r w:rsidRPr="000C3B04">
        <w:rPr>
          <w:szCs w:val="24"/>
        </w:rPr>
        <w:t xml:space="preserve"> Методы сбора количественной информации. Выборочные исследования. Понятие совокупности: изучаемая и выборочная. Вероятностные и </w:t>
      </w:r>
      <w:proofErr w:type="spellStart"/>
      <w:r w:rsidRPr="000C3B04">
        <w:rPr>
          <w:szCs w:val="24"/>
        </w:rPr>
        <w:t>невероятностные</w:t>
      </w:r>
      <w:proofErr w:type="spellEnd"/>
      <w:r w:rsidRPr="000C3B04">
        <w:rPr>
          <w:szCs w:val="24"/>
        </w:rPr>
        <w:t xml:space="preserve"> выборки. Выборочные оценки. Способы формирования выборки. Единицы наблюдения. Определение размера выборки, необходимого для достижения заданной точности оценок. Ошибка выборки. Особенности формирования инструментария ис</w:t>
      </w:r>
      <w:r w:rsidR="00AF563C" w:rsidRPr="000C3B04">
        <w:rPr>
          <w:szCs w:val="24"/>
        </w:rPr>
        <w:t>с</w:t>
      </w:r>
      <w:r w:rsidRPr="000C3B04">
        <w:rPr>
          <w:szCs w:val="24"/>
        </w:rPr>
        <w:t>ледования.</w:t>
      </w:r>
    </w:p>
    <w:p w14:paraId="208C22D7" w14:textId="77777777" w:rsidR="00FA253E" w:rsidRPr="000C3B04" w:rsidRDefault="00FA253E" w:rsidP="00FA253E">
      <w:pPr>
        <w:jc w:val="both"/>
        <w:rPr>
          <w:szCs w:val="24"/>
        </w:rPr>
      </w:pPr>
      <w:r w:rsidRPr="000C3B04">
        <w:rPr>
          <w:szCs w:val="24"/>
        </w:rPr>
        <w:t>История проведения обследований населения. Выборочные исследования в России и за рубежом.</w:t>
      </w:r>
    </w:p>
    <w:p w14:paraId="3B21535E" w14:textId="77777777" w:rsidR="00FA253E" w:rsidRPr="000C3B04" w:rsidRDefault="00FA253E" w:rsidP="00FA253E">
      <w:pPr>
        <w:jc w:val="both"/>
        <w:rPr>
          <w:szCs w:val="24"/>
        </w:rPr>
      </w:pPr>
      <w:r w:rsidRPr="000C3B04">
        <w:rPr>
          <w:szCs w:val="24"/>
        </w:rPr>
        <w:t xml:space="preserve">Выборочные социально-демографические обследования в России.  Обследования бюджетов домашних хозяйств. Выборочные обследования </w:t>
      </w:r>
      <w:r w:rsidR="00AF563C" w:rsidRPr="000C3B04">
        <w:rPr>
          <w:szCs w:val="24"/>
        </w:rPr>
        <w:t>рабочей силы</w:t>
      </w:r>
      <w:r w:rsidRPr="000C3B04">
        <w:rPr>
          <w:szCs w:val="24"/>
        </w:rPr>
        <w:t xml:space="preserve">. Российский мониторинг экономического положения и здоровья населения (РМЭЗ). </w:t>
      </w:r>
      <w:r w:rsidR="00AF563C" w:rsidRPr="000C3B04">
        <w:rPr>
          <w:szCs w:val="24"/>
        </w:rPr>
        <w:t xml:space="preserve"> Выборочные обследования Росстата.</w:t>
      </w:r>
    </w:p>
    <w:p w14:paraId="08881F02" w14:textId="77777777" w:rsidR="00FA253E" w:rsidRPr="000C3B04" w:rsidRDefault="00FA253E" w:rsidP="00FA253E">
      <w:pPr>
        <w:ind w:firstLine="720"/>
        <w:jc w:val="both"/>
        <w:rPr>
          <w:szCs w:val="24"/>
        </w:rPr>
      </w:pPr>
      <w:r w:rsidRPr="000C3B04">
        <w:rPr>
          <w:szCs w:val="24"/>
        </w:rPr>
        <w:t>Основные пакеты статистических прикладных программ для социальных исследований. Функции специальных ППП (</w:t>
      </w:r>
      <w:proofErr w:type="spellStart"/>
      <w:r w:rsidRPr="000C3B04">
        <w:rPr>
          <w:szCs w:val="24"/>
          <w:lang w:val="en-US"/>
        </w:rPr>
        <w:t>Statistica</w:t>
      </w:r>
      <w:proofErr w:type="spellEnd"/>
      <w:r w:rsidRPr="000C3B04">
        <w:rPr>
          <w:szCs w:val="24"/>
        </w:rPr>
        <w:t xml:space="preserve">, </w:t>
      </w:r>
      <w:r w:rsidRPr="000C3B04">
        <w:rPr>
          <w:szCs w:val="24"/>
          <w:lang w:val="en-US"/>
        </w:rPr>
        <w:t>SPSS</w:t>
      </w:r>
      <w:r w:rsidRPr="000C3B04">
        <w:rPr>
          <w:szCs w:val="24"/>
        </w:rPr>
        <w:t xml:space="preserve">) в обработке данных выборочных исследований. Структура, модули </w:t>
      </w:r>
      <w:r w:rsidRPr="000C3B04">
        <w:rPr>
          <w:szCs w:val="24"/>
          <w:lang w:val="en-US"/>
        </w:rPr>
        <w:t>SPSS</w:t>
      </w:r>
      <w:r w:rsidRPr="000C3B04">
        <w:rPr>
          <w:szCs w:val="24"/>
        </w:rPr>
        <w:t xml:space="preserve">. Подготовка данных. Ввод и сохранение данных. Шкалы измерений (количественная, порядковая, номинальная). Иерархическая упорядоченность шкал. Свойства шкал и их допустимые преобразования. Типы категоризации данных. </w:t>
      </w:r>
    </w:p>
    <w:p w14:paraId="691A4BBE" w14:textId="77777777" w:rsidR="00FA253E" w:rsidRPr="000C3B04" w:rsidRDefault="00FA253E" w:rsidP="00FA253E">
      <w:pPr>
        <w:jc w:val="both"/>
        <w:rPr>
          <w:b/>
          <w:szCs w:val="24"/>
        </w:rPr>
      </w:pPr>
      <w:r w:rsidRPr="000C3B04">
        <w:rPr>
          <w:b/>
          <w:szCs w:val="24"/>
        </w:rPr>
        <w:t>Тема 2. Подготовка данн</w:t>
      </w:r>
      <w:r w:rsidR="00AF563C" w:rsidRPr="000C3B04">
        <w:rPr>
          <w:b/>
          <w:szCs w:val="24"/>
        </w:rPr>
        <w:t>ых. Отбор и модификация данных.</w:t>
      </w:r>
    </w:p>
    <w:p w14:paraId="30D8A4D2" w14:textId="77777777" w:rsidR="00FA253E" w:rsidRPr="000C3B04" w:rsidRDefault="00FA253E" w:rsidP="00FA253E">
      <w:pPr>
        <w:ind w:firstLine="720"/>
        <w:jc w:val="both"/>
        <w:rPr>
          <w:szCs w:val="24"/>
        </w:rPr>
      </w:pPr>
      <w:r w:rsidRPr="000C3B04">
        <w:rPr>
          <w:szCs w:val="24"/>
        </w:rPr>
        <w:t>Выбор наблюдений. Редактор условий. Логические функции. Извлечение случайной выборки. Сортировка наблюдений. Разделение наблюдений на группы. Модификация данных. Вычисление новых переменных.  Подсчет частоты появлений определенных значений. Перекодирование значений. Ручное перекодирование. Автоматическое перекодирование. Вычисление новых переменных в соответствии с определенными условиями. Формулировка условий. Создание индекса. Агрегирование данных. Ранговые преобразования. Типы рангов. Веса случаев. Коррекция при отсутствии репрезентативности. Причины и механизмы порождения пропусков данных. Возможности игнорирования пропусков. Методы заполнения пропущенных значений. Методы выявления аномальных значений. Применение устойчивых процедур оценивания. Анализ множественных ответов.</w:t>
      </w:r>
    </w:p>
    <w:p w14:paraId="0237DC3E" w14:textId="77777777" w:rsidR="00FA253E" w:rsidRPr="000C3B04" w:rsidRDefault="00FA253E" w:rsidP="00FA253E">
      <w:pPr>
        <w:jc w:val="both"/>
        <w:rPr>
          <w:b/>
          <w:szCs w:val="24"/>
        </w:rPr>
      </w:pPr>
      <w:r w:rsidRPr="000C3B04">
        <w:rPr>
          <w:b/>
          <w:szCs w:val="24"/>
        </w:rPr>
        <w:t xml:space="preserve">Тема 3. Дескриптивная статистика. Таблицы сопряженности. </w:t>
      </w:r>
    </w:p>
    <w:p w14:paraId="3408E2BB" w14:textId="77777777" w:rsidR="00FA253E" w:rsidRPr="000C3B04" w:rsidRDefault="00FA253E" w:rsidP="00FA253E">
      <w:pPr>
        <w:jc w:val="both"/>
        <w:rPr>
          <w:b/>
          <w:szCs w:val="24"/>
        </w:rPr>
      </w:pPr>
      <w:r w:rsidRPr="000C3B04">
        <w:rPr>
          <w:szCs w:val="24"/>
        </w:rPr>
        <w:t xml:space="preserve">Роль статистики в обработке результатов выборочных обследований.  Микро- и метаданные. Области применения и границы применимости математико-статистических методов.  Классификация статистических данных по числу переменных для каждого объекта, типу измерения этих переменных, наличию упорядочения результатов наблюдения во времени, по источнику данных. Сводка наблюдений. Вариационный ряд по исходным и сгруппированным данным. Табличное и графическое представление распределения данных. Описательная статистика. Показатели вариации. Дисперсия, </w:t>
      </w:r>
      <w:r w:rsidRPr="000C3B04">
        <w:rPr>
          <w:szCs w:val="24"/>
        </w:rPr>
        <w:lastRenderedPageBreak/>
        <w:t xml:space="preserve">вариационный </w:t>
      </w:r>
      <w:proofErr w:type="gramStart"/>
      <w:r w:rsidRPr="000C3B04">
        <w:rPr>
          <w:szCs w:val="24"/>
        </w:rPr>
        <w:t>размах,  среднее</w:t>
      </w:r>
      <w:proofErr w:type="gramEnd"/>
      <w:r w:rsidRPr="000C3B04">
        <w:rPr>
          <w:szCs w:val="24"/>
        </w:rPr>
        <w:t xml:space="preserve">  абсолютное отклонение, </w:t>
      </w:r>
      <w:proofErr w:type="spellStart"/>
      <w:r w:rsidRPr="000C3B04">
        <w:rPr>
          <w:szCs w:val="24"/>
        </w:rPr>
        <w:t>квантильные</w:t>
      </w:r>
      <w:proofErr w:type="spellEnd"/>
      <w:r w:rsidRPr="000C3B04">
        <w:rPr>
          <w:szCs w:val="24"/>
        </w:rPr>
        <w:t xml:space="preserve"> размахи. Построение таблиц сопряженности. Графическое представление таблиц сопряженности. </w:t>
      </w:r>
    </w:p>
    <w:p w14:paraId="53EF0038" w14:textId="77777777" w:rsidR="00FA253E" w:rsidRPr="000C3B04" w:rsidRDefault="00FA253E" w:rsidP="00FA253E">
      <w:pPr>
        <w:jc w:val="both"/>
        <w:rPr>
          <w:b/>
          <w:szCs w:val="24"/>
        </w:rPr>
      </w:pPr>
      <w:r w:rsidRPr="000C3B04">
        <w:rPr>
          <w:b/>
          <w:szCs w:val="24"/>
        </w:rPr>
        <w:t>Тема 4. Параметрические и непараметрические критерии.</w:t>
      </w:r>
    </w:p>
    <w:p w14:paraId="12E83E7C" w14:textId="77777777" w:rsidR="00FA253E" w:rsidRPr="000C3B04" w:rsidRDefault="00FA253E" w:rsidP="00FA253E">
      <w:pPr>
        <w:jc w:val="both"/>
        <w:rPr>
          <w:color w:val="000000"/>
          <w:szCs w:val="24"/>
        </w:rPr>
      </w:pPr>
      <w:r w:rsidRPr="000C3B04">
        <w:rPr>
          <w:szCs w:val="24"/>
        </w:rPr>
        <w:t>Независимость переменных. Основные характеристики связи. Критерий независимости (критерий согласия χ</w:t>
      </w:r>
      <w:r w:rsidRPr="000C3B04">
        <w:rPr>
          <w:szCs w:val="24"/>
          <w:vertAlign w:val="superscript"/>
        </w:rPr>
        <w:t>2</w:t>
      </w:r>
      <w:r w:rsidRPr="000C3B04">
        <w:rPr>
          <w:szCs w:val="24"/>
        </w:rPr>
        <w:t>). Сравнение двух и нескольких выб</w:t>
      </w:r>
      <w:r w:rsidR="00AF563C" w:rsidRPr="000C3B04">
        <w:rPr>
          <w:szCs w:val="24"/>
        </w:rPr>
        <w:t>о</w:t>
      </w:r>
      <w:r w:rsidRPr="000C3B04">
        <w:rPr>
          <w:szCs w:val="24"/>
        </w:rPr>
        <w:t xml:space="preserve">рок (зависимых и независимых).  t-критерий.  Статистические критерии для таблиц сопряженности. Коэффициенты корреляции (для номинальных и ранговых шкал). Меры тесноты связи между переменными. Требования, предъявляемые к мерам связи. </w:t>
      </w:r>
      <w:r w:rsidRPr="000C3B04">
        <w:rPr>
          <w:bCs/>
          <w:color w:val="000000"/>
          <w:szCs w:val="24"/>
        </w:rPr>
        <w:t>Меры, основанные непосредственно на</w:t>
      </w:r>
      <w:r w:rsidRPr="000C3B04">
        <w:rPr>
          <w:rStyle w:val="apple-converted-space"/>
          <w:bCs/>
          <w:color w:val="000000"/>
          <w:szCs w:val="24"/>
        </w:rPr>
        <w:t> </w:t>
      </w:r>
      <w:r w:rsidRPr="000C3B04">
        <w:rPr>
          <w:bCs/>
          <w:i/>
          <w:iCs/>
          <w:color w:val="000000"/>
          <w:szCs w:val="24"/>
        </w:rPr>
        <w:t>χ</w:t>
      </w:r>
      <w:r w:rsidRPr="000C3B04">
        <w:rPr>
          <w:bCs/>
          <w:iCs/>
          <w:color w:val="000000"/>
          <w:szCs w:val="24"/>
          <w:vertAlign w:val="superscript"/>
        </w:rPr>
        <w:t>2</w:t>
      </w:r>
      <w:r w:rsidRPr="000C3B04">
        <w:rPr>
          <w:szCs w:val="24"/>
        </w:rPr>
        <w:t>: коэффициент Пирсона,</w:t>
      </w:r>
      <w:r w:rsidRPr="000C3B04">
        <w:rPr>
          <w:color w:val="000000"/>
          <w:szCs w:val="24"/>
        </w:rPr>
        <w:t xml:space="preserve"> коэффициент Чупрова, коэффициент Крамера. Свойства коэффициентов сопряженности. Максимальные достижимые значения коэффициентов сопряженности. Стандартные ошибки коэффициентов и их интервальные оценки. Недостатки коэффициентов сопряженности.</w:t>
      </w:r>
    </w:p>
    <w:p w14:paraId="72B1E23A" w14:textId="77777777" w:rsidR="00FA253E" w:rsidRPr="000C3B04" w:rsidRDefault="00FA253E" w:rsidP="00FA253E">
      <w:pPr>
        <w:jc w:val="both"/>
        <w:rPr>
          <w:szCs w:val="24"/>
        </w:rPr>
      </w:pPr>
      <w:r w:rsidRPr="000C3B04">
        <w:rPr>
          <w:szCs w:val="24"/>
        </w:rPr>
        <w:t xml:space="preserve">Простейшие меры тесноты связи (для дихотомических переменных). Отношение </w:t>
      </w:r>
      <w:r w:rsidRPr="000C3B04">
        <w:rPr>
          <w:color w:val="000000"/>
          <w:szCs w:val="24"/>
        </w:rPr>
        <w:t xml:space="preserve">Связь между </w:t>
      </w:r>
      <w:r w:rsidRPr="000C3B04">
        <w:rPr>
          <w:szCs w:val="24"/>
        </w:rPr>
        <w:t>простейшими мерами связи</w:t>
      </w:r>
      <w:r w:rsidRPr="000C3B04">
        <w:rPr>
          <w:color w:val="000000"/>
          <w:szCs w:val="24"/>
        </w:rPr>
        <w:t xml:space="preserve"> и различия между ними</w:t>
      </w:r>
      <w:r w:rsidRPr="000C3B04">
        <w:rPr>
          <w:szCs w:val="24"/>
        </w:rPr>
        <w:t xml:space="preserve">. </w:t>
      </w:r>
      <w:r w:rsidRPr="000C3B04">
        <w:rPr>
          <w:color w:val="000000"/>
          <w:szCs w:val="24"/>
        </w:rPr>
        <w:t xml:space="preserve">Стандартные ошибки </w:t>
      </w:r>
      <w:r w:rsidRPr="000C3B04">
        <w:rPr>
          <w:szCs w:val="24"/>
        </w:rPr>
        <w:t>простейших мер связи</w:t>
      </w:r>
      <w:r w:rsidRPr="000C3B04">
        <w:rPr>
          <w:color w:val="000000"/>
          <w:szCs w:val="24"/>
        </w:rPr>
        <w:t>.</w:t>
      </w:r>
    </w:p>
    <w:p w14:paraId="2D40BA57" w14:textId="77777777" w:rsidR="00FA253E" w:rsidRPr="000C3B04" w:rsidRDefault="00FA253E" w:rsidP="00FA253E">
      <w:pPr>
        <w:jc w:val="both"/>
        <w:rPr>
          <w:szCs w:val="24"/>
        </w:rPr>
      </w:pPr>
      <w:r w:rsidRPr="000C3B04">
        <w:rPr>
          <w:szCs w:val="24"/>
        </w:rPr>
        <w:t xml:space="preserve">Коэффициенты с теоретико-вероятностной интерпретацией. Общий подход к построению коэффициентов. Интервальные оценки коэффициентов с теоретико-вероятностной интерпретацией. Меры связи для таблиц с порядковыми данными. </w:t>
      </w:r>
      <w:r w:rsidRPr="000C3B04">
        <w:rPr>
          <w:i/>
          <w:szCs w:val="24"/>
        </w:rPr>
        <w:t>t</w:t>
      </w:r>
      <w:r w:rsidRPr="000C3B04">
        <w:rPr>
          <w:szCs w:val="24"/>
        </w:rPr>
        <w:t xml:space="preserve">-меры </w:t>
      </w:r>
      <w:proofErr w:type="spellStart"/>
      <w:r w:rsidRPr="000C3B04">
        <w:rPr>
          <w:szCs w:val="24"/>
        </w:rPr>
        <w:t>Кендэла</w:t>
      </w:r>
      <w:proofErr w:type="spellEnd"/>
      <w:r w:rsidRPr="000C3B04">
        <w:rPr>
          <w:szCs w:val="24"/>
        </w:rPr>
        <w:t xml:space="preserve"> и их свойства. </w:t>
      </w:r>
      <w:r w:rsidRPr="000C3B04">
        <w:rPr>
          <w:i/>
          <w:szCs w:val="24"/>
        </w:rPr>
        <w:t>d</w:t>
      </w:r>
      <w:r w:rsidRPr="000C3B04">
        <w:rPr>
          <w:szCs w:val="24"/>
        </w:rPr>
        <w:t xml:space="preserve">-меры </w:t>
      </w:r>
      <w:proofErr w:type="spellStart"/>
      <w:r w:rsidRPr="000C3B04">
        <w:rPr>
          <w:szCs w:val="24"/>
        </w:rPr>
        <w:t>Сомерса</w:t>
      </w:r>
      <w:proofErr w:type="spellEnd"/>
      <w:r w:rsidRPr="000C3B04">
        <w:rPr>
          <w:szCs w:val="24"/>
        </w:rPr>
        <w:t xml:space="preserve">. Мера </w:t>
      </w:r>
      <w:proofErr w:type="spellStart"/>
      <w:r w:rsidRPr="000C3B04">
        <w:rPr>
          <w:szCs w:val="24"/>
        </w:rPr>
        <w:t>Гудмена-Краскала</w:t>
      </w:r>
      <w:proofErr w:type="spellEnd"/>
      <w:r w:rsidRPr="000C3B04">
        <w:rPr>
          <w:szCs w:val="24"/>
        </w:rPr>
        <w:t xml:space="preserve"> и ее свойства.</w:t>
      </w:r>
    </w:p>
    <w:p w14:paraId="27396B68" w14:textId="77777777" w:rsidR="00FA253E" w:rsidRPr="000C3B04" w:rsidRDefault="00FA253E" w:rsidP="00FA253E">
      <w:pPr>
        <w:jc w:val="both"/>
        <w:rPr>
          <w:szCs w:val="24"/>
        </w:rPr>
      </w:pPr>
      <w:r w:rsidRPr="000C3B04">
        <w:rPr>
          <w:szCs w:val="24"/>
        </w:rPr>
        <w:t>Непараметрические критерии. Сравнение двух независимых выборок. Сравнение двух зависимых выборок. Сравнение более чем двух независимых выборок.  Сравнение более чем двух зависимых выборок. Биномиальный тест. Анализ последовательностей.</w:t>
      </w:r>
    </w:p>
    <w:p w14:paraId="60DA396A" w14:textId="77777777" w:rsidR="00FA253E" w:rsidRPr="000C3B04" w:rsidRDefault="00FA253E" w:rsidP="00FA253E">
      <w:pPr>
        <w:jc w:val="both"/>
        <w:rPr>
          <w:b/>
          <w:szCs w:val="24"/>
        </w:rPr>
      </w:pPr>
      <w:r w:rsidRPr="000C3B04">
        <w:rPr>
          <w:b/>
          <w:szCs w:val="24"/>
        </w:rPr>
        <w:t xml:space="preserve">Тема 5. Корреляционно-регрессионный анализ. </w:t>
      </w:r>
    </w:p>
    <w:p w14:paraId="2ED98009" w14:textId="77777777" w:rsidR="00FA253E" w:rsidRPr="000C3B04" w:rsidRDefault="00FA253E" w:rsidP="00FA253E">
      <w:pPr>
        <w:jc w:val="both"/>
        <w:rPr>
          <w:szCs w:val="24"/>
        </w:rPr>
      </w:pPr>
      <w:r w:rsidRPr="000C3B04">
        <w:rPr>
          <w:szCs w:val="24"/>
        </w:rPr>
        <w:t xml:space="preserve">Сущность и задачи корреляционного анализа. Диаграммы рассеяния. Парные коэффициенты корреляции. Измерение степени тесноты статистической связи, «очищенной» от влияния посторонних признаков с помощью частных коэффициентов корреляции. Проверка существенности связи признаков. Доверительные интервалы для коэффициентов корреляции. Множественный коэффициент корреляции. Коэффициент детерминации. Проверка существенности статистической связи с совокупностью признаков. </w:t>
      </w:r>
    </w:p>
    <w:p w14:paraId="69119BA7" w14:textId="77777777" w:rsidR="00FA253E" w:rsidRPr="000C3B04" w:rsidRDefault="00FA253E" w:rsidP="00FA253E">
      <w:pPr>
        <w:jc w:val="both"/>
        <w:rPr>
          <w:szCs w:val="24"/>
        </w:rPr>
      </w:pPr>
      <w:r w:rsidRPr="000C3B04">
        <w:rPr>
          <w:szCs w:val="24"/>
        </w:rPr>
        <w:t xml:space="preserve">Двухмерная модель регрессионного анализа: линейная и нелинейная модели регрессии. Методы линеаризации. Расчёт уравнения регрессии. Сохранение новых переменных. Построение регрессионной прямой. </w:t>
      </w:r>
    </w:p>
    <w:p w14:paraId="638D5352" w14:textId="77777777" w:rsidR="00FA253E" w:rsidRPr="000C3B04" w:rsidRDefault="00FA253E" w:rsidP="00FA253E">
      <w:pPr>
        <w:jc w:val="both"/>
        <w:rPr>
          <w:szCs w:val="24"/>
        </w:rPr>
      </w:pPr>
      <w:r w:rsidRPr="000C3B04">
        <w:rPr>
          <w:szCs w:val="24"/>
        </w:rPr>
        <w:t xml:space="preserve">Кривые роста в задачах прогнозирования, «фиктивные» переменные и их применение. Множественная линейная модель регрессии. Нелинейная регрессия (бинарная логистическая регрессия, </w:t>
      </w:r>
      <w:proofErr w:type="spellStart"/>
      <w:r w:rsidRPr="000C3B04">
        <w:rPr>
          <w:szCs w:val="24"/>
        </w:rPr>
        <w:t>мультиномиальная</w:t>
      </w:r>
      <w:proofErr w:type="spellEnd"/>
      <w:r w:rsidRPr="000C3B04">
        <w:rPr>
          <w:szCs w:val="24"/>
        </w:rPr>
        <w:t xml:space="preserve"> логистическая регрессия, порядковая регрессия, пробит-анализ, приближение с помощью кривых). </w:t>
      </w:r>
    </w:p>
    <w:p w14:paraId="3FC26215" w14:textId="77777777" w:rsidR="00FA253E" w:rsidRPr="000C3B04" w:rsidRDefault="00FA253E" w:rsidP="00FA253E">
      <w:pPr>
        <w:jc w:val="both"/>
        <w:rPr>
          <w:b/>
          <w:szCs w:val="24"/>
        </w:rPr>
      </w:pPr>
      <w:r w:rsidRPr="000C3B04">
        <w:rPr>
          <w:b/>
          <w:szCs w:val="24"/>
        </w:rPr>
        <w:t>Тема 6. Методы снижения размерности.</w:t>
      </w:r>
    </w:p>
    <w:p w14:paraId="1F398BAF" w14:textId="77777777" w:rsidR="00FA253E" w:rsidRPr="000C3B04" w:rsidRDefault="00FA253E" w:rsidP="00FA253E">
      <w:pPr>
        <w:ind w:firstLine="720"/>
        <w:jc w:val="both"/>
        <w:rPr>
          <w:szCs w:val="24"/>
        </w:rPr>
      </w:pPr>
      <w:r w:rsidRPr="000C3B04">
        <w:rPr>
          <w:szCs w:val="24"/>
        </w:rPr>
        <w:t xml:space="preserve">Статистический подход в методе главных компонентов. Линейная модель метода главных компонентов. Вычисление главных компонентов и их графическая интерпретация. Информативность редуцированного признакового пространства. Регрессия на главные компоненты. Процедуры факторного анализа на основе метода главных компонентов в пакетах прикладных программ. </w:t>
      </w:r>
    </w:p>
    <w:p w14:paraId="7DB07A0F" w14:textId="77777777" w:rsidR="00FA253E" w:rsidRPr="000C3B04" w:rsidRDefault="00FA253E" w:rsidP="00FA253E">
      <w:pPr>
        <w:ind w:firstLine="720"/>
        <w:jc w:val="both"/>
        <w:rPr>
          <w:szCs w:val="24"/>
        </w:rPr>
      </w:pPr>
      <w:r w:rsidRPr="000C3B04">
        <w:rPr>
          <w:szCs w:val="24"/>
        </w:rPr>
        <w:t>Интегральные показатели и их использование. Построение интегральных показателей на основе количественной информации. Экспертно-статистический метод построения интегральных показателей.</w:t>
      </w:r>
    </w:p>
    <w:p w14:paraId="76478835" w14:textId="77777777" w:rsidR="00FA253E" w:rsidRPr="000C3B04" w:rsidRDefault="00FA253E" w:rsidP="00FA253E">
      <w:pPr>
        <w:ind w:firstLine="720"/>
        <w:jc w:val="both"/>
        <w:rPr>
          <w:szCs w:val="24"/>
        </w:rPr>
      </w:pPr>
      <w:r w:rsidRPr="000C3B04">
        <w:rPr>
          <w:szCs w:val="24"/>
        </w:rPr>
        <w:t xml:space="preserve">Роль и место непараметрических методов в структурном моделировании. </w:t>
      </w:r>
      <w:r w:rsidR="00AF563C" w:rsidRPr="000C3B04">
        <w:rPr>
          <w:szCs w:val="24"/>
        </w:rPr>
        <w:t xml:space="preserve">Двухэтапный кластерный анализ. </w:t>
      </w:r>
      <w:r w:rsidRPr="000C3B04">
        <w:rPr>
          <w:szCs w:val="24"/>
        </w:rPr>
        <w:t xml:space="preserve">Классификация без обучения. Иерархический кластерный анализ. Метрики признакового пространства. Принципы измерения расстояния между группами объектов. Алгоритмы быстрого кластерного анализа, метод </w:t>
      </w:r>
      <w:r w:rsidRPr="000C3B04">
        <w:rPr>
          <w:szCs w:val="24"/>
          <w:lang w:val="en-US"/>
        </w:rPr>
        <w:t>k</w:t>
      </w:r>
      <w:r w:rsidRPr="000C3B04">
        <w:rPr>
          <w:szCs w:val="24"/>
        </w:rPr>
        <w:t xml:space="preserve">-средних. </w:t>
      </w:r>
    </w:p>
    <w:p w14:paraId="314155B6" w14:textId="77777777" w:rsidR="00FA253E" w:rsidRPr="000C3B04" w:rsidRDefault="00FA253E" w:rsidP="00FA253E">
      <w:pPr>
        <w:ind w:firstLine="720"/>
        <w:jc w:val="both"/>
        <w:rPr>
          <w:szCs w:val="24"/>
        </w:rPr>
      </w:pPr>
    </w:p>
    <w:p w14:paraId="3281F5B8" w14:textId="77777777" w:rsidR="00AF563C" w:rsidRPr="000C3B04" w:rsidRDefault="00AF563C" w:rsidP="00AF563C">
      <w:pPr>
        <w:ind w:firstLine="0"/>
        <w:jc w:val="both"/>
        <w:rPr>
          <w:b/>
          <w:szCs w:val="24"/>
        </w:rPr>
      </w:pPr>
      <w:r w:rsidRPr="000C3B04">
        <w:rPr>
          <w:b/>
          <w:szCs w:val="24"/>
        </w:rPr>
        <w:t>Методическое обеспечение:</w:t>
      </w:r>
    </w:p>
    <w:p w14:paraId="3EBC5C13" w14:textId="77777777" w:rsidR="00FA253E" w:rsidRPr="000C3B04" w:rsidRDefault="00FA253E" w:rsidP="00FA253E">
      <w:pPr>
        <w:jc w:val="both"/>
        <w:rPr>
          <w:b/>
          <w:szCs w:val="24"/>
        </w:rPr>
      </w:pPr>
      <w:r w:rsidRPr="000C3B04">
        <w:rPr>
          <w:b/>
          <w:szCs w:val="24"/>
        </w:rPr>
        <w:lastRenderedPageBreak/>
        <w:t>Список литературы</w:t>
      </w:r>
    </w:p>
    <w:p w14:paraId="5B2522A3" w14:textId="77777777" w:rsidR="00FA253E" w:rsidRPr="000C3B04" w:rsidRDefault="00FA253E" w:rsidP="00FA253E">
      <w:pPr>
        <w:jc w:val="both"/>
        <w:rPr>
          <w:b/>
          <w:szCs w:val="24"/>
        </w:rPr>
      </w:pPr>
      <w:r w:rsidRPr="000C3B04">
        <w:rPr>
          <w:b/>
          <w:szCs w:val="24"/>
        </w:rPr>
        <w:t>Основная литература</w:t>
      </w:r>
    </w:p>
    <w:p w14:paraId="3AAEA9F9" w14:textId="77777777" w:rsidR="00FA253E" w:rsidRPr="000C3B04" w:rsidRDefault="00FA253E" w:rsidP="00FA253E">
      <w:pPr>
        <w:numPr>
          <w:ilvl w:val="0"/>
          <w:numId w:val="22"/>
        </w:numPr>
        <w:ind w:left="0" w:firstLine="0"/>
        <w:jc w:val="both"/>
        <w:rPr>
          <w:szCs w:val="24"/>
        </w:rPr>
      </w:pPr>
      <w:r w:rsidRPr="000C3B04">
        <w:rPr>
          <w:szCs w:val="24"/>
        </w:rPr>
        <w:t xml:space="preserve">Айвазян С.А., </w:t>
      </w:r>
      <w:proofErr w:type="spellStart"/>
      <w:r w:rsidRPr="000C3B04">
        <w:rPr>
          <w:szCs w:val="24"/>
        </w:rPr>
        <w:t>Мхитарян</w:t>
      </w:r>
      <w:proofErr w:type="spellEnd"/>
      <w:r w:rsidRPr="000C3B04">
        <w:rPr>
          <w:szCs w:val="24"/>
        </w:rPr>
        <w:t xml:space="preserve"> В.С. Прикладная статистика. Основы эконометрики: учебник для вузов: т.1, т.2. – М.: ЮНИТИ-ДАНА, 2001. </w:t>
      </w:r>
    </w:p>
    <w:p w14:paraId="59BB785E" w14:textId="77777777" w:rsidR="00FA253E" w:rsidRPr="000C3B04" w:rsidRDefault="00FA253E" w:rsidP="00FA253E">
      <w:pPr>
        <w:numPr>
          <w:ilvl w:val="0"/>
          <w:numId w:val="22"/>
        </w:numPr>
        <w:ind w:left="0" w:firstLine="0"/>
        <w:jc w:val="both"/>
        <w:rPr>
          <w:szCs w:val="24"/>
        </w:rPr>
      </w:pPr>
      <w:proofErr w:type="spellStart"/>
      <w:r w:rsidRPr="000C3B04">
        <w:rPr>
          <w:szCs w:val="24"/>
        </w:rPr>
        <w:t>Бююль</w:t>
      </w:r>
      <w:proofErr w:type="spellEnd"/>
      <w:r w:rsidRPr="000C3B04">
        <w:rPr>
          <w:szCs w:val="24"/>
        </w:rPr>
        <w:t xml:space="preserve"> А., </w:t>
      </w:r>
      <w:proofErr w:type="spellStart"/>
      <w:r w:rsidRPr="000C3B04">
        <w:rPr>
          <w:szCs w:val="24"/>
        </w:rPr>
        <w:t>Цёфель</w:t>
      </w:r>
      <w:proofErr w:type="spellEnd"/>
      <w:r w:rsidRPr="000C3B04">
        <w:rPr>
          <w:szCs w:val="24"/>
        </w:rPr>
        <w:t xml:space="preserve"> П. SPSS: искусство обработки информации. СПб.: </w:t>
      </w:r>
      <w:proofErr w:type="spellStart"/>
      <w:r w:rsidRPr="000C3B04">
        <w:rPr>
          <w:szCs w:val="24"/>
        </w:rPr>
        <w:t>ДиаСофтЮП</w:t>
      </w:r>
      <w:proofErr w:type="spellEnd"/>
      <w:r w:rsidRPr="000C3B04">
        <w:rPr>
          <w:szCs w:val="24"/>
        </w:rPr>
        <w:t>, 2005.</w:t>
      </w:r>
    </w:p>
    <w:p w14:paraId="08058FDC" w14:textId="77777777" w:rsidR="00FA253E" w:rsidRPr="000C3B04" w:rsidRDefault="00FA253E" w:rsidP="00FA253E">
      <w:pPr>
        <w:numPr>
          <w:ilvl w:val="0"/>
          <w:numId w:val="22"/>
        </w:numPr>
        <w:ind w:left="0" w:firstLine="0"/>
        <w:jc w:val="both"/>
        <w:rPr>
          <w:szCs w:val="24"/>
        </w:rPr>
      </w:pPr>
      <w:proofErr w:type="spellStart"/>
      <w:r w:rsidRPr="000C3B04">
        <w:rPr>
          <w:szCs w:val="24"/>
        </w:rPr>
        <w:t>Крыштановский</w:t>
      </w:r>
      <w:proofErr w:type="spellEnd"/>
      <w:r w:rsidRPr="000C3B04">
        <w:rPr>
          <w:szCs w:val="24"/>
        </w:rPr>
        <w:t xml:space="preserve"> А.О. Анализ социологических данных. </w:t>
      </w:r>
      <w:proofErr w:type="gramStart"/>
      <w:r w:rsidRPr="000C3B04">
        <w:rPr>
          <w:szCs w:val="24"/>
        </w:rPr>
        <w:t>М.:ВШЭ</w:t>
      </w:r>
      <w:proofErr w:type="gramEnd"/>
      <w:r w:rsidRPr="000C3B04">
        <w:rPr>
          <w:szCs w:val="24"/>
        </w:rPr>
        <w:t xml:space="preserve">, 2006 </w:t>
      </w:r>
    </w:p>
    <w:p w14:paraId="586C9900" w14:textId="77777777" w:rsidR="00FA253E" w:rsidRPr="000C3B04" w:rsidRDefault="00FA253E" w:rsidP="00FA253E">
      <w:pPr>
        <w:numPr>
          <w:ilvl w:val="0"/>
          <w:numId w:val="22"/>
        </w:numPr>
        <w:ind w:left="0" w:firstLine="0"/>
        <w:jc w:val="both"/>
        <w:rPr>
          <w:szCs w:val="24"/>
        </w:rPr>
      </w:pPr>
      <w:proofErr w:type="spellStart"/>
      <w:r w:rsidRPr="000C3B04">
        <w:rPr>
          <w:szCs w:val="24"/>
        </w:rPr>
        <w:t>Наследов</w:t>
      </w:r>
      <w:proofErr w:type="spellEnd"/>
      <w:r w:rsidRPr="000C3B04">
        <w:rPr>
          <w:szCs w:val="24"/>
        </w:rPr>
        <w:t xml:space="preserve"> А. SPSS 19: профессиональный статистический анализ данных. – </w:t>
      </w:r>
      <w:proofErr w:type="spellStart"/>
      <w:r w:rsidRPr="000C3B04">
        <w:rPr>
          <w:szCs w:val="24"/>
        </w:rPr>
        <w:t>Спб</w:t>
      </w:r>
      <w:proofErr w:type="spellEnd"/>
      <w:r w:rsidRPr="000C3B04">
        <w:rPr>
          <w:szCs w:val="24"/>
        </w:rPr>
        <w:t>.: Питер, 2011.</w:t>
      </w:r>
    </w:p>
    <w:p w14:paraId="59368A09" w14:textId="77777777" w:rsidR="00FA253E" w:rsidRPr="000C3B04" w:rsidRDefault="00FA253E" w:rsidP="00FA253E">
      <w:pPr>
        <w:numPr>
          <w:ilvl w:val="0"/>
          <w:numId w:val="22"/>
        </w:numPr>
        <w:ind w:left="0" w:firstLine="0"/>
        <w:rPr>
          <w:szCs w:val="24"/>
        </w:rPr>
      </w:pPr>
      <w:r w:rsidRPr="000C3B04">
        <w:rPr>
          <w:szCs w:val="24"/>
        </w:rPr>
        <w:t xml:space="preserve">Статистика: </w:t>
      </w:r>
      <w:proofErr w:type="gramStart"/>
      <w:r w:rsidRPr="000C3B04">
        <w:rPr>
          <w:szCs w:val="24"/>
        </w:rPr>
        <w:t>учебник./</w:t>
      </w:r>
      <w:proofErr w:type="gramEnd"/>
      <w:r w:rsidRPr="000C3B04">
        <w:rPr>
          <w:szCs w:val="24"/>
        </w:rPr>
        <w:t xml:space="preserve"> Под редакцией </w:t>
      </w:r>
      <w:proofErr w:type="spellStart"/>
      <w:r w:rsidRPr="000C3B04">
        <w:rPr>
          <w:szCs w:val="24"/>
        </w:rPr>
        <w:t>Мхитаряна</w:t>
      </w:r>
      <w:proofErr w:type="spellEnd"/>
      <w:r w:rsidRPr="000C3B04">
        <w:rPr>
          <w:szCs w:val="24"/>
        </w:rPr>
        <w:t xml:space="preserve"> В.С.- М.: Издательство </w:t>
      </w:r>
      <w:proofErr w:type="spellStart"/>
      <w:r w:rsidRPr="000C3B04">
        <w:rPr>
          <w:szCs w:val="24"/>
        </w:rPr>
        <w:t>Юрайт</w:t>
      </w:r>
      <w:proofErr w:type="spellEnd"/>
      <w:r w:rsidRPr="000C3B04">
        <w:rPr>
          <w:szCs w:val="24"/>
        </w:rPr>
        <w:t>, 201</w:t>
      </w:r>
      <w:r w:rsidR="00AF563C" w:rsidRPr="000C3B04">
        <w:rPr>
          <w:szCs w:val="24"/>
        </w:rPr>
        <w:t>6</w:t>
      </w:r>
    </w:p>
    <w:p w14:paraId="1C5A70D6" w14:textId="77777777" w:rsidR="00FA253E" w:rsidRPr="000C3B04" w:rsidRDefault="00FA253E" w:rsidP="00FA253E">
      <w:pPr>
        <w:numPr>
          <w:ilvl w:val="0"/>
          <w:numId w:val="22"/>
        </w:numPr>
        <w:ind w:left="0" w:firstLine="0"/>
        <w:rPr>
          <w:szCs w:val="24"/>
        </w:rPr>
      </w:pPr>
      <w:r w:rsidRPr="000C3B04">
        <w:rPr>
          <w:szCs w:val="24"/>
        </w:rPr>
        <w:t xml:space="preserve"> Плис А.И., Сливина Н.А. Практикум по прикладной статистике в среде SPSS. – М.: Финансы и статистика, 2004. </w:t>
      </w:r>
    </w:p>
    <w:p w14:paraId="54A774FE" w14:textId="77777777" w:rsidR="00FA253E" w:rsidRPr="000C3B04" w:rsidRDefault="00FA253E" w:rsidP="00FA253E">
      <w:pPr>
        <w:jc w:val="both"/>
        <w:rPr>
          <w:szCs w:val="24"/>
        </w:rPr>
      </w:pPr>
    </w:p>
    <w:p w14:paraId="37401768" w14:textId="77777777" w:rsidR="00FA253E" w:rsidRPr="000C3B04" w:rsidRDefault="00FA253E" w:rsidP="00FA253E">
      <w:pPr>
        <w:jc w:val="both"/>
        <w:rPr>
          <w:b/>
          <w:szCs w:val="24"/>
        </w:rPr>
      </w:pPr>
      <w:r w:rsidRPr="000C3B04">
        <w:rPr>
          <w:b/>
          <w:szCs w:val="24"/>
        </w:rPr>
        <w:t>Дополнительная литература</w:t>
      </w:r>
    </w:p>
    <w:p w14:paraId="30CEB02C" w14:textId="77777777" w:rsidR="00FA253E" w:rsidRPr="000C3B04" w:rsidRDefault="00FA253E" w:rsidP="00FA253E">
      <w:pPr>
        <w:numPr>
          <w:ilvl w:val="0"/>
          <w:numId w:val="21"/>
        </w:numPr>
        <w:ind w:left="0" w:firstLine="0"/>
        <w:jc w:val="both"/>
        <w:rPr>
          <w:szCs w:val="24"/>
        </w:rPr>
      </w:pPr>
      <w:r w:rsidRPr="000C3B04">
        <w:rPr>
          <w:szCs w:val="24"/>
        </w:rPr>
        <w:t xml:space="preserve">Айвазян С.А., </w:t>
      </w:r>
      <w:proofErr w:type="spellStart"/>
      <w:r w:rsidRPr="000C3B04">
        <w:rPr>
          <w:szCs w:val="24"/>
        </w:rPr>
        <w:t>Бежаева</w:t>
      </w:r>
      <w:proofErr w:type="spellEnd"/>
      <w:r w:rsidRPr="000C3B04">
        <w:rPr>
          <w:szCs w:val="24"/>
        </w:rPr>
        <w:t xml:space="preserve"> Э.И., Староверов О.В. Классификация многомерных наблюдений. – М.: Статистика, 1974.</w:t>
      </w:r>
    </w:p>
    <w:p w14:paraId="04495517" w14:textId="77777777" w:rsidR="00FA253E" w:rsidRPr="000C3B04" w:rsidRDefault="00FA253E" w:rsidP="00FA253E">
      <w:pPr>
        <w:numPr>
          <w:ilvl w:val="0"/>
          <w:numId w:val="21"/>
        </w:numPr>
        <w:ind w:left="0" w:firstLine="0"/>
        <w:jc w:val="both"/>
        <w:rPr>
          <w:szCs w:val="24"/>
        </w:rPr>
      </w:pPr>
      <w:r w:rsidRPr="000C3B04">
        <w:rPr>
          <w:szCs w:val="24"/>
        </w:rPr>
        <w:t xml:space="preserve">Айвазян С.А., </w:t>
      </w:r>
      <w:proofErr w:type="spellStart"/>
      <w:r w:rsidRPr="000C3B04">
        <w:rPr>
          <w:szCs w:val="24"/>
        </w:rPr>
        <w:t>Енюков</w:t>
      </w:r>
      <w:proofErr w:type="spellEnd"/>
      <w:r w:rsidRPr="000C3B04">
        <w:rPr>
          <w:szCs w:val="24"/>
        </w:rPr>
        <w:t xml:space="preserve"> И.С., Мешалкин Л.Д. Прикладная статистика. Методы исследования зависимостей. – М.: Финансы и статистика, 1983.</w:t>
      </w:r>
    </w:p>
    <w:p w14:paraId="0C520350" w14:textId="77777777" w:rsidR="00FA253E" w:rsidRPr="000C3B04" w:rsidRDefault="00FA253E" w:rsidP="00FA253E">
      <w:pPr>
        <w:numPr>
          <w:ilvl w:val="0"/>
          <w:numId w:val="21"/>
        </w:numPr>
        <w:ind w:left="0" w:firstLine="0"/>
        <w:jc w:val="both"/>
        <w:rPr>
          <w:szCs w:val="24"/>
        </w:rPr>
      </w:pPr>
      <w:r w:rsidRPr="000C3B04">
        <w:rPr>
          <w:szCs w:val="24"/>
        </w:rPr>
        <w:t xml:space="preserve">Айвазян С. А., </w:t>
      </w:r>
      <w:proofErr w:type="spellStart"/>
      <w:r w:rsidRPr="000C3B04">
        <w:rPr>
          <w:szCs w:val="24"/>
        </w:rPr>
        <w:t>Мхитарян</w:t>
      </w:r>
      <w:proofErr w:type="spellEnd"/>
      <w:r w:rsidRPr="000C3B04">
        <w:rPr>
          <w:szCs w:val="24"/>
        </w:rPr>
        <w:t xml:space="preserve"> В.С. Теория вероятностей и прикладная </w:t>
      </w:r>
      <w:proofErr w:type="gramStart"/>
      <w:r w:rsidRPr="000C3B04">
        <w:rPr>
          <w:szCs w:val="24"/>
        </w:rPr>
        <w:t>статистика.-</w:t>
      </w:r>
      <w:proofErr w:type="gramEnd"/>
      <w:r w:rsidRPr="000C3B04">
        <w:rPr>
          <w:szCs w:val="24"/>
        </w:rPr>
        <w:t xml:space="preserve"> М.: ЮНИТИ- ДАНА, 2001- 256с.</w:t>
      </w:r>
    </w:p>
    <w:p w14:paraId="4155D121" w14:textId="77777777" w:rsidR="00FA253E" w:rsidRPr="000C3B04" w:rsidRDefault="00FA253E" w:rsidP="00FA253E">
      <w:pPr>
        <w:numPr>
          <w:ilvl w:val="0"/>
          <w:numId w:val="21"/>
        </w:numPr>
        <w:ind w:left="0" w:firstLine="0"/>
        <w:jc w:val="both"/>
        <w:rPr>
          <w:szCs w:val="24"/>
        </w:rPr>
      </w:pPr>
      <w:proofErr w:type="spellStart"/>
      <w:r w:rsidRPr="000C3B04">
        <w:rPr>
          <w:szCs w:val="24"/>
        </w:rPr>
        <w:t>Аптон</w:t>
      </w:r>
      <w:proofErr w:type="spellEnd"/>
      <w:r w:rsidRPr="000C3B04">
        <w:rPr>
          <w:szCs w:val="24"/>
        </w:rPr>
        <w:t xml:space="preserve"> Г. Анализ таблиц </w:t>
      </w:r>
      <w:proofErr w:type="gramStart"/>
      <w:r w:rsidRPr="000C3B04">
        <w:rPr>
          <w:szCs w:val="24"/>
        </w:rPr>
        <w:t>сопряженности./</w:t>
      </w:r>
      <w:proofErr w:type="gramEnd"/>
      <w:r w:rsidRPr="000C3B04">
        <w:rPr>
          <w:szCs w:val="24"/>
        </w:rPr>
        <w:t xml:space="preserve">Пер. с англ. – М.: Финансы и статистика, 1982 </w:t>
      </w:r>
    </w:p>
    <w:p w14:paraId="1444BA41" w14:textId="77777777" w:rsidR="00FA253E" w:rsidRPr="000C3B04" w:rsidRDefault="00FA253E" w:rsidP="00FA253E">
      <w:pPr>
        <w:numPr>
          <w:ilvl w:val="0"/>
          <w:numId w:val="21"/>
        </w:numPr>
        <w:ind w:left="0" w:firstLine="0"/>
        <w:jc w:val="both"/>
        <w:rPr>
          <w:szCs w:val="24"/>
        </w:rPr>
      </w:pPr>
      <w:proofErr w:type="spellStart"/>
      <w:r w:rsidRPr="000C3B04">
        <w:rPr>
          <w:szCs w:val="24"/>
        </w:rPr>
        <w:t>Бахметова</w:t>
      </w:r>
      <w:proofErr w:type="spellEnd"/>
      <w:r w:rsidRPr="000C3B04">
        <w:rPr>
          <w:szCs w:val="24"/>
        </w:rPr>
        <w:t xml:space="preserve"> Г.Ш. Сбор и обработка данных о населении. М., 2000. </w:t>
      </w:r>
    </w:p>
    <w:p w14:paraId="2BAA0C3B" w14:textId="77777777" w:rsidR="00FA253E" w:rsidRPr="000C3B04" w:rsidRDefault="00FA253E" w:rsidP="00FA253E">
      <w:pPr>
        <w:numPr>
          <w:ilvl w:val="0"/>
          <w:numId w:val="21"/>
        </w:numPr>
        <w:ind w:left="0" w:firstLine="0"/>
        <w:jc w:val="both"/>
        <w:rPr>
          <w:szCs w:val="24"/>
        </w:rPr>
      </w:pPr>
      <w:r w:rsidRPr="000C3B04">
        <w:rPr>
          <w:szCs w:val="24"/>
        </w:rPr>
        <w:t>Борисов В.А. Де</w:t>
      </w:r>
      <w:r w:rsidR="00AF563C" w:rsidRPr="000C3B04">
        <w:rPr>
          <w:szCs w:val="24"/>
        </w:rPr>
        <w:t xml:space="preserve">мография. М.: NOTA BENE, 2003. </w:t>
      </w:r>
    </w:p>
    <w:p w14:paraId="35A40B40" w14:textId="77777777" w:rsidR="00FA253E" w:rsidRPr="000C3B04" w:rsidRDefault="00FA253E" w:rsidP="00FA253E">
      <w:pPr>
        <w:pStyle w:val="a5"/>
        <w:numPr>
          <w:ilvl w:val="0"/>
          <w:numId w:val="21"/>
        </w:numPr>
        <w:spacing w:after="0"/>
        <w:ind w:left="0" w:firstLine="0"/>
        <w:jc w:val="both"/>
        <w:rPr>
          <w:szCs w:val="24"/>
        </w:rPr>
      </w:pPr>
      <w:r w:rsidRPr="000C3B04">
        <w:rPr>
          <w:szCs w:val="24"/>
        </w:rPr>
        <w:t xml:space="preserve">Денисенко М.Б., Калмыкова Н.М. Демография. Учебное пособие. М., ИНФРА-М,2007. </w:t>
      </w:r>
    </w:p>
    <w:p w14:paraId="71506B97" w14:textId="77777777" w:rsidR="00FA253E" w:rsidRPr="000C3B04" w:rsidRDefault="00FA253E" w:rsidP="00FA253E">
      <w:pPr>
        <w:numPr>
          <w:ilvl w:val="0"/>
          <w:numId w:val="21"/>
        </w:numPr>
        <w:ind w:left="0" w:firstLine="0"/>
        <w:jc w:val="both"/>
        <w:rPr>
          <w:szCs w:val="24"/>
        </w:rPr>
      </w:pPr>
      <w:r w:rsidRPr="000C3B04">
        <w:rPr>
          <w:szCs w:val="24"/>
        </w:rPr>
        <w:t xml:space="preserve">Дубров А.М., </w:t>
      </w:r>
      <w:proofErr w:type="spellStart"/>
      <w:r w:rsidRPr="000C3B04">
        <w:rPr>
          <w:szCs w:val="24"/>
        </w:rPr>
        <w:t>Мхитарян</w:t>
      </w:r>
      <w:proofErr w:type="spellEnd"/>
      <w:r w:rsidRPr="000C3B04">
        <w:rPr>
          <w:szCs w:val="24"/>
        </w:rPr>
        <w:t xml:space="preserve"> В.С., Трошин Л.И. Многомерные статистические методы. – М.: Финансы и статистика, 2003.</w:t>
      </w:r>
    </w:p>
    <w:p w14:paraId="353C7BCA" w14:textId="77777777" w:rsidR="00FA253E" w:rsidRPr="000C3B04" w:rsidRDefault="00FA253E" w:rsidP="00FA253E">
      <w:pPr>
        <w:numPr>
          <w:ilvl w:val="0"/>
          <w:numId w:val="21"/>
        </w:numPr>
        <w:ind w:left="0" w:firstLine="0"/>
        <w:jc w:val="both"/>
        <w:rPr>
          <w:szCs w:val="24"/>
        </w:rPr>
      </w:pPr>
      <w:r w:rsidRPr="000C3B04">
        <w:rPr>
          <w:szCs w:val="24"/>
        </w:rPr>
        <w:t>Дуброва Т.А. Прогнозирование социально-экономических процессов. Статистические методы и модели. – М.: Маркет ДС, 2007.</w:t>
      </w:r>
    </w:p>
    <w:p w14:paraId="6C65B8A4" w14:textId="77777777" w:rsidR="00FA253E" w:rsidRPr="000C3B04" w:rsidRDefault="00FA253E" w:rsidP="00FA253E">
      <w:pPr>
        <w:numPr>
          <w:ilvl w:val="0"/>
          <w:numId w:val="21"/>
        </w:numPr>
        <w:ind w:left="0" w:firstLine="0"/>
        <w:jc w:val="both"/>
        <w:rPr>
          <w:szCs w:val="24"/>
        </w:rPr>
      </w:pPr>
      <w:r w:rsidRPr="000C3B04">
        <w:rPr>
          <w:szCs w:val="24"/>
        </w:rPr>
        <w:t xml:space="preserve">Козлов А.Ю., </w:t>
      </w:r>
      <w:proofErr w:type="spellStart"/>
      <w:r w:rsidRPr="000C3B04">
        <w:rPr>
          <w:szCs w:val="24"/>
        </w:rPr>
        <w:t>Мхитарян</w:t>
      </w:r>
      <w:proofErr w:type="spellEnd"/>
      <w:r w:rsidRPr="000C3B04">
        <w:rPr>
          <w:szCs w:val="24"/>
        </w:rPr>
        <w:t xml:space="preserve"> В.С., Шишов В.Ф. Статистические функции </w:t>
      </w:r>
      <w:r w:rsidRPr="000C3B04">
        <w:rPr>
          <w:szCs w:val="24"/>
          <w:lang w:val="en-US"/>
        </w:rPr>
        <w:t>MS</w:t>
      </w:r>
      <w:r w:rsidRPr="000C3B04">
        <w:rPr>
          <w:szCs w:val="24"/>
        </w:rPr>
        <w:t xml:space="preserve"> </w:t>
      </w:r>
      <w:r w:rsidRPr="000C3B04">
        <w:rPr>
          <w:szCs w:val="24"/>
          <w:lang w:val="en-US"/>
        </w:rPr>
        <w:t>Excel</w:t>
      </w:r>
      <w:r w:rsidRPr="000C3B04">
        <w:rPr>
          <w:szCs w:val="24"/>
        </w:rPr>
        <w:t xml:space="preserve"> в экономико-статистических </w:t>
      </w:r>
      <w:proofErr w:type="gramStart"/>
      <w:r w:rsidRPr="000C3B04">
        <w:rPr>
          <w:szCs w:val="24"/>
        </w:rPr>
        <w:t>расчетах.-</w:t>
      </w:r>
      <w:proofErr w:type="gramEnd"/>
      <w:r w:rsidRPr="000C3B04">
        <w:rPr>
          <w:szCs w:val="24"/>
        </w:rPr>
        <w:t xml:space="preserve"> М.: ЮНИТИ-ДАНА, 2003, с. 156</w:t>
      </w:r>
    </w:p>
    <w:p w14:paraId="156957A1" w14:textId="77777777" w:rsidR="00FA253E" w:rsidRPr="000C3B04" w:rsidRDefault="00FA253E" w:rsidP="00FA253E">
      <w:pPr>
        <w:numPr>
          <w:ilvl w:val="0"/>
          <w:numId w:val="21"/>
        </w:numPr>
        <w:ind w:left="0" w:firstLine="0"/>
        <w:jc w:val="both"/>
        <w:rPr>
          <w:szCs w:val="24"/>
        </w:rPr>
      </w:pPr>
      <w:proofErr w:type="spellStart"/>
      <w:r w:rsidRPr="000C3B04">
        <w:rPr>
          <w:szCs w:val="24"/>
        </w:rPr>
        <w:t>Кокрен</w:t>
      </w:r>
      <w:proofErr w:type="spellEnd"/>
      <w:r w:rsidRPr="000C3B04">
        <w:rPr>
          <w:szCs w:val="24"/>
        </w:rPr>
        <w:t xml:space="preserve"> У. Методы выборочного исследования. – М.: «Статистика», 1976.</w:t>
      </w:r>
    </w:p>
    <w:p w14:paraId="05536C45" w14:textId="77777777" w:rsidR="00FA253E" w:rsidRPr="000C3B04" w:rsidRDefault="00FA253E" w:rsidP="00FA253E">
      <w:pPr>
        <w:numPr>
          <w:ilvl w:val="0"/>
          <w:numId w:val="21"/>
        </w:numPr>
        <w:ind w:left="0" w:firstLine="0"/>
        <w:jc w:val="both"/>
        <w:rPr>
          <w:szCs w:val="24"/>
        </w:rPr>
      </w:pPr>
      <w:r w:rsidRPr="000C3B04">
        <w:rPr>
          <w:szCs w:val="24"/>
        </w:rPr>
        <w:t>Медков В.М. Демография. Учебное пособие. М., 20</w:t>
      </w:r>
      <w:r w:rsidR="00AF563C" w:rsidRPr="000C3B04">
        <w:rPr>
          <w:szCs w:val="24"/>
        </w:rPr>
        <w:t>14</w:t>
      </w:r>
      <w:r w:rsidRPr="000C3B04">
        <w:rPr>
          <w:szCs w:val="24"/>
        </w:rPr>
        <w:t xml:space="preserve">. </w:t>
      </w:r>
    </w:p>
    <w:p w14:paraId="6C6D500E" w14:textId="77777777" w:rsidR="00FA253E" w:rsidRPr="000C3B04" w:rsidRDefault="00FA253E" w:rsidP="00FA253E">
      <w:pPr>
        <w:numPr>
          <w:ilvl w:val="0"/>
          <w:numId w:val="21"/>
        </w:numPr>
        <w:ind w:left="0" w:firstLine="0"/>
        <w:jc w:val="both"/>
        <w:rPr>
          <w:szCs w:val="24"/>
        </w:rPr>
      </w:pPr>
      <w:r w:rsidRPr="000C3B04">
        <w:rPr>
          <w:szCs w:val="24"/>
        </w:rPr>
        <w:t xml:space="preserve">Микроэкономическая статистика. Уч./под ред. </w:t>
      </w:r>
      <w:proofErr w:type="spellStart"/>
      <w:r w:rsidRPr="000C3B04">
        <w:rPr>
          <w:szCs w:val="24"/>
        </w:rPr>
        <w:t>С.Д.Ильенковой</w:t>
      </w:r>
      <w:proofErr w:type="spellEnd"/>
      <w:r w:rsidRPr="000C3B04">
        <w:rPr>
          <w:szCs w:val="24"/>
        </w:rPr>
        <w:t xml:space="preserve">. – М.: Финансы и статистика, 2004 – 544 с. </w:t>
      </w:r>
    </w:p>
    <w:p w14:paraId="38A523BF" w14:textId="77777777" w:rsidR="00FA253E" w:rsidRPr="000C3B04" w:rsidRDefault="00FA253E" w:rsidP="00FA253E">
      <w:pPr>
        <w:numPr>
          <w:ilvl w:val="0"/>
          <w:numId w:val="21"/>
        </w:numPr>
        <w:ind w:left="0" w:firstLine="0"/>
        <w:jc w:val="both"/>
        <w:rPr>
          <w:szCs w:val="24"/>
        </w:rPr>
      </w:pPr>
      <w:proofErr w:type="spellStart"/>
      <w:r w:rsidRPr="000C3B04">
        <w:rPr>
          <w:szCs w:val="24"/>
        </w:rPr>
        <w:t>Моосмюллер</w:t>
      </w:r>
      <w:proofErr w:type="spellEnd"/>
      <w:r w:rsidRPr="000C3B04">
        <w:rPr>
          <w:szCs w:val="24"/>
        </w:rPr>
        <w:t xml:space="preserve"> Г., </w:t>
      </w:r>
      <w:proofErr w:type="spellStart"/>
      <w:r w:rsidRPr="000C3B04">
        <w:rPr>
          <w:szCs w:val="24"/>
        </w:rPr>
        <w:t>Ребик</w:t>
      </w:r>
      <w:proofErr w:type="spellEnd"/>
      <w:r w:rsidRPr="000C3B04">
        <w:rPr>
          <w:szCs w:val="24"/>
        </w:rPr>
        <w:t xml:space="preserve"> Н.Н. Маркетинговые исследования с SPSS: Учебное пособие. – М.: ИНФРА-М, 2007. – с.118-127. </w:t>
      </w:r>
    </w:p>
    <w:p w14:paraId="32591733" w14:textId="77777777" w:rsidR="00FA253E" w:rsidRPr="000C3B04" w:rsidRDefault="00FA253E" w:rsidP="00FA253E">
      <w:pPr>
        <w:numPr>
          <w:ilvl w:val="0"/>
          <w:numId w:val="21"/>
        </w:numPr>
        <w:ind w:left="0" w:firstLine="0"/>
        <w:jc w:val="both"/>
        <w:rPr>
          <w:szCs w:val="24"/>
        </w:rPr>
      </w:pPr>
      <w:proofErr w:type="spellStart"/>
      <w:r w:rsidRPr="000C3B04">
        <w:rPr>
          <w:szCs w:val="24"/>
        </w:rPr>
        <w:t>Мхитарян</w:t>
      </w:r>
      <w:proofErr w:type="spellEnd"/>
      <w:r w:rsidRPr="000C3B04">
        <w:rPr>
          <w:szCs w:val="24"/>
        </w:rPr>
        <w:t xml:space="preserve"> В.С., Архипова М.Ю., Дуброва Т.А., Сиротин В.П. и др. Эконометрика: учеб. / под ред. В.С. </w:t>
      </w:r>
      <w:proofErr w:type="spellStart"/>
      <w:r w:rsidRPr="000C3B04">
        <w:rPr>
          <w:szCs w:val="24"/>
        </w:rPr>
        <w:t>Мхитаряна</w:t>
      </w:r>
      <w:proofErr w:type="spellEnd"/>
      <w:r w:rsidRPr="000C3B04">
        <w:rPr>
          <w:szCs w:val="24"/>
        </w:rPr>
        <w:t xml:space="preserve">. – М.: Проспект, 2008. </w:t>
      </w:r>
    </w:p>
    <w:p w14:paraId="1EDBDDF0" w14:textId="77777777" w:rsidR="00FA253E" w:rsidRPr="000C3B04" w:rsidRDefault="00FA253E" w:rsidP="00FA253E">
      <w:pPr>
        <w:numPr>
          <w:ilvl w:val="0"/>
          <w:numId w:val="21"/>
        </w:numPr>
        <w:ind w:left="0" w:firstLine="0"/>
        <w:jc w:val="both"/>
        <w:rPr>
          <w:szCs w:val="24"/>
        </w:rPr>
      </w:pPr>
      <w:r w:rsidRPr="000C3B04">
        <w:rPr>
          <w:szCs w:val="24"/>
        </w:rPr>
        <w:t xml:space="preserve">Ноэль Э. </w:t>
      </w:r>
      <w:proofErr w:type="gramStart"/>
      <w:r w:rsidRPr="000C3B04">
        <w:rPr>
          <w:szCs w:val="24"/>
        </w:rPr>
        <w:t>Массовые  опросы</w:t>
      </w:r>
      <w:proofErr w:type="gramEnd"/>
      <w:r w:rsidRPr="000C3B04">
        <w:rPr>
          <w:szCs w:val="24"/>
        </w:rPr>
        <w:t xml:space="preserve">. </w:t>
      </w:r>
      <w:proofErr w:type="gramStart"/>
      <w:r w:rsidRPr="000C3B04">
        <w:rPr>
          <w:szCs w:val="24"/>
        </w:rPr>
        <w:t>Введение  в</w:t>
      </w:r>
      <w:proofErr w:type="gramEnd"/>
      <w:r w:rsidRPr="000C3B04">
        <w:rPr>
          <w:szCs w:val="24"/>
        </w:rPr>
        <w:t xml:space="preserve"> методику  </w:t>
      </w:r>
      <w:proofErr w:type="spellStart"/>
      <w:r w:rsidRPr="000C3B04">
        <w:rPr>
          <w:szCs w:val="24"/>
        </w:rPr>
        <w:t>демоскопии</w:t>
      </w:r>
      <w:proofErr w:type="spellEnd"/>
      <w:r w:rsidRPr="000C3B04">
        <w:rPr>
          <w:szCs w:val="24"/>
        </w:rPr>
        <w:t>. М.: Ава-</w:t>
      </w:r>
      <w:proofErr w:type="spellStart"/>
      <w:proofErr w:type="gramStart"/>
      <w:r w:rsidRPr="000C3B04">
        <w:rPr>
          <w:szCs w:val="24"/>
        </w:rPr>
        <w:t>Эстра</w:t>
      </w:r>
      <w:proofErr w:type="spellEnd"/>
      <w:r w:rsidRPr="000C3B04">
        <w:rPr>
          <w:szCs w:val="24"/>
        </w:rPr>
        <w:t>,  1993</w:t>
      </w:r>
      <w:proofErr w:type="gramEnd"/>
      <w:r w:rsidRPr="000C3B04">
        <w:rPr>
          <w:szCs w:val="24"/>
        </w:rPr>
        <w:t xml:space="preserve">. </w:t>
      </w:r>
    </w:p>
    <w:p w14:paraId="73DE14EE" w14:textId="77777777" w:rsidR="00FA253E" w:rsidRPr="000C3B04" w:rsidRDefault="00FA253E" w:rsidP="00FA253E">
      <w:pPr>
        <w:numPr>
          <w:ilvl w:val="0"/>
          <w:numId w:val="21"/>
        </w:numPr>
        <w:ind w:left="0" w:firstLine="0"/>
        <w:jc w:val="both"/>
        <w:rPr>
          <w:szCs w:val="24"/>
        </w:rPr>
      </w:pPr>
      <w:proofErr w:type="gramStart"/>
      <w:r w:rsidRPr="000C3B04">
        <w:rPr>
          <w:iCs/>
          <w:szCs w:val="24"/>
        </w:rPr>
        <w:t>Прикладная  социология</w:t>
      </w:r>
      <w:proofErr w:type="gramEnd"/>
      <w:r w:rsidRPr="000C3B04">
        <w:rPr>
          <w:iCs/>
          <w:szCs w:val="24"/>
        </w:rPr>
        <w:t xml:space="preserve">:  методология  и  методы:  Интерактивное  учебное  пособие  / М.К. Горшков, Ф.Э. </w:t>
      </w:r>
      <w:proofErr w:type="spellStart"/>
      <w:r w:rsidRPr="000C3B04">
        <w:rPr>
          <w:iCs/>
          <w:szCs w:val="24"/>
        </w:rPr>
        <w:t>Шереги</w:t>
      </w:r>
      <w:proofErr w:type="spellEnd"/>
      <w:r w:rsidRPr="000C3B04">
        <w:rPr>
          <w:iCs/>
          <w:szCs w:val="24"/>
        </w:rPr>
        <w:t xml:space="preserve">. М.: Институт социологии РАН, 2011. </w:t>
      </w:r>
    </w:p>
    <w:p w14:paraId="29D5D903" w14:textId="77777777" w:rsidR="00FA253E" w:rsidRPr="000C3B04" w:rsidRDefault="00FA253E" w:rsidP="00FA253E">
      <w:pPr>
        <w:numPr>
          <w:ilvl w:val="0"/>
          <w:numId w:val="21"/>
        </w:numPr>
        <w:ind w:left="0" w:firstLine="0"/>
        <w:jc w:val="both"/>
        <w:rPr>
          <w:szCs w:val="24"/>
        </w:rPr>
      </w:pPr>
      <w:proofErr w:type="spellStart"/>
      <w:r w:rsidRPr="000C3B04">
        <w:rPr>
          <w:iCs/>
          <w:szCs w:val="24"/>
        </w:rPr>
        <w:t>Пузанова</w:t>
      </w:r>
      <w:proofErr w:type="spellEnd"/>
      <w:r w:rsidRPr="000C3B04">
        <w:rPr>
          <w:iCs/>
          <w:szCs w:val="24"/>
        </w:rPr>
        <w:t xml:space="preserve"> Ж.В.</w:t>
      </w:r>
      <w:proofErr w:type="gramStart"/>
      <w:r w:rsidRPr="000C3B04">
        <w:rPr>
          <w:iCs/>
          <w:szCs w:val="24"/>
        </w:rPr>
        <w:t xml:space="preserve">,  </w:t>
      </w:r>
      <w:proofErr w:type="spellStart"/>
      <w:r w:rsidRPr="000C3B04">
        <w:rPr>
          <w:iCs/>
          <w:szCs w:val="24"/>
        </w:rPr>
        <w:t>Троцук</w:t>
      </w:r>
      <w:proofErr w:type="spellEnd"/>
      <w:proofErr w:type="gramEnd"/>
      <w:r w:rsidRPr="000C3B04">
        <w:rPr>
          <w:iCs/>
          <w:szCs w:val="24"/>
        </w:rPr>
        <w:t xml:space="preserve"> И.В.,  </w:t>
      </w:r>
      <w:proofErr w:type="spellStart"/>
      <w:r w:rsidRPr="000C3B04">
        <w:rPr>
          <w:iCs/>
          <w:szCs w:val="24"/>
        </w:rPr>
        <w:t>Витковская</w:t>
      </w:r>
      <w:proofErr w:type="spellEnd"/>
      <w:r w:rsidRPr="000C3B04">
        <w:rPr>
          <w:iCs/>
          <w:szCs w:val="24"/>
        </w:rPr>
        <w:t xml:space="preserve"> М.И. Практикум  по  курсу  «Методология  и методика социологических исследований». Учебное пособие. М.: Высшее </w:t>
      </w:r>
      <w:proofErr w:type="gramStart"/>
      <w:r w:rsidRPr="000C3B04">
        <w:rPr>
          <w:iCs/>
          <w:szCs w:val="24"/>
        </w:rPr>
        <w:t>образование  и</w:t>
      </w:r>
      <w:proofErr w:type="gramEnd"/>
      <w:r w:rsidRPr="000C3B04">
        <w:rPr>
          <w:iCs/>
          <w:szCs w:val="24"/>
        </w:rPr>
        <w:t xml:space="preserve"> наука, 2009. </w:t>
      </w:r>
    </w:p>
    <w:p w14:paraId="0BF306F5" w14:textId="77777777" w:rsidR="00FA253E" w:rsidRPr="000C3B04" w:rsidRDefault="00FA253E" w:rsidP="00FA253E">
      <w:pPr>
        <w:numPr>
          <w:ilvl w:val="0"/>
          <w:numId w:val="21"/>
        </w:numPr>
        <w:ind w:left="0" w:firstLine="0"/>
        <w:jc w:val="both"/>
        <w:rPr>
          <w:szCs w:val="24"/>
        </w:rPr>
      </w:pPr>
      <w:proofErr w:type="spellStart"/>
      <w:r w:rsidRPr="000C3B04">
        <w:rPr>
          <w:iCs/>
          <w:szCs w:val="24"/>
        </w:rPr>
        <w:t>Сошникова</w:t>
      </w:r>
      <w:proofErr w:type="spellEnd"/>
      <w:r w:rsidRPr="000C3B04">
        <w:rPr>
          <w:iCs/>
          <w:szCs w:val="24"/>
        </w:rPr>
        <w:t xml:space="preserve"> Л.А., </w:t>
      </w:r>
      <w:proofErr w:type="spellStart"/>
      <w:r w:rsidRPr="000C3B04">
        <w:rPr>
          <w:iCs/>
          <w:szCs w:val="24"/>
        </w:rPr>
        <w:t>Тамашевич</w:t>
      </w:r>
      <w:proofErr w:type="spellEnd"/>
      <w:r w:rsidRPr="000C3B04">
        <w:rPr>
          <w:iCs/>
          <w:szCs w:val="24"/>
        </w:rPr>
        <w:t xml:space="preserve"> В.Н., Уебе Г., Шефер</w:t>
      </w:r>
      <w:r w:rsidRPr="000C3B04">
        <w:rPr>
          <w:szCs w:val="24"/>
        </w:rPr>
        <w:t xml:space="preserve"> М. Многомерный статистический анализ в экономике. М.: ЮНИТИ, 1999. </w:t>
      </w:r>
    </w:p>
    <w:p w14:paraId="055EA7B2" w14:textId="77777777" w:rsidR="00FA253E" w:rsidRPr="000C3B04" w:rsidRDefault="00FA253E" w:rsidP="00FA253E">
      <w:pPr>
        <w:numPr>
          <w:ilvl w:val="0"/>
          <w:numId w:val="21"/>
        </w:numPr>
        <w:ind w:left="0" w:firstLine="0"/>
        <w:jc w:val="both"/>
        <w:rPr>
          <w:szCs w:val="24"/>
        </w:rPr>
      </w:pPr>
      <w:r w:rsidRPr="000C3B04">
        <w:rPr>
          <w:iCs/>
          <w:szCs w:val="24"/>
        </w:rPr>
        <w:t>Статистические методы анализа</w:t>
      </w:r>
      <w:r w:rsidRPr="000C3B04">
        <w:rPr>
          <w:szCs w:val="24"/>
        </w:rPr>
        <w:t xml:space="preserve"> информации в социологических исследованиях. </w:t>
      </w:r>
      <w:proofErr w:type="gramStart"/>
      <w:r w:rsidRPr="000C3B04">
        <w:rPr>
          <w:szCs w:val="24"/>
        </w:rPr>
        <w:t>М. :</w:t>
      </w:r>
      <w:proofErr w:type="gramEnd"/>
      <w:r w:rsidRPr="000C3B04">
        <w:rPr>
          <w:szCs w:val="24"/>
        </w:rPr>
        <w:t xml:space="preserve"> Наука, 1979.</w:t>
      </w:r>
    </w:p>
    <w:p w14:paraId="1B53FE1B" w14:textId="77777777" w:rsidR="00FA253E" w:rsidRPr="000C3B04" w:rsidRDefault="00FA253E" w:rsidP="00FA253E">
      <w:pPr>
        <w:pStyle w:val="a5"/>
        <w:numPr>
          <w:ilvl w:val="0"/>
          <w:numId w:val="21"/>
        </w:numPr>
        <w:spacing w:after="0"/>
        <w:ind w:left="0" w:firstLine="0"/>
        <w:jc w:val="both"/>
        <w:rPr>
          <w:bCs/>
          <w:szCs w:val="24"/>
        </w:rPr>
      </w:pPr>
      <w:proofErr w:type="spellStart"/>
      <w:r w:rsidRPr="000C3B04">
        <w:rPr>
          <w:bCs/>
          <w:szCs w:val="24"/>
        </w:rPr>
        <w:t>Сваффорд</w:t>
      </w:r>
      <w:proofErr w:type="spellEnd"/>
      <w:r w:rsidRPr="000C3B04">
        <w:rPr>
          <w:bCs/>
          <w:szCs w:val="24"/>
        </w:rPr>
        <w:t xml:space="preserve"> М.С., Косолапов М.С., Козырева П.М. Российский мониторинг экономического положения и здоровья населения (РМЭЗ): измерение благосостояния россиян в 90-е годы. // Мир России. Социология. Этнология. 1999, № 3, с.153-172.</w:t>
      </w:r>
    </w:p>
    <w:p w14:paraId="00480C42" w14:textId="77777777" w:rsidR="00FA253E" w:rsidRPr="000C3B04" w:rsidRDefault="00FA253E" w:rsidP="00FA253E">
      <w:pPr>
        <w:numPr>
          <w:ilvl w:val="0"/>
          <w:numId w:val="21"/>
        </w:numPr>
        <w:ind w:left="0" w:firstLine="0"/>
        <w:jc w:val="both"/>
        <w:rPr>
          <w:szCs w:val="24"/>
        </w:rPr>
      </w:pPr>
      <w:r w:rsidRPr="000C3B04">
        <w:rPr>
          <w:szCs w:val="24"/>
        </w:rPr>
        <w:lastRenderedPageBreak/>
        <w:t xml:space="preserve">Статистическое моделирование и прогнозирование. Учебное пособие (Под ред. А.Г. </w:t>
      </w:r>
      <w:proofErr w:type="spellStart"/>
      <w:r w:rsidRPr="000C3B04">
        <w:rPr>
          <w:szCs w:val="24"/>
        </w:rPr>
        <w:t>Гранберга</w:t>
      </w:r>
      <w:proofErr w:type="spellEnd"/>
      <w:r w:rsidRPr="000C3B04">
        <w:rPr>
          <w:szCs w:val="24"/>
        </w:rPr>
        <w:t xml:space="preserve">). </w:t>
      </w:r>
      <w:proofErr w:type="spellStart"/>
      <w:proofErr w:type="gramStart"/>
      <w:r w:rsidRPr="000C3B04">
        <w:rPr>
          <w:szCs w:val="24"/>
        </w:rPr>
        <w:t>М.:Финансы</w:t>
      </w:r>
      <w:proofErr w:type="spellEnd"/>
      <w:proofErr w:type="gramEnd"/>
      <w:r w:rsidRPr="000C3B04">
        <w:rPr>
          <w:szCs w:val="24"/>
        </w:rPr>
        <w:t xml:space="preserve"> и статистика, 1990.</w:t>
      </w:r>
    </w:p>
    <w:p w14:paraId="670AE729" w14:textId="77777777" w:rsidR="00FA253E" w:rsidRPr="000C3B04" w:rsidRDefault="00FA253E" w:rsidP="00FA253E">
      <w:pPr>
        <w:numPr>
          <w:ilvl w:val="0"/>
          <w:numId w:val="21"/>
        </w:numPr>
        <w:ind w:left="0" w:firstLine="0"/>
        <w:jc w:val="both"/>
        <w:rPr>
          <w:szCs w:val="24"/>
        </w:rPr>
      </w:pPr>
      <w:r w:rsidRPr="000C3B04">
        <w:rPr>
          <w:szCs w:val="24"/>
        </w:rPr>
        <w:t xml:space="preserve">Толстова Ю.Н. Анализ социологических данных. М.: Научный мир, 2000 </w:t>
      </w:r>
    </w:p>
    <w:p w14:paraId="28531006" w14:textId="77777777" w:rsidR="00FA253E" w:rsidRPr="000C3B04" w:rsidRDefault="00FA253E" w:rsidP="00FA253E">
      <w:pPr>
        <w:numPr>
          <w:ilvl w:val="0"/>
          <w:numId w:val="21"/>
        </w:numPr>
        <w:ind w:left="0" w:firstLine="0"/>
        <w:jc w:val="both"/>
        <w:rPr>
          <w:szCs w:val="24"/>
        </w:rPr>
      </w:pPr>
      <w:r w:rsidRPr="000C3B04">
        <w:rPr>
          <w:szCs w:val="24"/>
        </w:rPr>
        <w:t xml:space="preserve">Хили Дж. Статистика. Социологические и маркетинговые исследования. СПб.: </w:t>
      </w:r>
      <w:proofErr w:type="gramStart"/>
      <w:r w:rsidRPr="000C3B04">
        <w:rPr>
          <w:szCs w:val="24"/>
        </w:rPr>
        <w:t>Питер,  2005</w:t>
      </w:r>
      <w:proofErr w:type="gramEnd"/>
      <w:r w:rsidRPr="000C3B04">
        <w:rPr>
          <w:szCs w:val="24"/>
        </w:rPr>
        <w:t xml:space="preserve"> </w:t>
      </w:r>
    </w:p>
    <w:p w14:paraId="159A8F46" w14:textId="77777777" w:rsidR="00FA253E" w:rsidRPr="000C3B04" w:rsidRDefault="00FA253E" w:rsidP="00FA253E">
      <w:pPr>
        <w:numPr>
          <w:ilvl w:val="0"/>
          <w:numId w:val="21"/>
        </w:numPr>
        <w:ind w:left="0" w:firstLine="0"/>
        <w:jc w:val="both"/>
        <w:rPr>
          <w:szCs w:val="24"/>
        </w:rPr>
      </w:pPr>
      <w:r w:rsidRPr="000C3B04">
        <w:rPr>
          <w:szCs w:val="24"/>
        </w:rPr>
        <w:t xml:space="preserve">  </w:t>
      </w:r>
      <w:proofErr w:type="gramStart"/>
      <w:r w:rsidRPr="000C3B04">
        <w:rPr>
          <w:szCs w:val="24"/>
        </w:rPr>
        <w:t>Чуриков  А.В.</w:t>
      </w:r>
      <w:proofErr w:type="gramEnd"/>
      <w:r w:rsidRPr="000C3B04">
        <w:rPr>
          <w:szCs w:val="24"/>
        </w:rPr>
        <w:t xml:space="preserve">  </w:t>
      </w:r>
      <w:proofErr w:type="gramStart"/>
      <w:r w:rsidRPr="000C3B04">
        <w:rPr>
          <w:szCs w:val="24"/>
        </w:rPr>
        <w:t>Основы  формирования</w:t>
      </w:r>
      <w:proofErr w:type="gramEnd"/>
      <w:r w:rsidRPr="000C3B04">
        <w:rPr>
          <w:szCs w:val="24"/>
        </w:rPr>
        <w:t xml:space="preserve">  выборки:  лекции  для  студентов  направления 040100.62 (Социология) – М.: ГУ-ВШЭ, 2005</w:t>
      </w:r>
    </w:p>
    <w:p w14:paraId="657722C8" w14:textId="77777777" w:rsidR="00FA253E" w:rsidRPr="000C3B04" w:rsidRDefault="00FA253E" w:rsidP="00FA253E">
      <w:pPr>
        <w:numPr>
          <w:ilvl w:val="0"/>
          <w:numId w:val="21"/>
        </w:numPr>
        <w:ind w:left="0" w:firstLine="0"/>
        <w:jc w:val="both"/>
        <w:rPr>
          <w:szCs w:val="24"/>
        </w:rPr>
      </w:pPr>
      <w:proofErr w:type="spellStart"/>
      <w:r w:rsidRPr="000C3B04">
        <w:rPr>
          <w:szCs w:val="24"/>
        </w:rPr>
        <w:t>Холлендер</w:t>
      </w:r>
      <w:proofErr w:type="spellEnd"/>
      <w:r w:rsidRPr="000C3B04">
        <w:rPr>
          <w:szCs w:val="24"/>
        </w:rPr>
        <w:t xml:space="preserve"> М., Вулф Д. Непараметрические методы статистики. – М.: Финансы и статистика, 1983 </w:t>
      </w:r>
    </w:p>
    <w:p w14:paraId="267E2EE5" w14:textId="77777777" w:rsidR="00FA253E" w:rsidRPr="000C3B04" w:rsidRDefault="00FA253E" w:rsidP="00FA253E">
      <w:pPr>
        <w:numPr>
          <w:ilvl w:val="0"/>
          <w:numId w:val="21"/>
        </w:numPr>
        <w:ind w:left="0" w:firstLine="0"/>
        <w:jc w:val="both"/>
        <w:rPr>
          <w:szCs w:val="24"/>
        </w:rPr>
      </w:pPr>
      <w:proofErr w:type="spellStart"/>
      <w:proofErr w:type="gramStart"/>
      <w:r w:rsidRPr="000C3B04">
        <w:rPr>
          <w:szCs w:val="24"/>
          <w:lang w:val="en-US"/>
        </w:rPr>
        <w:t>Agresti</w:t>
      </w:r>
      <w:proofErr w:type="spellEnd"/>
      <w:r w:rsidRPr="000C3B04">
        <w:rPr>
          <w:szCs w:val="24"/>
          <w:lang w:val="en-US"/>
        </w:rPr>
        <w:t>,  A.</w:t>
      </w:r>
      <w:proofErr w:type="gramEnd"/>
      <w:r w:rsidRPr="000C3B04">
        <w:rPr>
          <w:szCs w:val="24"/>
          <w:lang w:val="en-US"/>
        </w:rPr>
        <w:t xml:space="preserve">  </w:t>
      </w:r>
      <w:proofErr w:type="gramStart"/>
      <w:r w:rsidRPr="000C3B04">
        <w:rPr>
          <w:szCs w:val="24"/>
          <w:lang w:val="en-US"/>
        </w:rPr>
        <w:t>and  Finlay</w:t>
      </w:r>
      <w:proofErr w:type="gramEnd"/>
      <w:r w:rsidRPr="000C3B04">
        <w:rPr>
          <w:szCs w:val="24"/>
          <w:lang w:val="en-US"/>
        </w:rPr>
        <w:t xml:space="preserve">,  B.  </w:t>
      </w:r>
      <w:proofErr w:type="gramStart"/>
      <w:r w:rsidRPr="000C3B04">
        <w:rPr>
          <w:szCs w:val="24"/>
          <w:lang w:val="en-US"/>
        </w:rPr>
        <w:t>Statistical  Methods</w:t>
      </w:r>
      <w:proofErr w:type="gramEnd"/>
      <w:r w:rsidRPr="000C3B04">
        <w:rPr>
          <w:szCs w:val="24"/>
          <w:lang w:val="en-US"/>
        </w:rPr>
        <w:t xml:space="preserve">  for  the  Social  Sciences.  </w:t>
      </w:r>
      <w:r w:rsidRPr="000C3B04">
        <w:rPr>
          <w:szCs w:val="24"/>
        </w:rPr>
        <w:t>4</w:t>
      </w:r>
      <w:proofErr w:type="gramStart"/>
      <w:r w:rsidRPr="000C3B04">
        <w:rPr>
          <w:szCs w:val="24"/>
        </w:rPr>
        <w:t xml:space="preserve">th  </w:t>
      </w:r>
      <w:proofErr w:type="spellStart"/>
      <w:r w:rsidRPr="000C3B04">
        <w:rPr>
          <w:szCs w:val="24"/>
        </w:rPr>
        <w:t>ed</w:t>
      </w:r>
      <w:proofErr w:type="spellEnd"/>
      <w:r w:rsidRPr="000C3B04">
        <w:rPr>
          <w:szCs w:val="24"/>
        </w:rPr>
        <w:t>.</w:t>
      </w:r>
      <w:proofErr w:type="gramEnd"/>
      <w:r w:rsidRPr="000C3B04">
        <w:rPr>
          <w:szCs w:val="24"/>
        </w:rPr>
        <w:t xml:space="preserve">  </w:t>
      </w:r>
      <w:proofErr w:type="spellStart"/>
      <w:r w:rsidRPr="000C3B04">
        <w:rPr>
          <w:szCs w:val="24"/>
        </w:rPr>
        <w:t>Pearson</w:t>
      </w:r>
      <w:proofErr w:type="spellEnd"/>
      <w:r w:rsidRPr="000C3B04">
        <w:rPr>
          <w:szCs w:val="24"/>
        </w:rPr>
        <w:t xml:space="preserve"> </w:t>
      </w:r>
      <w:proofErr w:type="spellStart"/>
      <w:r w:rsidRPr="000C3B04">
        <w:rPr>
          <w:szCs w:val="24"/>
        </w:rPr>
        <w:t>Prentice</w:t>
      </w:r>
      <w:proofErr w:type="spellEnd"/>
      <w:r w:rsidRPr="000C3B04">
        <w:rPr>
          <w:szCs w:val="24"/>
        </w:rPr>
        <w:t xml:space="preserve"> </w:t>
      </w:r>
      <w:proofErr w:type="spellStart"/>
      <w:r w:rsidRPr="000C3B04">
        <w:rPr>
          <w:szCs w:val="24"/>
        </w:rPr>
        <w:t>Hall</w:t>
      </w:r>
      <w:proofErr w:type="spellEnd"/>
      <w:r w:rsidRPr="000C3B04">
        <w:rPr>
          <w:szCs w:val="24"/>
        </w:rPr>
        <w:t>, 2009. Pp.301-320.</w:t>
      </w:r>
    </w:p>
    <w:p w14:paraId="51D9D1AB" w14:textId="77777777" w:rsidR="00FA253E" w:rsidRPr="000C3B04" w:rsidRDefault="00FA253E" w:rsidP="00FA253E">
      <w:pPr>
        <w:numPr>
          <w:ilvl w:val="0"/>
          <w:numId w:val="21"/>
        </w:numPr>
        <w:ind w:left="0" w:firstLine="0"/>
        <w:jc w:val="both"/>
        <w:rPr>
          <w:szCs w:val="24"/>
          <w:lang w:val="en-US"/>
        </w:rPr>
      </w:pPr>
      <w:r w:rsidRPr="000C3B04">
        <w:rPr>
          <w:szCs w:val="24"/>
          <w:lang w:val="en-US"/>
        </w:rPr>
        <w:t>Babbie E. The practice of social research. Cengage Learning. 2015. PP. 88-155.</w:t>
      </w:r>
    </w:p>
    <w:p w14:paraId="2C4D7C17" w14:textId="77777777" w:rsidR="00FA253E" w:rsidRPr="000C3B04" w:rsidRDefault="00FA253E" w:rsidP="00FA253E">
      <w:pPr>
        <w:numPr>
          <w:ilvl w:val="0"/>
          <w:numId w:val="21"/>
        </w:numPr>
        <w:ind w:left="0" w:firstLine="0"/>
        <w:jc w:val="both"/>
        <w:rPr>
          <w:szCs w:val="24"/>
          <w:lang w:val="en-US"/>
        </w:rPr>
      </w:pPr>
      <w:proofErr w:type="spellStart"/>
      <w:r w:rsidRPr="000C3B04">
        <w:rPr>
          <w:szCs w:val="24"/>
          <w:lang w:val="en-US"/>
        </w:rPr>
        <w:t>Bhattacherjee</w:t>
      </w:r>
      <w:proofErr w:type="spellEnd"/>
      <w:r w:rsidRPr="000C3B04">
        <w:rPr>
          <w:szCs w:val="24"/>
          <w:lang w:val="en-US"/>
        </w:rPr>
        <w:t xml:space="preserve"> A. Research Design / Social Science Research: Principles, Methods, and Practices // Textbooks Collection. Book 3. 2012. PP. 1-65. </w:t>
      </w:r>
    </w:p>
    <w:p w14:paraId="339E5892" w14:textId="77777777" w:rsidR="00FA253E" w:rsidRPr="000C3B04" w:rsidRDefault="00FA253E" w:rsidP="00FA253E">
      <w:pPr>
        <w:numPr>
          <w:ilvl w:val="0"/>
          <w:numId w:val="21"/>
        </w:numPr>
        <w:ind w:left="0" w:firstLine="0"/>
        <w:jc w:val="both"/>
        <w:rPr>
          <w:szCs w:val="24"/>
          <w:lang w:val="en-US"/>
        </w:rPr>
      </w:pPr>
      <w:r w:rsidRPr="000C3B04">
        <w:rPr>
          <w:szCs w:val="24"/>
          <w:lang w:val="en-US"/>
        </w:rPr>
        <w:t xml:space="preserve">Creswell J.W. Research design: Qualitative, Quantitative, and Mixed Methods Approaches. Los Angeles [etc.] SAGE Publications, 2014. </w:t>
      </w:r>
    </w:p>
    <w:p w14:paraId="5CB8A730" w14:textId="77777777" w:rsidR="00FA253E" w:rsidRPr="000C3B04" w:rsidRDefault="00FA253E" w:rsidP="00FA253E">
      <w:pPr>
        <w:numPr>
          <w:ilvl w:val="0"/>
          <w:numId w:val="21"/>
        </w:numPr>
        <w:ind w:left="0" w:firstLine="0"/>
        <w:jc w:val="both"/>
        <w:rPr>
          <w:szCs w:val="24"/>
          <w:lang w:val="en-US"/>
        </w:rPr>
      </w:pPr>
      <w:r w:rsidRPr="000C3B04">
        <w:rPr>
          <w:szCs w:val="24"/>
          <w:lang w:val="en-US"/>
        </w:rPr>
        <w:t xml:space="preserve">Field, A. Discovering Statistics Using SPSS. </w:t>
      </w:r>
      <w:proofErr w:type="gramStart"/>
      <w:r w:rsidRPr="000C3B04">
        <w:rPr>
          <w:szCs w:val="24"/>
          <w:lang w:val="en-US"/>
        </w:rPr>
        <w:t>3th</w:t>
      </w:r>
      <w:proofErr w:type="gramEnd"/>
      <w:r w:rsidRPr="000C3B04">
        <w:rPr>
          <w:szCs w:val="24"/>
          <w:lang w:val="en-US"/>
        </w:rPr>
        <w:t xml:space="preserve"> Ed. Sage, 2009. </w:t>
      </w:r>
    </w:p>
    <w:p w14:paraId="32F2C796" w14:textId="77777777" w:rsidR="00FA253E" w:rsidRPr="000C3B04" w:rsidRDefault="00FA253E" w:rsidP="00FA253E">
      <w:pPr>
        <w:numPr>
          <w:ilvl w:val="0"/>
          <w:numId w:val="21"/>
        </w:numPr>
        <w:ind w:left="0" w:firstLine="0"/>
        <w:jc w:val="both"/>
        <w:rPr>
          <w:szCs w:val="24"/>
          <w:lang w:val="en-US"/>
        </w:rPr>
      </w:pPr>
      <w:r w:rsidRPr="000C3B04">
        <w:rPr>
          <w:szCs w:val="24"/>
          <w:lang w:val="en-US"/>
        </w:rPr>
        <w:t xml:space="preserve"> Kline P. An easy guide to factor analysis. //Routledge, London &amp; N.Y., 1994 </w:t>
      </w:r>
    </w:p>
    <w:p w14:paraId="26DF9598" w14:textId="77777777" w:rsidR="00FA253E" w:rsidRPr="000C3B04" w:rsidRDefault="00FA253E" w:rsidP="00FA253E">
      <w:pPr>
        <w:numPr>
          <w:ilvl w:val="0"/>
          <w:numId w:val="21"/>
        </w:numPr>
        <w:ind w:left="0" w:firstLine="0"/>
        <w:jc w:val="both"/>
        <w:rPr>
          <w:szCs w:val="24"/>
          <w:lang w:val="en-US"/>
        </w:rPr>
      </w:pPr>
      <w:proofErr w:type="spellStart"/>
      <w:r w:rsidRPr="000C3B04">
        <w:rPr>
          <w:szCs w:val="24"/>
          <w:lang w:val="en-US"/>
        </w:rPr>
        <w:t>Meulman</w:t>
      </w:r>
      <w:proofErr w:type="spellEnd"/>
      <w:r w:rsidRPr="000C3B04">
        <w:rPr>
          <w:szCs w:val="24"/>
          <w:lang w:val="en-US"/>
        </w:rPr>
        <w:t xml:space="preserve">, J.J., A.J. Van der </w:t>
      </w:r>
      <w:proofErr w:type="spellStart"/>
      <w:r w:rsidRPr="000C3B04">
        <w:rPr>
          <w:szCs w:val="24"/>
          <w:lang w:val="en-US"/>
        </w:rPr>
        <w:t>Kooij</w:t>
      </w:r>
      <w:proofErr w:type="spellEnd"/>
      <w:r w:rsidRPr="000C3B04">
        <w:rPr>
          <w:szCs w:val="24"/>
          <w:lang w:val="en-US"/>
        </w:rPr>
        <w:t xml:space="preserve">, and W.J. </w:t>
      </w:r>
      <w:proofErr w:type="spellStart"/>
      <w:r w:rsidRPr="000C3B04">
        <w:rPr>
          <w:szCs w:val="24"/>
          <w:lang w:val="en-US"/>
        </w:rPr>
        <w:t>Heiser</w:t>
      </w:r>
      <w:proofErr w:type="spellEnd"/>
      <w:r w:rsidRPr="000C3B04">
        <w:rPr>
          <w:szCs w:val="24"/>
          <w:lang w:val="en-US"/>
        </w:rPr>
        <w:t xml:space="preserve">. 2004. Principal components analysis with </w:t>
      </w:r>
      <w:proofErr w:type="gramStart"/>
      <w:r w:rsidRPr="000C3B04">
        <w:rPr>
          <w:szCs w:val="24"/>
          <w:lang w:val="en-US"/>
        </w:rPr>
        <w:t>nonlinear  optimal</w:t>
      </w:r>
      <w:proofErr w:type="gramEnd"/>
      <w:r w:rsidRPr="000C3B04">
        <w:rPr>
          <w:szCs w:val="24"/>
          <w:lang w:val="en-US"/>
        </w:rPr>
        <w:t xml:space="preserve">  scaling  transformations  for  ordinal  and  nominal  data.  In:  </w:t>
      </w:r>
      <w:proofErr w:type="gramStart"/>
      <w:r w:rsidRPr="000C3B04">
        <w:rPr>
          <w:szCs w:val="24"/>
          <w:lang w:val="en-US"/>
        </w:rPr>
        <w:t>Handbook  of</w:t>
      </w:r>
      <w:proofErr w:type="gramEnd"/>
      <w:r w:rsidRPr="000C3B04">
        <w:rPr>
          <w:szCs w:val="24"/>
          <w:lang w:val="en-US"/>
        </w:rPr>
        <w:t xml:space="preserve"> Quantitative Methodology  for  the Social Sciences, D. Kaplan,  eds. Thousand Oaks, Calif.: Sage </w:t>
      </w:r>
      <w:proofErr w:type="spellStart"/>
      <w:r w:rsidRPr="000C3B04">
        <w:rPr>
          <w:szCs w:val="24"/>
        </w:rPr>
        <w:t>Publications</w:t>
      </w:r>
      <w:proofErr w:type="spellEnd"/>
      <w:r w:rsidRPr="000C3B04">
        <w:rPr>
          <w:szCs w:val="24"/>
        </w:rPr>
        <w:t xml:space="preserve">, </w:t>
      </w:r>
      <w:proofErr w:type="spellStart"/>
      <w:r w:rsidRPr="000C3B04">
        <w:rPr>
          <w:szCs w:val="24"/>
        </w:rPr>
        <w:t>Inc</w:t>
      </w:r>
      <w:proofErr w:type="spellEnd"/>
      <w:r w:rsidRPr="000C3B04">
        <w:rPr>
          <w:szCs w:val="24"/>
        </w:rPr>
        <w:t xml:space="preserve">. </w:t>
      </w:r>
    </w:p>
    <w:p w14:paraId="6A7AA25C" w14:textId="77777777" w:rsidR="00FA253E" w:rsidRPr="000C3B04" w:rsidRDefault="00FA253E" w:rsidP="00FA253E">
      <w:pPr>
        <w:numPr>
          <w:ilvl w:val="0"/>
          <w:numId w:val="21"/>
        </w:numPr>
        <w:ind w:left="0" w:firstLine="0"/>
        <w:jc w:val="both"/>
        <w:rPr>
          <w:szCs w:val="24"/>
        </w:rPr>
      </w:pPr>
      <w:r w:rsidRPr="000C3B04">
        <w:rPr>
          <w:szCs w:val="24"/>
          <w:lang w:val="en-US"/>
        </w:rPr>
        <w:t xml:space="preserve">Theory and </w:t>
      </w:r>
      <w:proofErr w:type="gramStart"/>
      <w:r w:rsidRPr="000C3B04">
        <w:rPr>
          <w:szCs w:val="24"/>
          <w:lang w:val="en-US"/>
        </w:rPr>
        <w:t>Methods  in</w:t>
      </w:r>
      <w:proofErr w:type="gramEnd"/>
      <w:r w:rsidRPr="000C3B04">
        <w:rPr>
          <w:szCs w:val="24"/>
          <w:lang w:val="en-US"/>
        </w:rPr>
        <w:t xml:space="preserve"> Social Research  / Ed. by B. </w:t>
      </w:r>
      <w:proofErr w:type="spellStart"/>
      <w:r w:rsidRPr="000C3B04">
        <w:rPr>
          <w:szCs w:val="24"/>
          <w:lang w:val="en-US"/>
        </w:rPr>
        <w:t>Somekh</w:t>
      </w:r>
      <w:proofErr w:type="spellEnd"/>
      <w:r w:rsidRPr="000C3B04">
        <w:rPr>
          <w:szCs w:val="24"/>
          <w:lang w:val="en-US"/>
        </w:rPr>
        <w:t xml:space="preserve">, C. Lewin. </w:t>
      </w:r>
      <w:proofErr w:type="gramStart"/>
      <w:r w:rsidRPr="000C3B04">
        <w:rPr>
          <w:szCs w:val="24"/>
          <w:lang w:val="en-US"/>
        </w:rPr>
        <w:t>2th</w:t>
      </w:r>
      <w:proofErr w:type="gramEnd"/>
      <w:r w:rsidRPr="000C3B04">
        <w:rPr>
          <w:szCs w:val="24"/>
          <w:lang w:val="en-US"/>
        </w:rPr>
        <w:t xml:space="preserve"> Edition. </w:t>
      </w:r>
      <w:proofErr w:type="gramStart"/>
      <w:r w:rsidRPr="000C3B04">
        <w:rPr>
          <w:szCs w:val="24"/>
          <w:lang w:val="en-US"/>
        </w:rPr>
        <w:t xml:space="preserve">SAGE </w:t>
      </w:r>
      <w:r w:rsidRPr="000C3B04">
        <w:rPr>
          <w:szCs w:val="24"/>
        </w:rPr>
        <w:t xml:space="preserve"> </w:t>
      </w:r>
      <w:proofErr w:type="spellStart"/>
      <w:r w:rsidRPr="000C3B04">
        <w:rPr>
          <w:szCs w:val="24"/>
        </w:rPr>
        <w:t>Publications</w:t>
      </w:r>
      <w:proofErr w:type="spellEnd"/>
      <w:proofErr w:type="gramEnd"/>
      <w:r w:rsidRPr="000C3B04">
        <w:rPr>
          <w:szCs w:val="24"/>
        </w:rPr>
        <w:t xml:space="preserve">, </w:t>
      </w:r>
      <w:proofErr w:type="spellStart"/>
      <w:r w:rsidRPr="000C3B04">
        <w:rPr>
          <w:szCs w:val="24"/>
        </w:rPr>
        <w:t>Inc</w:t>
      </w:r>
      <w:proofErr w:type="spellEnd"/>
      <w:r w:rsidRPr="000C3B04">
        <w:rPr>
          <w:szCs w:val="24"/>
        </w:rPr>
        <w:t>., 2011.</w:t>
      </w:r>
    </w:p>
    <w:p w14:paraId="7DB3A1D3" w14:textId="77777777" w:rsidR="00FA253E" w:rsidRPr="000C3B04" w:rsidRDefault="00FA253E" w:rsidP="00FA253E">
      <w:pPr>
        <w:jc w:val="both"/>
        <w:rPr>
          <w:b/>
          <w:i/>
          <w:szCs w:val="24"/>
        </w:rPr>
      </w:pPr>
    </w:p>
    <w:p w14:paraId="6F5405E6" w14:textId="77777777" w:rsidR="00FA253E" w:rsidRPr="000C3B04" w:rsidRDefault="00FA253E" w:rsidP="00FA253E">
      <w:pPr>
        <w:jc w:val="both"/>
        <w:rPr>
          <w:b/>
          <w:szCs w:val="24"/>
        </w:rPr>
      </w:pPr>
      <w:r w:rsidRPr="000C3B04">
        <w:rPr>
          <w:b/>
          <w:i/>
          <w:szCs w:val="24"/>
        </w:rPr>
        <w:t>Интернет-ресурсы:</w:t>
      </w:r>
    </w:p>
    <w:p w14:paraId="05733847" w14:textId="77777777" w:rsidR="00FA253E" w:rsidRPr="000C3B04" w:rsidRDefault="00FA253E" w:rsidP="000C3B04">
      <w:pPr>
        <w:pStyle w:val="2"/>
        <w:keepLines w:val="0"/>
        <w:numPr>
          <w:ilvl w:val="1"/>
          <w:numId w:val="21"/>
        </w:numPr>
        <w:spacing w:before="0"/>
        <w:ind w:left="924" w:hanging="357"/>
        <w:rPr>
          <w:rFonts w:ascii="Times New Roman" w:hAnsi="Times New Roman" w:cs="Times New Roman"/>
          <w:b/>
          <w:color w:val="auto"/>
          <w:sz w:val="24"/>
          <w:szCs w:val="24"/>
        </w:rPr>
      </w:pPr>
      <w:r w:rsidRPr="000C3B04">
        <w:rPr>
          <w:rStyle w:val="color24"/>
          <w:rFonts w:ascii="Times New Roman" w:hAnsi="Times New Roman"/>
          <w:color w:val="auto"/>
          <w:sz w:val="24"/>
          <w:szCs w:val="24"/>
        </w:rPr>
        <w:t>П</w:t>
      </w:r>
      <w:r w:rsidRPr="000C3B04">
        <w:rPr>
          <w:rStyle w:val="color19"/>
          <w:rFonts w:ascii="Times New Roman" w:hAnsi="Times New Roman"/>
          <w:color w:val="auto"/>
          <w:sz w:val="24"/>
          <w:szCs w:val="24"/>
        </w:rPr>
        <w:t>роцедуры и методы анализа данных</w:t>
      </w:r>
      <w:r w:rsidRPr="000C3B04">
        <w:rPr>
          <w:rFonts w:ascii="Times New Roman" w:hAnsi="Times New Roman" w:cs="Times New Roman"/>
          <w:color w:val="auto"/>
          <w:sz w:val="24"/>
          <w:szCs w:val="24"/>
        </w:rPr>
        <w:t xml:space="preserve"> </w:t>
      </w:r>
      <w:hyperlink r:id="rId8" w:history="1">
        <w:r w:rsidRPr="000C3B04">
          <w:rPr>
            <w:rStyle w:val="a7"/>
            <w:rFonts w:ascii="Times New Roman" w:hAnsi="Times New Roman"/>
            <w:color w:val="auto"/>
            <w:sz w:val="24"/>
            <w:szCs w:val="24"/>
          </w:rPr>
          <w:t>http://rotmistrov.com/methods</w:t>
        </w:r>
      </w:hyperlink>
      <w:r w:rsidRPr="000C3B04">
        <w:rPr>
          <w:rFonts w:ascii="Times New Roman" w:hAnsi="Times New Roman" w:cs="Times New Roman"/>
          <w:color w:val="auto"/>
          <w:sz w:val="24"/>
          <w:szCs w:val="24"/>
        </w:rPr>
        <w:t xml:space="preserve"> </w:t>
      </w:r>
    </w:p>
    <w:p w14:paraId="3042A8AD" w14:textId="77777777" w:rsidR="00FA253E" w:rsidRPr="000C3B04" w:rsidRDefault="00FA253E" w:rsidP="000C3B04">
      <w:pPr>
        <w:pStyle w:val="2"/>
        <w:keepLines w:val="0"/>
        <w:numPr>
          <w:ilvl w:val="1"/>
          <w:numId w:val="21"/>
        </w:numPr>
        <w:spacing w:before="0"/>
        <w:ind w:left="924" w:hanging="357"/>
        <w:rPr>
          <w:rFonts w:ascii="Times New Roman" w:hAnsi="Times New Roman" w:cs="Times New Roman"/>
          <w:b/>
          <w:color w:val="auto"/>
          <w:sz w:val="24"/>
          <w:szCs w:val="24"/>
        </w:rPr>
      </w:pPr>
      <w:r w:rsidRPr="000C3B04">
        <w:rPr>
          <w:rFonts w:ascii="Times New Roman" w:hAnsi="Times New Roman" w:cs="Times New Roman"/>
          <w:color w:val="auto"/>
          <w:sz w:val="24"/>
          <w:szCs w:val="24"/>
        </w:rPr>
        <w:t xml:space="preserve">Иллюстрированный самоучитель по </w:t>
      </w:r>
      <w:r w:rsidRPr="000C3B04">
        <w:rPr>
          <w:rFonts w:ascii="Times New Roman" w:hAnsi="Times New Roman" w:cs="Times New Roman"/>
          <w:color w:val="auto"/>
          <w:sz w:val="24"/>
          <w:szCs w:val="24"/>
          <w:lang w:val="en-US"/>
        </w:rPr>
        <w:t>SPSS</w:t>
      </w:r>
      <w:r w:rsidRPr="000C3B04">
        <w:rPr>
          <w:rFonts w:ascii="Times New Roman" w:hAnsi="Times New Roman" w:cs="Times New Roman"/>
          <w:color w:val="auto"/>
          <w:sz w:val="24"/>
          <w:szCs w:val="24"/>
        </w:rPr>
        <w:t xml:space="preserve"> </w:t>
      </w:r>
      <w:hyperlink r:id="rId9" w:history="1">
        <w:r w:rsidRPr="000C3B04">
          <w:rPr>
            <w:rStyle w:val="a7"/>
            <w:rFonts w:ascii="Times New Roman" w:hAnsi="Times New Roman"/>
            <w:color w:val="auto"/>
            <w:sz w:val="24"/>
            <w:szCs w:val="24"/>
            <w:lang w:val="en-US"/>
          </w:rPr>
          <w:t>http</w:t>
        </w:r>
        <w:r w:rsidRPr="000C3B04">
          <w:rPr>
            <w:rStyle w:val="a7"/>
            <w:rFonts w:ascii="Times New Roman" w:hAnsi="Times New Roman"/>
            <w:color w:val="auto"/>
            <w:sz w:val="24"/>
            <w:szCs w:val="24"/>
          </w:rPr>
          <w:t>://</w:t>
        </w:r>
        <w:r w:rsidRPr="000C3B04">
          <w:rPr>
            <w:rStyle w:val="a7"/>
            <w:rFonts w:ascii="Times New Roman" w:hAnsi="Times New Roman"/>
            <w:color w:val="auto"/>
            <w:sz w:val="24"/>
            <w:szCs w:val="24"/>
            <w:lang w:val="en-US"/>
          </w:rPr>
          <w:t>computers</w:t>
        </w:r>
        <w:r w:rsidRPr="000C3B04">
          <w:rPr>
            <w:rStyle w:val="a7"/>
            <w:rFonts w:ascii="Times New Roman" w:hAnsi="Times New Roman"/>
            <w:color w:val="auto"/>
            <w:sz w:val="24"/>
            <w:szCs w:val="24"/>
          </w:rPr>
          <w:t>.</w:t>
        </w:r>
        <w:proofErr w:type="spellStart"/>
        <w:r w:rsidRPr="000C3B04">
          <w:rPr>
            <w:rStyle w:val="a7"/>
            <w:rFonts w:ascii="Times New Roman" w:hAnsi="Times New Roman"/>
            <w:color w:val="auto"/>
            <w:sz w:val="24"/>
            <w:szCs w:val="24"/>
            <w:lang w:val="en-US"/>
          </w:rPr>
          <w:t>plib</w:t>
        </w:r>
        <w:proofErr w:type="spellEnd"/>
        <w:r w:rsidRPr="000C3B04">
          <w:rPr>
            <w:rStyle w:val="a7"/>
            <w:rFonts w:ascii="Times New Roman" w:hAnsi="Times New Roman"/>
            <w:color w:val="auto"/>
            <w:sz w:val="24"/>
            <w:szCs w:val="24"/>
          </w:rPr>
          <w:t>.</w:t>
        </w:r>
        <w:proofErr w:type="spellStart"/>
        <w:r w:rsidRPr="000C3B04">
          <w:rPr>
            <w:rStyle w:val="a7"/>
            <w:rFonts w:ascii="Times New Roman" w:hAnsi="Times New Roman"/>
            <w:color w:val="auto"/>
            <w:sz w:val="24"/>
            <w:szCs w:val="24"/>
            <w:lang w:val="en-US"/>
          </w:rPr>
          <w:t>ru</w:t>
        </w:r>
        <w:proofErr w:type="spellEnd"/>
        <w:r w:rsidRPr="000C3B04">
          <w:rPr>
            <w:rStyle w:val="a7"/>
            <w:rFonts w:ascii="Times New Roman" w:hAnsi="Times New Roman"/>
            <w:color w:val="auto"/>
            <w:sz w:val="24"/>
            <w:szCs w:val="24"/>
          </w:rPr>
          <w:t>/</w:t>
        </w:r>
        <w:r w:rsidRPr="000C3B04">
          <w:rPr>
            <w:rStyle w:val="a7"/>
            <w:rFonts w:ascii="Times New Roman" w:hAnsi="Times New Roman"/>
            <w:color w:val="auto"/>
            <w:sz w:val="24"/>
            <w:szCs w:val="24"/>
            <w:lang w:val="en-US"/>
          </w:rPr>
          <w:t>math</w:t>
        </w:r>
        <w:r w:rsidRPr="000C3B04">
          <w:rPr>
            <w:rStyle w:val="a7"/>
            <w:rFonts w:ascii="Times New Roman" w:hAnsi="Times New Roman"/>
            <w:color w:val="auto"/>
            <w:sz w:val="24"/>
            <w:szCs w:val="24"/>
          </w:rPr>
          <w:t>/</w:t>
        </w:r>
        <w:r w:rsidRPr="000C3B04">
          <w:rPr>
            <w:rStyle w:val="a7"/>
            <w:rFonts w:ascii="Times New Roman" w:hAnsi="Times New Roman"/>
            <w:color w:val="auto"/>
            <w:sz w:val="24"/>
            <w:szCs w:val="24"/>
            <w:lang w:val="en-US"/>
          </w:rPr>
          <w:t>SPSS</w:t>
        </w:r>
        <w:r w:rsidRPr="000C3B04">
          <w:rPr>
            <w:rStyle w:val="a7"/>
            <w:rFonts w:ascii="Times New Roman" w:hAnsi="Times New Roman"/>
            <w:color w:val="auto"/>
            <w:sz w:val="24"/>
            <w:szCs w:val="24"/>
          </w:rPr>
          <w:t>/</w:t>
        </w:r>
      </w:hyperlink>
    </w:p>
    <w:p w14:paraId="084DC71F" w14:textId="77777777" w:rsidR="00FA253E" w:rsidRPr="000C3B04" w:rsidRDefault="00FA253E" w:rsidP="000C3B04">
      <w:pPr>
        <w:numPr>
          <w:ilvl w:val="1"/>
          <w:numId w:val="21"/>
        </w:numPr>
        <w:tabs>
          <w:tab w:val="left" w:pos="6393"/>
        </w:tabs>
        <w:ind w:left="924" w:hanging="357"/>
        <w:rPr>
          <w:szCs w:val="24"/>
        </w:rPr>
      </w:pPr>
      <w:r w:rsidRPr="000C3B04">
        <w:rPr>
          <w:szCs w:val="24"/>
        </w:rPr>
        <w:t>Информационно-библиографическая система ООН</w:t>
      </w:r>
      <w:r w:rsidRPr="000C3B04">
        <w:rPr>
          <w:szCs w:val="24"/>
        </w:rPr>
        <w:tab/>
      </w:r>
      <w:hyperlink r:id="rId10" w:history="1">
        <w:r w:rsidRPr="000C3B04">
          <w:rPr>
            <w:rStyle w:val="a7"/>
            <w:color w:val="auto"/>
            <w:szCs w:val="24"/>
          </w:rPr>
          <w:t>http://unbisnet.un.org</w:t>
        </w:r>
      </w:hyperlink>
    </w:p>
    <w:p w14:paraId="2ADCB4AC" w14:textId="77777777" w:rsidR="00FA253E" w:rsidRPr="000C3B04" w:rsidRDefault="00FA253E" w:rsidP="000C3B04">
      <w:pPr>
        <w:numPr>
          <w:ilvl w:val="1"/>
          <w:numId w:val="21"/>
        </w:numPr>
        <w:ind w:left="924" w:hanging="357"/>
        <w:jc w:val="both"/>
        <w:rPr>
          <w:szCs w:val="24"/>
        </w:rPr>
      </w:pPr>
      <w:r w:rsidRPr="000C3B04">
        <w:rPr>
          <w:szCs w:val="24"/>
        </w:rPr>
        <w:t>Международная организация труда</w:t>
      </w:r>
      <w:r w:rsidRPr="000C3B04">
        <w:rPr>
          <w:szCs w:val="24"/>
        </w:rPr>
        <w:tab/>
      </w:r>
      <w:hyperlink r:id="rId11" w:history="1">
        <w:r w:rsidRPr="000C3B04">
          <w:rPr>
            <w:rStyle w:val="a7"/>
            <w:color w:val="auto"/>
            <w:szCs w:val="24"/>
          </w:rPr>
          <w:t>http://www.ilo.org</w:t>
        </w:r>
      </w:hyperlink>
    </w:p>
    <w:p w14:paraId="700BFE1A" w14:textId="77777777" w:rsidR="00FA253E" w:rsidRPr="000C3B04" w:rsidRDefault="00FA253E" w:rsidP="000C3B04">
      <w:pPr>
        <w:numPr>
          <w:ilvl w:val="1"/>
          <w:numId w:val="21"/>
        </w:numPr>
        <w:ind w:left="924" w:hanging="357"/>
        <w:jc w:val="both"/>
        <w:rPr>
          <w:szCs w:val="24"/>
        </w:rPr>
      </w:pPr>
      <w:r w:rsidRPr="000C3B04">
        <w:rPr>
          <w:szCs w:val="24"/>
        </w:rPr>
        <w:t xml:space="preserve">Институт сравнительных социальных </w:t>
      </w:r>
      <w:proofErr w:type="gramStart"/>
      <w:r w:rsidRPr="000C3B04">
        <w:rPr>
          <w:szCs w:val="24"/>
        </w:rPr>
        <w:t xml:space="preserve">исследований:   </w:t>
      </w:r>
      <w:proofErr w:type="gramEnd"/>
      <w:r w:rsidRPr="000C3B04">
        <w:rPr>
          <w:szCs w:val="24"/>
        </w:rPr>
        <w:t xml:space="preserve"> </w:t>
      </w:r>
      <w:hyperlink r:id="rId12" w:history="1">
        <w:r w:rsidRPr="000C3B04">
          <w:rPr>
            <w:rStyle w:val="a7"/>
            <w:color w:val="auto"/>
            <w:szCs w:val="24"/>
          </w:rPr>
          <w:t>http://cessi.ru/</w:t>
        </w:r>
      </w:hyperlink>
    </w:p>
    <w:p w14:paraId="17202090" w14:textId="77777777" w:rsidR="00FA253E" w:rsidRPr="000C3B04" w:rsidRDefault="00FA253E" w:rsidP="000C3B04">
      <w:pPr>
        <w:numPr>
          <w:ilvl w:val="1"/>
          <w:numId w:val="21"/>
        </w:numPr>
        <w:tabs>
          <w:tab w:val="left" w:pos="6393"/>
        </w:tabs>
        <w:ind w:left="924" w:hanging="357"/>
        <w:rPr>
          <w:szCs w:val="24"/>
        </w:rPr>
      </w:pPr>
      <w:r w:rsidRPr="000C3B04">
        <w:rPr>
          <w:szCs w:val="24"/>
        </w:rPr>
        <w:t xml:space="preserve">Архив данных по </w:t>
      </w:r>
      <w:proofErr w:type="gramStart"/>
      <w:r w:rsidRPr="000C3B04">
        <w:rPr>
          <w:szCs w:val="24"/>
        </w:rPr>
        <w:t>социологии  www.icpsr.umich.edu</w:t>
      </w:r>
      <w:proofErr w:type="gramEnd"/>
      <w:r w:rsidRPr="000C3B04">
        <w:rPr>
          <w:szCs w:val="24"/>
        </w:rPr>
        <w:t xml:space="preserve">  </w:t>
      </w:r>
    </w:p>
    <w:p w14:paraId="468DE431" w14:textId="77777777" w:rsidR="00FA253E" w:rsidRPr="000C3B04" w:rsidRDefault="00FA253E" w:rsidP="000C3B04">
      <w:pPr>
        <w:numPr>
          <w:ilvl w:val="1"/>
          <w:numId w:val="21"/>
        </w:numPr>
        <w:tabs>
          <w:tab w:val="left" w:pos="6393"/>
        </w:tabs>
        <w:ind w:left="924" w:hanging="357"/>
        <w:rPr>
          <w:szCs w:val="24"/>
        </w:rPr>
      </w:pPr>
      <w:r w:rsidRPr="000C3B04">
        <w:rPr>
          <w:szCs w:val="24"/>
        </w:rPr>
        <w:t>Система организации фактографической информации по социологической тематике</w:t>
      </w:r>
      <w:r w:rsidRPr="000C3B04">
        <w:rPr>
          <w:szCs w:val="24"/>
        </w:rPr>
        <w:tab/>
        <w:t>http://sofist.socpol.ru</w:t>
      </w:r>
    </w:p>
    <w:p w14:paraId="4C780843" w14:textId="77777777" w:rsidR="00FA253E" w:rsidRPr="000C3B04" w:rsidRDefault="00FA253E" w:rsidP="000C3B04">
      <w:pPr>
        <w:pStyle w:val="HTML"/>
        <w:numPr>
          <w:ilvl w:val="1"/>
          <w:numId w:val="21"/>
        </w:numPr>
        <w:ind w:left="924" w:hanging="357"/>
        <w:rPr>
          <w:rFonts w:ascii="Times New Roman" w:hAnsi="Times New Roman" w:cs="Times New Roman"/>
          <w:iCs/>
          <w:sz w:val="24"/>
          <w:szCs w:val="24"/>
          <w:lang w:val="en-US"/>
        </w:rPr>
      </w:pPr>
      <w:r w:rsidRPr="000C3B04">
        <w:rPr>
          <w:rFonts w:ascii="Times New Roman" w:hAnsi="Times New Roman" w:cs="Times New Roman"/>
          <w:iCs/>
          <w:sz w:val="24"/>
          <w:szCs w:val="24"/>
        </w:rPr>
        <w:t>Бюро</w:t>
      </w:r>
      <w:r w:rsidRPr="000C3B04">
        <w:rPr>
          <w:rFonts w:ascii="Times New Roman" w:hAnsi="Times New Roman" w:cs="Times New Roman"/>
          <w:iCs/>
          <w:sz w:val="24"/>
          <w:szCs w:val="24"/>
          <w:lang w:val="en-US"/>
        </w:rPr>
        <w:t xml:space="preserve"> </w:t>
      </w:r>
      <w:r w:rsidRPr="000C3B04">
        <w:rPr>
          <w:rFonts w:ascii="Times New Roman" w:hAnsi="Times New Roman" w:cs="Times New Roman"/>
          <w:iCs/>
          <w:sz w:val="24"/>
          <w:szCs w:val="24"/>
        </w:rPr>
        <w:t>Цензов</w:t>
      </w:r>
      <w:r w:rsidRPr="000C3B04">
        <w:rPr>
          <w:rFonts w:ascii="Times New Roman" w:hAnsi="Times New Roman" w:cs="Times New Roman"/>
          <w:iCs/>
          <w:sz w:val="24"/>
          <w:szCs w:val="24"/>
          <w:lang w:val="en-US"/>
        </w:rPr>
        <w:t xml:space="preserve"> </w:t>
      </w:r>
      <w:r w:rsidRPr="000C3B04">
        <w:rPr>
          <w:rFonts w:ascii="Times New Roman" w:hAnsi="Times New Roman" w:cs="Times New Roman"/>
          <w:iCs/>
          <w:sz w:val="24"/>
          <w:szCs w:val="24"/>
        </w:rPr>
        <w:t>США</w:t>
      </w:r>
      <w:r w:rsidRPr="000C3B04">
        <w:rPr>
          <w:rFonts w:ascii="Times New Roman" w:hAnsi="Times New Roman" w:cs="Times New Roman"/>
          <w:iCs/>
          <w:sz w:val="24"/>
          <w:szCs w:val="24"/>
          <w:lang w:val="en-US"/>
        </w:rPr>
        <w:t xml:space="preserve">, </w:t>
      </w:r>
      <w:r w:rsidRPr="000C3B04">
        <w:rPr>
          <w:rFonts w:ascii="Times New Roman" w:hAnsi="Times New Roman" w:cs="Times New Roman"/>
          <w:iCs/>
          <w:sz w:val="24"/>
          <w:szCs w:val="24"/>
        </w:rPr>
        <w:t>включая</w:t>
      </w:r>
      <w:r w:rsidRPr="000C3B04">
        <w:rPr>
          <w:rFonts w:ascii="Times New Roman" w:hAnsi="Times New Roman" w:cs="Times New Roman"/>
          <w:iCs/>
          <w:sz w:val="24"/>
          <w:szCs w:val="24"/>
          <w:lang w:val="en-US"/>
        </w:rPr>
        <w:t xml:space="preserve"> International Data Base: </w:t>
      </w:r>
      <w:hyperlink r:id="rId13" w:history="1">
        <w:r w:rsidRPr="000C3B04">
          <w:rPr>
            <w:rStyle w:val="a7"/>
            <w:rFonts w:ascii="Times New Roman" w:hAnsi="Times New Roman"/>
            <w:iCs/>
            <w:sz w:val="24"/>
            <w:szCs w:val="24"/>
            <w:lang w:val="en-US"/>
          </w:rPr>
          <w:t>http://www.census.gov</w:t>
        </w:r>
      </w:hyperlink>
      <w:r w:rsidRPr="000C3B04">
        <w:rPr>
          <w:rFonts w:ascii="Times New Roman" w:hAnsi="Times New Roman" w:cs="Times New Roman"/>
          <w:iCs/>
          <w:sz w:val="24"/>
          <w:szCs w:val="24"/>
          <w:lang w:val="en-US"/>
        </w:rPr>
        <w:t xml:space="preserve">  </w:t>
      </w:r>
    </w:p>
    <w:p w14:paraId="33E1D1BA" w14:textId="77777777" w:rsidR="00FA253E" w:rsidRPr="000C3B04" w:rsidRDefault="00FA253E" w:rsidP="000C3B04">
      <w:pPr>
        <w:pStyle w:val="HTML"/>
        <w:numPr>
          <w:ilvl w:val="1"/>
          <w:numId w:val="21"/>
        </w:numPr>
        <w:ind w:left="924" w:hanging="357"/>
        <w:rPr>
          <w:rFonts w:ascii="Times New Roman" w:hAnsi="Times New Roman" w:cs="Times New Roman"/>
          <w:iCs/>
          <w:sz w:val="24"/>
          <w:szCs w:val="24"/>
        </w:rPr>
      </w:pPr>
      <w:r w:rsidRPr="000C3B04">
        <w:rPr>
          <w:rFonts w:ascii="Times New Roman" w:hAnsi="Times New Roman" w:cs="Times New Roman"/>
          <w:iCs/>
          <w:sz w:val="24"/>
          <w:szCs w:val="24"/>
        </w:rPr>
        <w:t>Всемирная организация здравоохранения (</w:t>
      </w:r>
      <w:r w:rsidRPr="000C3B04">
        <w:rPr>
          <w:rFonts w:ascii="Times New Roman" w:hAnsi="Times New Roman" w:cs="Times New Roman"/>
          <w:iCs/>
          <w:sz w:val="24"/>
          <w:szCs w:val="24"/>
          <w:lang w:val="en-US"/>
        </w:rPr>
        <w:t>World</w:t>
      </w:r>
      <w:r w:rsidRPr="000C3B04">
        <w:rPr>
          <w:rFonts w:ascii="Times New Roman" w:hAnsi="Times New Roman" w:cs="Times New Roman"/>
          <w:iCs/>
          <w:sz w:val="24"/>
          <w:szCs w:val="24"/>
        </w:rPr>
        <w:t xml:space="preserve"> </w:t>
      </w:r>
      <w:r w:rsidRPr="000C3B04">
        <w:rPr>
          <w:rFonts w:ascii="Times New Roman" w:hAnsi="Times New Roman" w:cs="Times New Roman"/>
          <w:iCs/>
          <w:sz w:val="24"/>
          <w:szCs w:val="24"/>
          <w:lang w:val="en-US"/>
        </w:rPr>
        <w:t>Health</w:t>
      </w:r>
      <w:r w:rsidRPr="000C3B04">
        <w:rPr>
          <w:rFonts w:ascii="Times New Roman" w:hAnsi="Times New Roman" w:cs="Times New Roman"/>
          <w:iCs/>
          <w:sz w:val="24"/>
          <w:szCs w:val="24"/>
        </w:rPr>
        <w:t xml:space="preserve"> </w:t>
      </w:r>
      <w:r w:rsidRPr="000C3B04">
        <w:rPr>
          <w:rFonts w:ascii="Times New Roman" w:hAnsi="Times New Roman" w:cs="Times New Roman"/>
          <w:iCs/>
          <w:sz w:val="24"/>
          <w:szCs w:val="24"/>
          <w:lang w:val="en-US"/>
        </w:rPr>
        <w:t>Organization</w:t>
      </w:r>
      <w:r w:rsidRPr="000C3B04">
        <w:rPr>
          <w:rFonts w:ascii="Times New Roman" w:hAnsi="Times New Roman" w:cs="Times New Roman"/>
          <w:iCs/>
          <w:sz w:val="24"/>
          <w:szCs w:val="24"/>
        </w:rPr>
        <w:t xml:space="preserve">): </w:t>
      </w:r>
      <w:hyperlink r:id="rId14" w:history="1">
        <w:r w:rsidRPr="000C3B04">
          <w:rPr>
            <w:rStyle w:val="a7"/>
            <w:rFonts w:ascii="Times New Roman" w:hAnsi="Times New Roman"/>
            <w:iCs/>
            <w:sz w:val="24"/>
            <w:szCs w:val="24"/>
            <w:lang w:val="en-US"/>
          </w:rPr>
          <w:t>http</w:t>
        </w:r>
        <w:r w:rsidRPr="000C3B04">
          <w:rPr>
            <w:rStyle w:val="a7"/>
            <w:rFonts w:ascii="Times New Roman" w:hAnsi="Times New Roman"/>
            <w:iCs/>
            <w:sz w:val="24"/>
            <w:szCs w:val="24"/>
          </w:rPr>
          <w:t>://</w:t>
        </w:r>
        <w:r w:rsidRPr="000C3B04">
          <w:rPr>
            <w:rStyle w:val="a7"/>
            <w:rFonts w:ascii="Times New Roman" w:hAnsi="Times New Roman"/>
            <w:iCs/>
            <w:sz w:val="24"/>
            <w:szCs w:val="24"/>
            <w:lang w:val="en-US"/>
          </w:rPr>
          <w:t>www</w:t>
        </w:r>
        <w:r w:rsidRPr="000C3B04">
          <w:rPr>
            <w:rStyle w:val="a7"/>
            <w:rFonts w:ascii="Times New Roman" w:hAnsi="Times New Roman"/>
            <w:iCs/>
            <w:sz w:val="24"/>
            <w:szCs w:val="24"/>
          </w:rPr>
          <w:t>.</w:t>
        </w:r>
        <w:r w:rsidRPr="000C3B04">
          <w:rPr>
            <w:rStyle w:val="a7"/>
            <w:rFonts w:ascii="Times New Roman" w:hAnsi="Times New Roman"/>
            <w:iCs/>
            <w:sz w:val="24"/>
            <w:szCs w:val="24"/>
            <w:lang w:val="en-US"/>
          </w:rPr>
          <w:t>who</w:t>
        </w:r>
        <w:r w:rsidRPr="000C3B04">
          <w:rPr>
            <w:rStyle w:val="a7"/>
            <w:rFonts w:ascii="Times New Roman" w:hAnsi="Times New Roman"/>
            <w:iCs/>
            <w:sz w:val="24"/>
            <w:szCs w:val="24"/>
          </w:rPr>
          <w:t>.</w:t>
        </w:r>
        <w:r w:rsidRPr="000C3B04">
          <w:rPr>
            <w:rStyle w:val="a7"/>
            <w:rFonts w:ascii="Times New Roman" w:hAnsi="Times New Roman"/>
            <w:iCs/>
            <w:sz w:val="24"/>
            <w:szCs w:val="24"/>
            <w:lang w:val="en-US"/>
          </w:rPr>
          <w:t>int</w:t>
        </w:r>
        <w:r w:rsidRPr="000C3B04">
          <w:rPr>
            <w:rStyle w:val="a7"/>
            <w:rFonts w:ascii="Times New Roman" w:hAnsi="Times New Roman"/>
            <w:iCs/>
            <w:sz w:val="24"/>
            <w:szCs w:val="24"/>
          </w:rPr>
          <w:t>/</w:t>
        </w:r>
        <w:proofErr w:type="spellStart"/>
        <w:r w:rsidRPr="000C3B04">
          <w:rPr>
            <w:rStyle w:val="a7"/>
            <w:rFonts w:ascii="Times New Roman" w:hAnsi="Times New Roman"/>
            <w:iCs/>
            <w:sz w:val="24"/>
            <w:szCs w:val="24"/>
            <w:lang w:val="en-US"/>
          </w:rPr>
          <w:t>whosis</w:t>
        </w:r>
        <w:proofErr w:type="spellEnd"/>
      </w:hyperlink>
    </w:p>
    <w:p w14:paraId="793788CF" w14:textId="77777777" w:rsidR="00FA253E" w:rsidRPr="000C3B04" w:rsidRDefault="00FA253E" w:rsidP="000C3B04">
      <w:pPr>
        <w:pStyle w:val="HTML"/>
        <w:numPr>
          <w:ilvl w:val="1"/>
          <w:numId w:val="21"/>
        </w:numPr>
        <w:ind w:left="924" w:hanging="357"/>
        <w:rPr>
          <w:rFonts w:ascii="Times New Roman" w:hAnsi="Times New Roman" w:cs="Times New Roman"/>
          <w:iCs/>
          <w:sz w:val="24"/>
          <w:szCs w:val="24"/>
        </w:rPr>
      </w:pPr>
      <w:r w:rsidRPr="000C3B04">
        <w:rPr>
          <w:rFonts w:ascii="Times New Roman" w:hAnsi="Times New Roman" w:cs="Times New Roman"/>
          <w:sz w:val="24"/>
          <w:szCs w:val="24"/>
        </w:rPr>
        <w:t>Статистическая служба Европейского союза (</w:t>
      </w:r>
      <w:r w:rsidRPr="000C3B04">
        <w:rPr>
          <w:rFonts w:ascii="Times New Roman" w:hAnsi="Times New Roman" w:cs="Times New Roman"/>
          <w:sz w:val="24"/>
          <w:szCs w:val="24"/>
          <w:lang w:val="en-US"/>
        </w:rPr>
        <w:t>Eurostat</w:t>
      </w:r>
      <w:r w:rsidRPr="000C3B04">
        <w:rPr>
          <w:rFonts w:ascii="Times New Roman" w:hAnsi="Times New Roman" w:cs="Times New Roman"/>
          <w:sz w:val="24"/>
          <w:szCs w:val="24"/>
        </w:rPr>
        <w:t xml:space="preserve">) </w:t>
      </w:r>
      <w:hyperlink r:id="rId15" w:history="1">
        <w:r w:rsidRPr="000C3B04">
          <w:rPr>
            <w:rStyle w:val="a7"/>
            <w:rFonts w:ascii="Times New Roman" w:hAnsi="Times New Roman"/>
            <w:iCs/>
            <w:sz w:val="24"/>
            <w:szCs w:val="24"/>
          </w:rPr>
          <w:t>http://epp.eurostat.ec.europa.eu/portal/page/portal/eurostat/home</w:t>
        </w:r>
      </w:hyperlink>
    </w:p>
    <w:p w14:paraId="62886EE6" w14:textId="77777777" w:rsidR="00FA253E" w:rsidRPr="000C3B04" w:rsidRDefault="00FA253E" w:rsidP="000C3B04">
      <w:pPr>
        <w:pStyle w:val="HTML"/>
        <w:numPr>
          <w:ilvl w:val="1"/>
          <w:numId w:val="21"/>
        </w:numPr>
        <w:ind w:left="924" w:hanging="357"/>
        <w:rPr>
          <w:rFonts w:ascii="Times New Roman" w:hAnsi="Times New Roman" w:cs="Times New Roman"/>
          <w:iCs/>
          <w:sz w:val="24"/>
          <w:szCs w:val="24"/>
        </w:rPr>
      </w:pPr>
      <w:r w:rsidRPr="000C3B04">
        <w:rPr>
          <w:rFonts w:ascii="Times New Roman" w:hAnsi="Times New Roman" w:cs="Times New Roman"/>
          <w:iCs/>
          <w:sz w:val="24"/>
          <w:szCs w:val="24"/>
        </w:rPr>
        <w:t>Мировой Банк (</w:t>
      </w:r>
      <w:proofErr w:type="spellStart"/>
      <w:r w:rsidRPr="000C3B04">
        <w:rPr>
          <w:rFonts w:ascii="Times New Roman" w:hAnsi="Times New Roman" w:cs="Times New Roman"/>
          <w:sz w:val="24"/>
          <w:szCs w:val="24"/>
        </w:rPr>
        <w:t>World</w:t>
      </w:r>
      <w:proofErr w:type="spellEnd"/>
      <w:r w:rsidRPr="000C3B04">
        <w:rPr>
          <w:rFonts w:ascii="Times New Roman" w:hAnsi="Times New Roman" w:cs="Times New Roman"/>
          <w:sz w:val="24"/>
          <w:szCs w:val="24"/>
        </w:rPr>
        <w:t xml:space="preserve"> </w:t>
      </w:r>
      <w:proofErr w:type="spellStart"/>
      <w:r w:rsidRPr="000C3B04">
        <w:rPr>
          <w:rFonts w:ascii="Times New Roman" w:hAnsi="Times New Roman" w:cs="Times New Roman"/>
          <w:sz w:val="24"/>
          <w:szCs w:val="24"/>
        </w:rPr>
        <w:t>Bank</w:t>
      </w:r>
      <w:proofErr w:type="spellEnd"/>
      <w:r w:rsidRPr="000C3B04">
        <w:rPr>
          <w:rFonts w:ascii="Times New Roman" w:hAnsi="Times New Roman" w:cs="Times New Roman"/>
          <w:sz w:val="24"/>
          <w:szCs w:val="24"/>
        </w:rPr>
        <w:t xml:space="preserve">): </w:t>
      </w:r>
      <w:hyperlink r:id="rId16" w:history="1">
        <w:r w:rsidRPr="000C3B04">
          <w:rPr>
            <w:rStyle w:val="a7"/>
            <w:rFonts w:ascii="Times New Roman" w:hAnsi="Times New Roman"/>
            <w:iCs/>
            <w:sz w:val="24"/>
            <w:szCs w:val="24"/>
            <w:lang w:val="en-US"/>
          </w:rPr>
          <w:t>http</w:t>
        </w:r>
        <w:r w:rsidRPr="000C3B04">
          <w:rPr>
            <w:rStyle w:val="a7"/>
            <w:rFonts w:ascii="Times New Roman" w:hAnsi="Times New Roman"/>
            <w:iCs/>
            <w:sz w:val="24"/>
            <w:szCs w:val="24"/>
          </w:rPr>
          <w:t>://</w:t>
        </w:r>
        <w:r w:rsidRPr="000C3B04">
          <w:rPr>
            <w:rStyle w:val="a7"/>
            <w:rFonts w:ascii="Times New Roman" w:hAnsi="Times New Roman"/>
            <w:iCs/>
            <w:sz w:val="24"/>
            <w:szCs w:val="24"/>
            <w:lang w:val="en-US"/>
          </w:rPr>
          <w:t>www</w:t>
        </w:r>
        <w:r w:rsidRPr="000C3B04">
          <w:rPr>
            <w:rStyle w:val="a7"/>
            <w:rFonts w:ascii="Times New Roman" w:hAnsi="Times New Roman"/>
            <w:iCs/>
            <w:sz w:val="24"/>
            <w:szCs w:val="24"/>
          </w:rPr>
          <w:t>.</w:t>
        </w:r>
        <w:proofErr w:type="spellStart"/>
        <w:r w:rsidRPr="000C3B04">
          <w:rPr>
            <w:rStyle w:val="a7"/>
            <w:rFonts w:ascii="Times New Roman" w:hAnsi="Times New Roman"/>
            <w:iCs/>
            <w:sz w:val="24"/>
            <w:szCs w:val="24"/>
            <w:lang w:val="en-US"/>
          </w:rPr>
          <w:t>worldbank</w:t>
        </w:r>
        <w:proofErr w:type="spellEnd"/>
        <w:r w:rsidRPr="000C3B04">
          <w:rPr>
            <w:rStyle w:val="a7"/>
            <w:rFonts w:ascii="Times New Roman" w:hAnsi="Times New Roman"/>
            <w:iCs/>
            <w:sz w:val="24"/>
            <w:szCs w:val="24"/>
          </w:rPr>
          <w:t>.</w:t>
        </w:r>
        <w:r w:rsidRPr="000C3B04">
          <w:rPr>
            <w:rStyle w:val="a7"/>
            <w:rFonts w:ascii="Times New Roman" w:hAnsi="Times New Roman"/>
            <w:iCs/>
            <w:sz w:val="24"/>
            <w:szCs w:val="24"/>
            <w:lang w:val="en-US"/>
          </w:rPr>
          <w:t>org</w:t>
        </w:r>
        <w:r w:rsidRPr="000C3B04">
          <w:rPr>
            <w:rStyle w:val="a7"/>
            <w:rFonts w:ascii="Times New Roman" w:hAnsi="Times New Roman"/>
            <w:iCs/>
            <w:sz w:val="24"/>
            <w:szCs w:val="24"/>
          </w:rPr>
          <w:t>/</w:t>
        </w:r>
        <w:r w:rsidRPr="000C3B04">
          <w:rPr>
            <w:rStyle w:val="a7"/>
            <w:rFonts w:ascii="Times New Roman" w:hAnsi="Times New Roman"/>
            <w:iCs/>
            <w:sz w:val="24"/>
            <w:szCs w:val="24"/>
            <w:lang w:val="en-US"/>
          </w:rPr>
          <w:t>data</w:t>
        </w:r>
      </w:hyperlink>
      <w:r w:rsidRPr="000C3B04">
        <w:rPr>
          <w:rFonts w:ascii="Times New Roman" w:hAnsi="Times New Roman" w:cs="Times New Roman"/>
          <w:iCs/>
          <w:sz w:val="24"/>
          <w:szCs w:val="24"/>
        </w:rPr>
        <w:t xml:space="preserve"> </w:t>
      </w:r>
    </w:p>
    <w:p w14:paraId="27135794" w14:textId="77777777" w:rsidR="00FA253E" w:rsidRPr="000C3B04" w:rsidRDefault="00FA253E" w:rsidP="000C3B04">
      <w:pPr>
        <w:pStyle w:val="HTML"/>
        <w:numPr>
          <w:ilvl w:val="1"/>
          <w:numId w:val="21"/>
        </w:numPr>
        <w:ind w:left="924" w:hanging="357"/>
        <w:rPr>
          <w:rFonts w:ascii="Times New Roman" w:hAnsi="Times New Roman" w:cs="Times New Roman"/>
          <w:iCs/>
          <w:sz w:val="24"/>
          <w:szCs w:val="24"/>
          <w:lang w:val="en-US"/>
        </w:rPr>
      </w:pPr>
      <w:r w:rsidRPr="000C3B04">
        <w:rPr>
          <w:rFonts w:ascii="Times New Roman" w:hAnsi="Times New Roman" w:cs="Times New Roman"/>
          <w:iCs/>
          <w:sz w:val="24"/>
          <w:szCs w:val="24"/>
        </w:rPr>
        <w:t>Отдел</w:t>
      </w:r>
      <w:r w:rsidRPr="000C3B04">
        <w:rPr>
          <w:rFonts w:ascii="Times New Roman" w:hAnsi="Times New Roman" w:cs="Times New Roman"/>
          <w:iCs/>
          <w:sz w:val="24"/>
          <w:szCs w:val="24"/>
          <w:lang w:val="en-US"/>
        </w:rPr>
        <w:t xml:space="preserve"> </w:t>
      </w:r>
      <w:r w:rsidRPr="000C3B04">
        <w:rPr>
          <w:rFonts w:ascii="Times New Roman" w:hAnsi="Times New Roman" w:cs="Times New Roman"/>
          <w:iCs/>
          <w:sz w:val="24"/>
          <w:szCs w:val="24"/>
        </w:rPr>
        <w:t>народонаселения</w:t>
      </w:r>
      <w:r w:rsidRPr="000C3B04">
        <w:rPr>
          <w:rFonts w:ascii="Times New Roman" w:hAnsi="Times New Roman" w:cs="Times New Roman"/>
          <w:iCs/>
          <w:sz w:val="24"/>
          <w:szCs w:val="24"/>
          <w:lang w:val="en-US"/>
        </w:rPr>
        <w:t xml:space="preserve"> </w:t>
      </w:r>
      <w:r w:rsidRPr="000C3B04">
        <w:rPr>
          <w:rFonts w:ascii="Times New Roman" w:hAnsi="Times New Roman" w:cs="Times New Roman"/>
          <w:iCs/>
          <w:sz w:val="24"/>
          <w:szCs w:val="24"/>
        </w:rPr>
        <w:t>ООН</w:t>
      </w:r>
      <w:r w:rsidRPr="000C3B04">
        <w:rPr>
          <w:rFonts w:ascii="Times New Roman" w:hAnsi="Times New Roman" w:cs="Times New Roman"/>
          <w:iCs/>
          <w:sz w:val="24"/>
          <w:szCs w:val="24"/>
          <w:lang w:val="en-US"/>
        </w:rPr>
        <w:t xml:space="preserve"> (</w:t>
      </w:r>
      <w:r w:rsidRPr="000C3B04">
        <w:rPr>
          <w:rFonts w:ascii="Times New Roman" w:hAnsi="Times New Roman" w:cs="Times New Roman"/>
          <w:sz w:val="24"/>
          <w:szCs w:val="24"/>
          <w:lang w:val="en-US"/>
        </w:rPr>
        <w:t>United Nations Population Division)</w:t>
      </w:r>
      <w:r w:rsidRPr="000C3B04">
        <w:rPr>
          <w:rFonts w:ascii="Times New Roman" w:hAnsi="Times New Roman" w:cs="Times New Roman"/>
          <w:iCs/>
          <w:sz w:val="24"/>
          <w:szCs w:val="24"/>
          <w:lang w:val="en-US"/>
        </w:rPr>
        <w:t xml:space="preserve">, </w:t>
      </w:r>
      <w:r w:rsidRPr="000C3B04">
        <w:rPr>
          <w:rFonts w:ascii="Times New Roman" w:hAnsi="Times New Roman" w:cs="Times New Roman"/>
          <w:iCs/>
          <w:sz w:val="24"/>
          <w:szCs w:val="24"/>
        </w:rPr>
        <w:t>данные</w:t>
      </w:r>
      <w:r w:rsidRPr="000C3B04">
        <w:rPr>
          <w:rFonts w:ascii="Times New Roman" w:hAnsi="Times New Roman" w:cs="Times New Roman"/>
          <w:iCs/>
          <w:sz w:val="24"/>
          <w:szCs w:val="24"/>
          <w:lang w:val="en-US"/>
        </w:rPr>
        <w:t xml:space="preserve"> </w:t>
      </w:r>
      <w:r w:rsidRPr="000C3B04">
        <w:rPr>
          <w:rFonts w:ascii="Times New Roman" w:hAnsi="Times New Roman" w:cs="Times New Roman"/>
          <w:iCs/>
          <w:sz w:val="24"/>
          <w:szCs w:val="24"/>
        </w:rPr>
        <w:t>и</w:t>
      </w:r>
      <w:r w:rsidRPr="000C3B04">
        <w:rPr>
          <w:rFonts w:ascii="Times New Roman" w:hAnsi="Times New Roman" w:cs="Times New Roman"/>
          <w:iCs/>
          <w:sz w:val="24"/>
          <w:szCs w:val="24"/>
          <w:lang w:val="en-US"/>
        </w:rPr>
        <w:t xml:space="preserve"> </w:t>
      </w:r>
      <w:r w:rsidRPr="000C3B04">
        <w:rPr>
          <w:rFonts w:ascii="Times New Roman" w:hAnsi="Times New Roman" w:cs="Times New Roman"/>
          <w:iCs/>
          <w:sz w:val="24"/>
          <w:szCs w:val="24"/>
        </w:rPr>
        <w:t>публикации</w:t>
      </w:r>
      <w:r w:rsidRPr="000C3B04">
        <w:rPr>
          <w:rFonts w:ascii="Times New Roman" w:hAnsi="Times New Roman" w:cs="Times New Roman"/>
          <w:iCs/>
          <w:sz w:val="24"/>
          <w:szCs w:val="24"/>
          <w:lang w:val="en-US"/>
        </w:rPr>
        <w:t xml:space="preserve">, </w:t>
      </w:r>
      <w:proofErr w:type="gramStart"/>
      <w:r w:rsidRPr="000C3B04">
        <w:rPr>
          <w:rFonts w:ascii="Times New Roman" w:hAnsi="Times New Roman" w:cs="Times New Roman"/>
          <w:iCs/>
          <w:sz w:val="24"/>
          <w:szCs w:val="24"/>
        </w:rPr>
        <w:t>включая</w:t>
      </w:r>
      <w:r w:rsidRPr="000C3B04">
        <w:rPr>
          <w:rFonts w:ascii="Times New Roman" w:hAnsi="Times New Roman" w:cs="Times New Roman"/>
          <w:iCs/>
          <w:sz w:val="24"/>
          <w:szCs w:val="24"/>
          <w:lang w:val="en-US"/>
        </w:rPr>
        <w:t xml:space="preserve">  World</w:t>
      </w:r>
      <w:proofErr w:type="gramEnd"/>
      <w:r w:rsidRPr="000C3B04">
        <w:rPr>
          <w:rFonts w:ascii="Times New Roman" w:hAnsi="Times New Roman" w:cs="Times New Roman"/>
          <w:iCs/>
          <w:sz w:val="24"/>
          <w:szCs w:val="24"/>
          <w:lang w:val="en-US"/>
        </w:rPr>
        <w:t xml:space="preserve"> Population Prospects  (2004 Revision): </w:t>
      </w:r>
      <w:hyperlink r:id="rId17" w:history="1">
        <w:r w:rsidRPr="000C3B04">
          <w:rPr>
            <w:rStyle w:val="a7"/>
            <w:rFonts w:ascii="Times New Roman" w:hAnsi="Times New Roman"/>
            <w:iCs/>
            <w:sz w:val="24"/>
            <w:szCs w:val="24"/>
            <w:lang w:val="en-US"/>
          </w:rPr>
          <w:t>http://www.unpopulation.org</w:t>
        </w:r>
      </w:hyperlink>
    </w:p>
    <w:p w14:paraId="2C13A36E" w14:textId="77777777" w:rsidR="00FA253E" w:rsidRPr="000C3B04" w:rsidRDefault="00FA253E" w:rsidP="000C3B04">
      <w:pPr>
        <w:pStyle w:val="HTML"/>
        <w:numPr>
          <w:ilvl w:val="1"/>
          <w:numId w:val="21"/>
        </w:numPr>
        <w:ind w:left="924" w:hanging="357"/>
        <w:rPr>
          <w:rFonts w:ascii="Times New Roman" w:hAnsi="Times New Roman" w:cs="Times New Roman"/>
          <w:iCs/>
          <w:sz w:val="24"/>
          <w:szCs w:val="24"/>
          <w:lang w:val="en-US"/>
        </w:rPr>
      </w:pPr>
      <w:r w:rsidRPr="000C3B04">
        <w:rPr>
          <w:rFonts w:ascii="Times New Roman" w:hAnsi="Times New Roman" w:cs="Times New Roman"/>
          <w:iCs/>
          <w:sz w:val="24"/>
          <w:szCs w:val="24"/>
        </w:rPr>
        <w:t>Фонд</w:t>
      </w:r>
      <w:r w:rsidRPr="000C3B04">
        <w:rPr>
          <w:rFonts w:ascii="Times New Roman" w:hAnsi="Times New Roman" w:cs="Times New Roman"/>
          <w:iCs/>
          <w:sz w:val="24"/>
          <w:szCs w:val="24"/>
          <w:lang w:val="en-US"/>
        </w:rPr>
        <w:t xml:space="preserve"> </w:t>
      </w:r>
      <w:r w:rsidRPr="000C3B04">
        <w:rPr>
          <w:rFonts w:ascii="Times New Roman" w:hAnsi="Times New Roman" w:cs="Times New Roman"/>
          <w:iCs/>
          <w:sz w:val="24"/>
          <w:szCs w:val="24"/>
        </w:rPr>
        <w:t>по</w:t>
      </w:r>
      <w:r w:rsidRPr="000C3B04">
        <w:rPr>
          <w:rFonts w:ascii="Times New Roman" w:hAnsi="Times New Roman" w:cs="Times New Roman"/>
          <w:iCs/>
          <w:sz w:val="24"/>
          <w:szCs w:val="24"/>
          <w:lang w:val="en-US"/>
        </w:rPr>
        <w:t xml:space="preserve"> </w:t>
      </w:r>
      <w:r w:rsidRPr="000C3B04">
        <w:rPr>
          <w:rFonts w:ascii="Times New Roman" w:hAnsi="Times New Roman" w:cs="Times New Roman"/>
          <w:iCs/>
          <w:sz w:val="24"/>
          <w:szCs w:val="24"/>
        </w:rPr>
        <w:t>народонаселению</w:t>
      </w:r>
      <w:r w:rsidRPr="000C3B04">
        <w:rPr>
          <w:rFonts w:ascii="Times New Roman" w:hAnsi="Times New Roman" w:cs="Times New Roman"/>
          <w:iCs/>
          <w:sz w:val="24"/>
          <w:szCs w:val="24"/>
          <w:lang w:val="en-US"/>
        </w:rPr>
        <w:t xml:space="preserve"> </w:t>
      </w:r>
      <w:r w:rsidRPr="000C3B04">
        <w:rPr>
          <w:rFonts w:ascii="Times New Roman" w:hAnsi="Times New Roman" w:cs="Times New Roman"/>
          <w:iCs/>
          <w:sz w:val="24"/>
          <w:szCs w:val="24"/>
        </w:rPr>
        <w:t>ООН</w:t>
      </w:r>
      <w:r w:rsidRPr="000C3B04">
        <w:rPr>
          <w:rFonts w:ascii="Times New Roman" w:hAnsi="Times New Roman" w:cs="Times New Roman"/>
          <w:iCs/>
          <w:sz w:val="24"/>
          <w:szCs w:val="24"/>
          <w:lang w:val="en-US"/>
        </w:rPr>
        <w:t xml:space="preserve"> (United Nations Fund for Population Activities): </w:t>
      </w:r>
      <w:hyperlink r:id="rId18" w:history="1">
        <w:r w:rsidRPr="000C3B04">
          <w:rPr>
            <w:rStyle w:val="a7"/>
            <w:rFonts w:ascii="Times New Roman" w:hAnsi="Times New Roman"/>
            <w:iCs/>
            <w:sz w:val="24"/>
            <w:szCs w:val="24"/>
            <w:lang w:val="en-US"/>
          </w:rPr>
          <w:t>http://www.unfpa.org/index.htm</w:t>
        </w:r>
      </w:hyperlink>
      <w:r w:rsidRPr="000C3B04">
        <w:rPr>
          <w:rFonts w:ascii="Times New Roman" w:hAnsi="Times New Roman" w:cs="Times New Roman"/>
          <w:iCs/>
          <w:sz w:val="24"/>
          <w:szCs w:val="24"/>
          <w:lang w:val="en-US"/>
        </w:rPr>
        <w:t xml:space="preserve"> </w:t>
      </w:r>
    </w:p>
    <w:p w14:paraId="08718490" w14:textId="77777777" w:rsidR="00FA253E" w:rsidRPr="000C3B04" w:rsidRDefault="00FA253E" w:rsidP="000C3B04">
      <w:pPr>
        <w:numPr>
          <w:ilvl w:val="1"/>
          <w:numId w:val="21"/>
        </w:numPr>
        <w:tabs>
          <w:tab w:val="left" w:pos="5808"/>
        </w:tabs>
        <w:ind w:left="924" w:hanging="357"/>
        <w:rPr>
          <w:szCs w:val="24"/>
        </w:rPr>
      </w:pPr>
      <w:r w:rsidRPr="000C3B04">
        <w:rPr>
          <w:szCs w:val="24"/>
        </w:rPr>
        <w:t xml:space="preserve">Официальный сайт Росстата:  </w:t>
      </w:r>
      <w:hyperlink r:id="rId19" w:history="1">
        <w:r w:rsidRPr="000C3B04">
          <w:rPr>
            <w:rStyle w:val="a7"/>
            <w:szCs w:val="24"/>
          </w:rPr>
          <w:t>http://www.gks.ru</w:t>
        </w:r>
      </w:hyperlink>
    </w:p>
    <w:p w14:paraId="05F73460" w14:textId="77777777" w:rsidR="00FA253E" w:rsidRPr="000C3B04" w:rsidRDefault="00FA253E" w:rsidP="000C3B04">
      <w:pPr>
        <w:numPr>
          <w:ilvl w:val="1"/>
          <w:numId w:val="21"/>
        </w:numPr>
        <w:tabs>
          <w:tab w:val="left" w:pos="5808"/>
        </w:tabs>
        <w:ind w:left="924" w:hanging="357"/>
        <w:rPr>
          <w:szCs w:val="24"/>
        </w:rPr>
      </w:pPr>
      <w:r w:rsidRPr="000C3B04">
        <w:rPr>
          <w:szCs w:val="24"/>
        </w:rPr>
        <w:t xml:space="preserve">Информационно-библиографическая система ООН </w:t>
      </w:r>
      <w:hyperlink r:id="rId20" w:history="1">
        <w:r w:rsidRPr="000C3B04">
          <w:rPr>
            <w:rStyle w:val="a7"/>
            <w:szCs w:val="24"/>
          </w:rPr>
          <w:t>http://unbisnet.un.org</w:t>
        </w:r>
      </w:hyperlink>
    </w:p>
    <w:p w14:paraId="77A0F2DB" w14:textId="77777777" w:rsidR="00FA253E" w:rsidRPr="000C3B04" w:rsidRDefault="00FA253E" w:rsidP="000C3B04">
      <w:pPr>
        <w:numPr>
          <w:ilvl w:val="1"/>
          <w:numId w:val="21"/>
        </w:numPr>
        <w:tabs>
          <w:tab w:val="left" w:pos="5808"/>
        </w:tabs>
        <w:ind w:left="924" w:hanging="357"/>
        <w:rPr>
          <w:szCs w:val="24"/>
        </w:rPr>
      </w:pPr>
      <w:r w:rsidRPr="000C3B04">
        <w:rPr>
          <w:szCs w:val="24"/>
        </w:rPr>
        <w:t xml:space="preserve">Программа развития ООН: </w:t>
      </w:r>
      <w:hyperlink r:id="rId21" w:history="1">
        <w:r w:rsidRPr="000C3B04">
          <w:rPr>
            <w:rStyle w:val="a7"/>
            <w:szCs w:val="24"/>
          </w:rPr>
          <w:t>http://www.undp.ru</w:t>
        </w:r>
      </w:hyperlink>
    </w:p>
    <w:p w14:paraId="7491AD4C" w14:textId="77777777" w:rsidR="00FA253E" w:rsidRPr="000C3B04" w:rsidRDefault="00FA253E" w:rsidP="000C3B04">
      <w:pPr>
        <w:numPr>
          <w:ilvl w:val="1"/>
          <w:numId w:val="21"/>
        </w:numPr>
        <w:ind w:left="924" w:hanging="357"/>
        <w:jc w:val="both"/>
        <w:rPr>
          <w:szCs w:val="24"/>
        </w:rPr>
      </w:pPr>
      <w:r w:rsidRPr="000C3B04">
        <w:rPr>
          <w:szCs w:val="24"/>
        </w:rPr>
        <w:t xml:space="preserve">Институт сравнительных социальных исследований: </w:t>
      </w:r>
      <w:hyperlink r:id="rId22" w:history="1">
        <w:r w:rsidRPr="000C3B04">
          <w:rPr>
            <w:rStyle w:val="a7"/>
            <w:szCs w:val="24"/>
          </w:rPr>
          <w:t>http://cessi.ru/</w:t>
        </w:r>
      </w:hyperlink>
    </w:p>
    <w:p w14:paraId="13B232A0" w14:textId="77777777" w:rsidR="00FA253E" w:rsidRPr="000C3B04" w:rsidRDefault="00FA253E" w:rsidP="000C3B04">
      <w:pPr>
        <w:pStyle w:val="BodyText21"/>
        <w:widowControl/>
        <w:numPr>
          <w:ilvl w:val="1"/>
          <w:numId w:val="21"/>
        </w:numPr>
        <w:ind w:left="924" w:hanging="357"/>
        <w:rPr>
          <w:b/>
          <w:szCs w:val="24"/>
          <w:lang w:val="ru-RU"/>
        </w:rPr>
      </w:pPr>
      <w:r w:rsidRPr="000C3B04">
        <w:rPr>
          <w:bCs/>
          <w:szCs w:val="24"/>
          <w:lang w:val="ru-RU"/>
        </w:rPr>
        <w:t>Российский демографический интернет-</w:t>
      </w:r>
      <w:proofErr w:type="gramStart"/>
      <w:r w:rsidRPr="000C3B04">
        <w:rPr>
          <w:bCs/>
          <w:szCs w:val="24"/>
          <w:lang w:val="ru-RU"/>
        </w:rPr>
        <w:t>еженедельник  «</w:t>
      </w:r>
      <w:proofErr w:type="spellStart"/>
      <w:proofErr w:type="gramEnd"/>
      <w:r w:rsidRPr="000C3B04">
        <w:rPr>
          <w:bCs/>
          <w:szCs w:val="24"/>
          <w:lang w:val="ru-RU"/>
        </w:rPr>
        <w:t>Демоскоп</w:t>
      </w:r>
      <w:proofErr w:type="spellEnd"/>
      <w:r w:rsidRPr="000C3B04">
        <w:rPr>
          <w:bCs/>
          <w:szCs w:val="24"/>
          <w:lang w:val="ru-RU"/>
        </w:rPr>
        <w:t>»</w:t>
      </w:r>
      <w:r w:rsidRPr="000C3B04">
        <w:rPr>
          <w:b/>
          <w:szCs w:val="24"/>
          <w:lang w:val="ru-RU"/>
        </w:rPr>
        <w:t xml:space="preserve">:  </w:t>
      </w:r>
      <w:hyperlink r:id="rId23" w:history="1">
        <w:r w:rsidRPr="000C3B04">
          <w:rPr>
            <w:rStyle w:val="a7"/>
            <w:szCs w:val="24"/>
            <w:lang w:val="en-US"/>
          </w:rPr>
          <w:t>http</w:t>
        </w:r>
        <w:r w:rsidRPr="000C3B04">
          <w:rPr>
            <w:rStyle w:val="a7"/>
            <w:szCs w:val="24"/>
            <w:lang w:val="ru-RU"/>
          </w:rPr>
          <w:t>://</w:t>
        </w:r>
        <w:proofErr w:type="spellStart"/>
        <w:r w:rsidRPr="000C3B04">
          <w:rPr>
            <w:rStyle w:val="a7"/>
            <w:szCs w:val="24"/>
            <w:lang w:val="en-US"/>
          </w:rPr>
          <w:t>demoscope</w:t>
        </w:r>
        <w:proofErr w:type="spellEnd"/>
        <w:r w:rsidRPr="000C3B04">
          <w:rPr>
            <w:rStyle w:val="a7"/>
            <w:szCs w:val="24"/>
            <w:lang w:val="ru-RU"/>
          </w:rPr>
          <w:t>.</w:t>
        </w:r>
        <w:proofErr w:type="spellStart"/>
        <w:r w:rsidRPr="000C3B04">
          <w:rPr>
            <w:rStyle w:val="a7"/>
            <w:szCs w:val="24"/>
            <w:lang w:val="en-US"/>
          </w:rPr>
          <w:t>ru</w:t>
        </w:r>
        <w:proofErr w:type="spellEnd"/>
      </w:hyperlink>
    </w:p>
    <w:p w14:paraId="364CDAE6" w14:textId="77777777" w:rsidR="00FA253E" w:rsidRPr="000C3B04" w:rsidRDefault="00FA253E" w:rsidP="000C3B04">
      <w:pPr>
        <w:numPr>
          <w:ilvl w:val="1"/>
          <w:numId w:val="21"/>
        </w:numPr>
        <w:ind w:left="924" w:hanging="357"/>
        <w:jc w:val="both"/>
        <w:rPr>
          <w:szCs w:val="24"/>
        </w:rPr>
      </w:pPr>
      <w:r w:rsidRPr="000C3B04">
        <w:rPr>
          <w:szCs w:val="24"/>
        </w:rPr>
        <w:lastRenderedPageBreak/>
        <w:t xml:space="preserve">Фонд «Общественное мнение»  </w:t>
      </w:r>
      <w:hyperlink r:id="rId24" w:history="1">
        <w:r w:rsidRPr="000C3B04">
          <w:rPr>
            <w:rStyle w:val="a7"/>
            <w:szCs w:val="24"/>
            <w:lang w:val="en-US"/>
          </w:rPr>
          <w:t>http</w:t>
        </w:r>
        <w:r w:rsidRPr="000C3B04">
          <w:rPr>
            <w:rStyle w:val="a7"/>
            <w:szCs w:val="24"/>
          </w:rPr>
          <w:t>://</w:t>
        </w:r>
        <w:r w:rsidRPr="000C3B04">
          <w:rPr>
            <w:rStyle w:val="a7"/>
            <w:szCs w:val="24"/>
            <w:lang w:val="en-US"/>
          </w:rPr>
          <w:t>www</w:t>
        </w:r>
        <w:r w:rsidRPr="000C3B04">
          <w:rPr>
            <w:rStyle w:val="a7"/>
            <w:szCs w:val="24"/>
          </w:rPr>
          <w:t>.</w:t>
        </w:r>
        <w:proofErr w:type="spellStart"/>
        <w:r w:rsidRPr="000C3B04">
          <w:rPr>
            <w:rStyle w:val="a7"/>
            <w:szCs w:val="24"/>
            <w:lang w:val="en-US"/>
          </w:rPr>
          <w:t>fom</w:t>
        </w:r>
        <w:proofErr w:type="spellEnd"/>
        <w:r w:rsidRPr="000C3B04">
          <w:rPr>
            <w:rStyle w:val="a7"/>
            <w:szCs w:val="24"/>
          </w:rPr>
          <w:t>.</w:t>
        </w:r>
        <w:proofErr w:type="spellStart"/>
        <w:r w:rsidRPr="000C3B04">
          <w:rPr>
            <w:rStyle w:val="a7"/>
            <w:szCs w:val="24"/>
            <w:lang w:val="en-US"/>
          </w:rPr>
          <w:t>ru</w:t>
        </w:r>
        <w:proofErr w:type="spellEnd"/>
      </w:hyperlink>
    </w:p>
    <w:p w14:paraId="3D767AED" w14:textId="77777777" w:rsidR="00FA253E" w:rsidRPr="000C3B04" w:rsidRDefault="00FA253E" w:rsidP="000C3B04">
      <w:pPr>
        <w:numPr>
          <w:ilvl w:val="1"/>
          <w:numId w:val="21"/>
        </w:numPr>
        <w:ind w:left="924" w:hanging="357"/>
        <w:jc w:val="both"/>
        <w:rPr>
          <w:szCs w:val="24"/>
        </w:rPr>
      </w:pPr>
      <w:r w:rsidRPr="000C3B04">
        <w:rPr>
          <w:szCs w:val="24"/>
        </w:rPr>
        <w:t xml:space="preserve">ВЦИОМ    </w:t>
      </w:r>
      <w:hyperlink r:id="rId25" w:history="1">
        <w:r w:rsidRPr="000C3B04">
          <w:rPr>
            <w:rStyle w:val="a7"/>
            <w:szCs w:val="24"/>
          </w:rPr>
          <w:t>http://www.wciom.ru/</w:t>
        </w:r>
      </w:hyperlink>
    </w:p>
    <w:p w14:paraId="0556B9FB" w14:textId="77777777" w:rsidR="00FA253E" w:rsidRPr="000C3B04" w:rsidRDefault="00FA253E" w:rsidP="000C3B04">
      <w:pPr>
        <w:numPr>
          <w:ilvl w:val="1"/>
          <w:numId w:val="21"/>
        </w:numPr>
        <w:ind w:left="924" w:hanging="357"/>
        <w:jc w:val="both"/>
        <w:rPr>
          <w:szCs w:val="24"/>
        </w:rPr>
      </w:pPr>
      <w:r w:rsidRPr="000C3B04">
        <w:rPr>
          <w:szCs w:val="24"/>
        </w:rPr>
        <w:t xml:space="preserve">Левада-центр  </w:t>
      </w:r>
      <w:hyperlink r:id="rId26" w:history="1">
        <w:r w:rsidRPr="000C3B04">
          <w:rPr>
            <w:rStyle w:val="a7"/>
            <w:szCs w:val="24"/>
            <w:lang w:val="en-US"/>
          </w:rPr>
          <w:t>http</w:t>
        </w:r>
        <w:r w:rsidRPr="000C3B04">
          <w:rPr>
            <w:rStyle w:val="a7"/>
            <w:szCs w:val="24"/>
          </w:rPr>
          <w:t>://</w:t>
        </w:r>
        <w:r w:rsidRPr="000C3B04">
          <w:rPr>
            <w:rStyle w:val="a7"/>
            <w:szCs w:val="24"/>
            <w:lang w:val="en-US"/>
          </w:rPr>
          <w:t>www</w:t>
        </w:r>
        <w:r w:rsidRPr="000C3B04">
          <w:rPr>
            <w:rStyle w:val="a7"/>
            <w:szCs w:val="24"/>
          </w:rPr>
          <w:t>.</w:t>
        </w:r>
        <w:proofErr w:type="spellStart"/>
        <w:r w:rsidRPr="000C3B04">
          <w:rPr>
            <w:rStyle w:val="a7"/>
            <w:szCs w:val="24"/>
            <w:lang w:val="en-US"/>
          </w:rPr>
          <w:t>levada</w:t>
        </w:r>
        <w:proofErr w:type="spellEnd"/>
        <w:r w:rsidRPr="000C3B04">
          <w:rPr>
            <w:rStyle w:val="a7"/>
            <w:szCs w:val="24"/>
          </w:rPr>
          <w:t>.</w:t>
        </w:r>
        <w:proofErr w:type="spellStart"/>
        <w:r w:rsidRPr="000C3B04">
          <w:rPr>
            <w:rStyle w:val="a7"/>
            <w:szCs w:val="24"/>
            <w:lang w:val="en-US"/>
          </w:rPr>
          <w:t>ru</w:t>
        </w:r>
        <w:proofErr w:type="spellEnd"/>
        <w:r w:rsidRPr="000C3B04">
          <w:rPr>
            <w:rStyle w:val="a7"/>
            <w:szCs w:val="24"/>
          </w:rPr>
          <w:t>/</w:t>
        </w:r>
      </w:hyperlink>
    </w:p>
    <w:p w14:paraId="6B298A87" w14:textId="77777777" w:rsidR="00FA253E" w:rsidRPr="000C3B04" w:rsidRDefault="00FA253E" w:rsidP="000C3B04">
      <w:pPr>
        <w:numPr>
          <w:ilvl w:val="1"/>
          <w:numId w:val="21"/>
        </w:numPr>
        <w:ind w:left="924" w:hanging="357"/>
        <w:jc w:val="both"/>
        <w:rPr>
          <w:szCs w:val="24"/>
        </w:rPr>
      </w:pPr>
      <w:r w:rsidRPr="000C3B04">
        <w:rPr>
          <w:szCs w:val="24"/>
        </w:rPr>
        <w:t xml:space="preserve">  Единый архив экономических и социологических данных </w:t>
      </w:r>
      <w:hyperlink r:id="rId27" w:history="1">
        <w:r w:rsidRPr="000C3B04">
          <w:rPr>
            <w:rStyle w:val="a7"/>
            <w:szCs w:val="24"/>
          </w:rPr>
          <w:t>http://sophist.hse.ru/</w:t>
        </w:r>
      </w:hyperlink>
    </w:p>
    <w:p w14:paraId="33B44DA9" w14:textId="77777777" w:rsidR="00FA253E" w:rsidRPr="000C3B04" w:rsidRDefault="00FA253E" w:rsidP="000C3B04">
      <w:pPr>
        <w:numPr>
          <w:ilvl w:val="1"/>
          <w:numId w:val="21"/>
        </w:numPr>
        <w:ind w:left="924" w:hanging="357"/>
        <w:jc w:val="both"/>
        <w:rPr>
          <w:szCs w:val="24"/>
        </w:rPr>
      </w:pPr>
      <w:r w:rsidRPr="000C3B04">
        <w:rPr>
          <w:szCs w:val="24"/>
        </w:rPr>
        <w:t xml:space="preserve">Выборочные обследования Росстата </w:t>
      </w:r>
      <w:hyperlink r:id="rId28" w:tgtFrame="_parent" w:history="1">
        <w:r w:rsidRPr="000C3B04">
          <w:rPr>
            <w:rStyle w:val="a7"/>
            <w:szCs w:val="24"/>
            <w:lang w:val="en-US"/>
          </w:rPr>
          <w:t>http</w:t>
        </w:r>
        <w:r w:rsidRPr="000C3B04">
          <w:rPr>
            <w:rStyle w:val="a7"/>
            <w:szCs w:val="24"/>
          </w:rPr>
          <w:t>://</w:t>
        </w:r>
        <w:r w:rsidRPr="000C3B04">
          <w:rPr>
            <w:rStyle w:val="a7"/>
            <w:szCs w:val="24"/>
            <w:lang w:val="en-US"/>
          </w:rPr>
          <w:t>www</w:t>
        </w:r>
        <w:r w:rsidRPr="000C3B04">
          <w:rPr>
            <w:rStyle w:val="a7"/>
            <w:szCs w:val="24"/>
          </w:rPr>
          <w:t>.</w:t>
        </w:r>
        <w:proofErr w:type="spellStart"/>
        <w:r w:rsidRPr="000C3B04">
          <w:rPr>
            <w:rStyle w:val="a7"/>
            <w:szCs w:val="24"/>
            <w:lang w:val="en-US"/>
          </w:rPr>
          <w:t>gks</w:t>
        </w:r>
        <w:proofErr w:type="spellEnd"/>
        <w:r w:rsidRPr="000C3B04">
          <w:rPr>
            <w:rStyle w:val="a7"/>
            <w:szCs w:val="24"/>
          </w:rPr>
          <w:t>.</w:t>
        </w:r>
        <w:proofErr w:type="spellStart"/>
        <w:r w:rsidRPr="000C3B04">
          <w:rPr>
            <w:rStyle w:val="a7"/>
            <w:szCs w:val="24"/>
            <w:lang w:val="en-US"/>
          </w:rPr>
          <w:t>ru</w:t>
        </w:r>
        <w:proofErr w:type="spellEnd"/>
        <w:r w:rsidRPr="000C3B04">
          <w:rPr>
            <w:rStyle w:val="a7"/>
            <w:szCs w:val="24"/>
          </w:rPr>
          <w:t>/</w:t>
        </w:r>
        <w:r w:rsidRPr="000C3B04">
          <w:rPr>
            <w:rStyle w:val="a7"/>
            <w:szCs w:val="24"/>
            <w:lang w:val="en-US"/>
          </w:rPr>
          <w:t>free</w:t>
        </w:r>
        <w:r w:rsidRPr="000C3B04">
          <w:rPr>
            <w:rStyle w:val="a7"/>
            <w:szCs w:val="24"/>
          </w:rPr>
          <w:t>_</w:t>
        </w:r>
        <w:r w:rsidRPr="000C3B04">
          <w:rPr>
            <w:rStyle w:val="a7"/>
            <w:szCs w:val="24"/>
            <w:lang w:val="en-US"/>
          </w:rPr>
          <w:t>doc</w:t>
        </w:r>
        <w:r w:rsidRPr="000C3B04">
          <w:rPr>
            <w:rStyle w:val="a7"/>
            <w:szCs w:val="24"/>
          </w:rPr>
          <w:t>/</w:t>
        </w:r>
        <w:r w:rsidRPr="000C3B04">
          <w:rPr>
            <w:rStyle w:val="a7"/>
            <w:szCs w:val="24"/>
            <w:lang w:val="en-US"/>
          </w:rPr>
          <w:t>new</w:t>
        </w:r>
        <w:r w:rsidRPr="000C3B04">
          <w:rPr>
            <w:rStyle w:val="a7"/>
            <w:szCs w:val="24"/>
          </w:rPr>
          <w:t>_</w:t>
        </w:r>
        <w:r w:rsidRPr="000C3B04">
          <w:rPr>
            <w:rStyle w:val="a7"/>
            <w:szCs w:val="24"/>
            <w:lang w:val="en-US"/>
          </w:rPr>
          <w:t>site</w:t>
        </w:r>
        <w:r w:rsidRPr="000C3B04">
          <w:rPr>
            <w:rStyle w:val="a7"/>
            <w:szCs w:val="24"/>
          </w:rPr>
          <w:t>/</w:t>
        </w:r>
        <w:r w:rsidRPr="000C3B04">
          <w:rPr>
            <w:rStyle w:val="a7"/>
            <w:szCs w:val="24"/>
            <w:lang w:val="en-US"/>
          </w:rPr>
          <w:t>inspection</w:t>
        </w:r>
        <w:r w:rsidRPr="000C3B04">
          <w:rPr>
            <w:rStyle w:val="a7"/>
            <w:szCs w:val="24"/>
          </w:rPr>
          <w:t>/</w:t>
        </w:r>
        <w:proofErr w:type="spellStart"/>
        <w:r w:rsidRPr="000C3B04">
          <w:rPr>
            <w:rStyle w:val="a7"/>
            <w:szCs w:val="24"/>
            <w:lang w:val="en-US"/>
          </w:rPr>
          <w:t>itog</w:t>
        </w:r>
        <w:proofErr w:type="spellEnd"/>
        <w:r w:rsidRPr="000C3B04">
          <w:rPr>
            <w:rStyle w:val="a7"/>
            <w:szCs w:val="24"/>
          </w:rPr>
          <w:t>_</w:t>
        </w:r>
        <w:r w:rsidRPr="000C3B04">
          <w:rPr>
            <w:rStyle w:val="a7"/>
            <w:szCs w:val="24"/>
            <w:lang w:val="en-US"/>
          </w:rPr>
          <w:t>inspect</w:t>
        </w:r>
        <w:r w:rsidRPr="000C3B04">
          <w:rPr>
            <w:rStyle w:val="a7"/>
            <w:szCs w:val="24"/>
          </w:rPr>
          <w:t>1.</w:t>
        </w:r>
        <w:r w:rsidRPr="000C3B04">
          <w:rPr>
            <w:rStyle w:val="a7"/>
            <w:szCs w:val="24"/>
            <w:lang w:val="en-US"/>
          </w:rPr>
          <w:t>htm</w:t>
        </w:r>
      </w:hyperlink>
    </w:p>
    <w:p w14:paraId="27142689" w14:textId="77777777" w:rsidR="00FA253E" w:rsidRPr="000C3B04" w:rsidRDefault="00FA253E" w:rsidP="000C3B04">
      <w:pPr>
        <w:numPr>
          <w:ilvl w:val="1"/>
          <w:numId w:val="21"/>
        </w:numPr>
        <w:ind w:left="924" w:hanging="357"/>
        <w:jc w:val="both"/>
        <w:rPr>
          <w:szCs w:val="24"/>
        </w:rPr>
      </w:pPr>
      <w:r w:rsidRPr="000C3B04">
        <w:rPr>
          <w:szCs w:val="24"/>
        </w:rPr>
        <w:t xml:space="preserve">Данные РМЭЗ </w:t>
      </w:r>
      <w:hyperlink r:id="rId29" w:tgtFrame="_parent" w:history="1">
        <w:r w:rsidRPr="000C3B04">
          <w:rPr>
            <w:rStyle w:val="a7"/>
            <w:szCs w:val="24"/>
            <w:lang w:val="en-US"/>
          </w:rPr>
          <w:t>https</w:t>
        </w:r>
        <w:r w:rsidRPr="000C3B04">
          <w:rPr>
            <w:rStyle w:val="a7"/>
            <w:szCs w:val="24"/>
          </w:rPr>
          <w:t>://</w:t>
        </w:r>
        <w:r w:rsidRPr="000C3B04">
          <w:rPr>
            <w:rStyle w:val="a7"/>
            <w:szCs w:val="24"/>
            <w:lang w:val="en-US"/>
          </w:rPr>
          <w:t>www</w:t>
        </w:r>
        <w:r w:rsidRPr="000C3B04">
          <w:rPr>
            <w:rStyle w:val="a7"/>
            <w:szCs w:val="24"/>
          </w:rPr>
          <w:t>.</w:t>
        </w:r>
        <w:proofErr w:type="spellStart"/>
        <w:r w:rsidRPr="000C3B04">
          <w:rPr>
            <w:rStyle w:val="a7"/>
            <w:szCs w:val="24"/>
            <w:lang w:val="en-US"/>
          </w:rPr>
          <w:t>hse</w:t>
        </w:r>
        <w:proofErr w:type="spellEnd"/>
        <w:r w:rsidRPr="000C3B04">
          <w:rPr>
            <w:rStyle w:val="a7"/>
            <w:szCs w:val="24"/>
          </w:rPr>
          <w:t>.</w:t>
        </w:r>
        <w:proofErr w:type="spellStart"/>
        <w:r w:rsidRPr="000C3B04">
          <w:rPr>
            <w:rStyle w:val="a7"/>
            <w:szCs w:val="24"/>
            <w:lang w:val="en-US"/>
          </w:rPr>
          <w:t>ru</w:t>
        </w:r>
        <w:proofErr w:type="spellEnd"/>
        <w:r w:rsidRPr="000C3B04">
          <w:rPr>
            <w:rStyle w:val="a7"/>
            <w:szCs w:val="24"/>
          </w:rPr>
          <w:t>/</w:t>
        </w:r>
        <w:proofErr w:type="spellStart"/>
        <w:r w:rsidRPr="000C3B04">
          <w:rPr>
            <w:rStyle w:val="a7"/>
            <w:szCs w:val="24"/>
            <w:lang w:val="en-US"/>
          </w:rPr>
          <w:t>rlms</w:t>
        </w:r>
        <w:proofErr w:type="spellEnd"/>
        <w:r w:rsidRPr="000C3B04">
          <w:rPr>
            <w:rStyle w:val="a7"/>
            <w:szCs w:val="24"/>
          </w:rPr>
          <w:t>/</w:t>
        </w:r>
        <w:proofErr w:type="spellStart"/>
        <w:r w:rsidRPr="000C3B04">
          <w:rPr>
            <w:rStyle w:val="a7"/>
            <w:szCs w:val="24"/>
            <w:lang w:val="en-US"/>
          </w:rPr>
          <w:t>spss</w:t>
        </w:r>
        <w:proofErr w:type="spellEnd"/>
      </w:hyperlink>
    </w:p>
    <w:p w14:paraId="4B171CF3" w14:textId="77777777" w:rsidR="00FA253E" w:rsidRPr="000C3B04" w:rsidRDefault="00FA253E" w:rsidP="000C3B04">
      <w:pPr>
        <w:numPr>
          <w:ilvl w:val="1"/>
          <w:numId w:val="21"/>
        </w:numPr>
        <w:ind w:left="924" w:hanging="357"/>
        <w:jc w:val="both"/>
        <w:rPr>
          <w:szCs w:val="24"/>
        </w:rPr>
      </w:pPr>
      <w:r w:rsidRPr="000C3B04">
        <w:rPr>
          <w:szCs w:val="24"/>
        </w:rPr>
        <w:t xml:space="preserve">Обследования бюджетов домашних хозяйств </w:t>
      </w:r>
      <w:hyperlink r:id="rId30" w:tgtFrame="_parent" w:history="1">
        <w:r w:rsidRPr="000C3B04">
          <w:rPr>
            <w:rStyle w:val="a7"/>
            <w:szCs w:val="24"/>
            <w:lang w:val="en-US"/>
          </w:rPr>
          <w:t>http</w:t>
        </w:r>
        <w:r w:rsidRPr="000C3B04">
          <w:rPr>
            <w:rStyle w:val="a7"/>
            <w:szCs w:val="24"/>
          </w:rPr>
          <w:t>://</w:t>
        </w:r>
        <w:proofErr w:type="spellStart"/>
        <w:r w:rsidRPr="000C3B04">
          <w:rPr>
            <w:rStyle w:val="a7"/>
            <w:szCs w:val="24"/>
            <w:lang w:val="en-US"/>
          </w:rPr>
          <w:t>obdx</w:t>
        </w:r>
        <w:proofErr w:type="spellEnd"/>
        <w:r w:rsidRPr="000C3B04">
          <w:rPr>
            <w:rStyle w:val="a7"/>
            <w:szCs w:val="24"/>
          </w:rPr>
          <w:t>.</w:t>
        </w:r>
        <w:proofErr w:type="spellStart"/>
        <w:r w:rsidRPr="000C3B04">
          <w:rPr>
            <w:rStyle w:val="a7"/>
            <w:szCs w:val="24"/>
            <w:lang w:val="en-US"/>
          </w:rPr>
          <w:t>gks</w:t>
        </w:r>
        <w:proofErr w:type="spellEnd"/>
        <w:r w:rsidRPr="000C3B04">
          <w:rPr>
            <w:rStyle w:val="a7"/>
            <w:szCs w:val="24"/>
          </w:rPr>
          <w:t>.</w:t>
        </w:r>
        <w:proofErr w:type="spellStart"/>
        <w:r w:rsidRPr="000C3B04">
          <w:rPr>
            <w:rStyle w:val="a7"/>
            <w:szCs w:val="24"/>
            <w:lang w:val="en-US"/>
          </w:rPr>
          <w:t>ru</w:t>
        </w:r>
        <w:proofErr w:type="spellEnd"/>
        <w:r w:rsidRPr="000C3B04">
          <w:rPr>
            <w:rStyle w:val="a7"/>
            <w:szCs w:val="24"/>
          </w:rPr>
          <w:t>/</w:t>
        </w:r>
      </w:hyperlink>
    </w:p>
    <w:p w14:paraId="50BE858C" w14:textId="77777777" w:rsidR="00FA253E" w:rsidRPr="000C3B04" w:rsidRDefault="00FA253E" w:rsidP="000C3B04">
      <w:pPr>
        <w:numPr>
          <w:ilvl w:val="1"/>
          <w:numId w:val="21"/>
        </w:numPr>
        <w:ind w:left="924" w:hanging="357"/>
        <w:jc w:val="both"/>
        <w:rPr>
          <w:szCs w:val="24"/>
        </w:rPr>
      </w:pPr>
      <w:r w:rsidRPr="000C3B04">
        <w:rPr>
          <w:szCs w:val="24"/>
        </w:rPr>
        <w:t xml:space="preserve">Европейское социальное исследование </w:t>
      </w:r>
      <w:hyperlink r:id="rId31" w:tgtFrame="_parent" w:history="1">
        <w:r w:rsidRPr="000C3B04">
          <w:rPr>
            <w:rStyle w:val="a7"/>
            <w:szCs w:val="24"/>
            <w:lang w:val="en-US"/>
          </w:rPr>
          <w:t>http</w:t>
        </w:r>
        <w:r w:rsidRPr="000C3B04">
          <w:rPr>
            <w:rStyle w:val="a7"/>
            <w:szCs w:val="24"/>
          </w:rPr>
          <w:t>://</w:t>
        </w:r>
        <w:r w:rsidRPr="000C3B04">
          <w:rPr>
            <w:rStyle w:val="a7"/>
            <w:szCs w:val="24"/>
            <w:lang w:val="en-US"/>
          </w:rPr>
          <w:t>www</w:t>
        </w:r>
        <w:r w:rsidRPr="000C3B04">
          <w:rPr>
            <w:rStyle w:val="a7"/>
            <w:szCs w:val="24"/>
          </w:rPr>
          <w:t>.</w:t>
        </w:r>
        <w:proofErr w:type="spellStart"/>
        <w:r w:rsidRPr="000C3B04">
          <w:rPr>
            <w:rStyle w:val="a7"/>
            <w:szCs w:val="24"/>
            <w:lang w:val="en-US"/>
          </w:rPr>
          <w:t>ess</w:t>
        </w:r>
        <w:proofErr w:type="spellEnd"/>
        <w:r w:rsidRPr="000C3B04">
          <w:rPr>
            <w:rStyle w:val="a7"/>
            <w:szCs w:val="24"/>
          </w:rPr>
          <w:t>-</w:t>
        </w:r>
        <w:proofErr w:type="spellStart"/>
        <w:r w:rsidRPr="000C3B04">
          <w:rPr>
            <w:rStyle w:val="a7"/>
            <w:szCs w:val="24"/>
            <w:lang w:val="en-US"/>
          </w:rPr>
          <w:t>ru</w:t>
        </w:r>
        <w:proofErr w:type="spellEnd"/>
        <w:r w:rsidRPr="000C3B04">
          <w:rPr>
            <w:rStyle w:val="a7"/>
            <w:szCs w:val="24"/>
          </w:rPr>
          <w:t>.</w:t>
        </w:r>
        <w:proofErr w:type="spellStart"/>
        <w:r w:rsidRPr="000C3B04">
          <w:rPr>
            <w:rStyle w:val="a7"/>
            <w:szCs w:val="24"/>
            <w:lang w:val="en-US"/>
          </w:rPr>
          <w:t>ru</w:t>
        </w:r>
        <w:proofErr w:type="spellEnd"/>
      </w:hyperlink>
    </w:p>
    <w:p w14:paraId="38161B95" w14:textId="77777777" w:rsidR="00FA253E" w:rsidRPr="000C3B04" w:rsidRDefault="00FA253E" w:rsidP="00FA253E">
      <w:pPr>
        <w:jc w:val="both"/>
        <w:rPr>
          <w:szCs w:val="24"/>
        </w:rPr>
      </w:pPr>
    </w:p>
    <w:p w14:paraId="432D0729" w14:textId="77777777" w:rsidR="00864C57" w:rsidRPr="000C3B04" w:rsidRDefault="00864C57" w:rsidP="00A51A94">
      <w:pPr>
        <w:ind w:firstLine="0"/>
        <w:jc w:val="both"/>
        <w:rPr>
          <w:b/>
          <w:szCs w:val="24"/>
        </w:rPr>
      </w:pPr>
      <w:r w:rsidRPr="000C3B04">
        <w:rPr>
          <w:b/>
          <w:szCs w:val="24"/>
        </w:rPr>
        <w:t>ВОПРОСЫ К ЗАЧЁТУ ПО МЕЖФАКУЛЬТЕТСКОМУ КУРСУ</w:t>
      </w:r>
    </w:p>
    <w:p w14:paraId="3178762E" w14:textId="77777777" w:rsidR="000573D8" w:rsidRPr="000C3B04" w:rsidRDefault="000573D8" w:rsidP="00A51A94">
      <w:pPr>
        <w:ind w:firstLine="0"/>
        <w:jc w:val="both"/>
        <w:rPr>
          <w:b/>
          <w:szCs w:val="24"/>
        </w:rPr>
      </w:pPr>
      <w:r w:rsidRPr="000C3B04">
        <w:rPr>
          <w:b/>
          <w:szCs w:val="24"/>
        </w:rPr>
        <w:t>"</w:t>
      </w:r>
      <w:r w:rsidR="00AF563C" w:rsidRPr="000C3B04">
        <w:rPr>
          <w:b/>
          <w:szCs w:val="24"/>
        </w:rPr>
        <w:t xml:space="preserve">Анализ данных в </w:t>
      </w:r>
      <w:r w:rsidR="00A27444" w:rsidRPr="000C3B04">
        <w:rPr>
          <w:b/>
          <w:szCs w:val="24"/>
          <w:lang w:val="en-US"/>
        </w:rPr>
        <w:t>SPSS</w:t>
      </w:r>
      <w:r w:rsidRPr="000C3B04">
        <w:rPr>
          <w:b/>
          <w:szCs w:val="24"/>
        </w:rPr>
        <w:t>"</w:t>
      </w:r>
    </w:p>
    <w:p w14:paraId="755A84B8" w14:textId="77777777" w:rsidR="00D416E8" w:rsidRPr="000C3B04" w:rsidRDefault="00D416E8" w:rsidP="00220FEB">
      <w:pPr>
        <w:ind w:firstLine="0"/>
        <w:jc w:val="both"/>
        <w:rPr>
          <w:szCs w:val="24"/>
        </w:rPr>
      </w:pPr>
    </w:p>
    <w:p w14:paraId="2CA28806" w14:textId="77777777" w:rsidR="00A27444" w:rsidRPr="000C3B04" w:rsidRDefault="00A27444" w:rsidP="000C3B04">
      <w:pPr>
        <w:pStyle w:val="a4"/>
        <w:numPr>
          <w:ilvl w:val="0"/>
          <w:numId w:val="24"/>
        </w:numPr>
        <w:spacing w:after="0" w:line="240" w:lineRule="auto"/>
        <w:ind w:left="714" w:hanging="357"/>
        <w:jc w:val="both"/>
        <w:rPr>
          <w:rFonts w:ascii="Times New Roman" w:hAnsi="Times New Roman"/>
          <w:sz w:val="24"/>
          <w:szCs w:val="24"/>
        </w:rPr>
      </w:pPr>
      <w:r w:rsidRPr="000C3B04">
        <w:rPr>
          <w:rFonts w:ascii="Times New Roman" w:hAnsi="Times New Roman"/>
          <w:sz w:val="24"/>
          <w:szCs w:val="24"/>
        </w:rPr>
        <w:t>Основные направления и задачи проведения выборочных обследований населения.</w:t>
      </w:r>
    </w:p>
    <w:p w14:paraId="72490759" w14:textId="77777777" w:rsidR="00A27444" w:rsidRPr="000C3B04" w:rsidRDefault="00A27444" w:rsidP="000C3B04">
      <w:pPr>
        <w:pStyle w:val="a4"/>
        <w:numPr>
          <w:ilvl w:val="0"/>
          <w:numId w:val="24"/>
        </w:numPr>
        <w:spacing w:after="0" w:line="240" w:lineRule="auto"/>
        <w:ind w:left="714" w:hanging="357"/>
        <w:jc w:val="both"/>
        <w:rPr>
          <w:rFonts w:ascii="Times New Roman" w:hAnsi="Times New Roman"/>
          <w:sz w:val="24"/>
          <w:szCs w:val="24"/>
        </w:rPr>
      </w:pPr>
      <w:r w:rsidRPr="000C3B04">
        <w:rPr>
          <w:rFonts w:ascii="Times New Roman" w:hAnsi="Times New Roman"/>
          <w:sz w:val="24"/>
          <w:szCs w:val="24"/>
        </w:rPr>
        <w:t>Метод</w:t>
      </w:r>
      <w:r w:rsidR="00220FEB" w:rsidRPr="000C3B04">
        <w:rPr>
          <w:rFonts w:ascii="Times New Roman" w:hAnsi="Times New Roman"/>
          <w:sz w:val="24"/>
          <w:szCs w:val="24"/>
        </w:rPr>
        <w:t>ы</w:t>
      </w:r>
      <w:r w:rsidRPr="000C3B04">
        <w:rPr>
          <w:rFonts w:ascii="Times New Roman" w:hAnsi="Times New Roman"/>
          <w:sz w:val="24"/>
          <w:szCs w:val="24"/>
        </w:rPr>
        <w:t xml:space="preserve"> проведения выборочных обследований населения.</w:t>
      </w:r>
    </w:p>
    <w:p w14:paraId="76ABD1DF" w14:textId="77777777" w:rsidR="00A27444" w:rsidRPr="000C3B04" w:rsidRDefault="00A27444" w:rsidP="000C3B04">
      <w:pPr>
        <w:pStyle w:val="a4"/>
        <w:numPr>
          <w:ilvl w:val="0"/>
          <w:numId w:val="24"/>
        </w:numPr>
        <w:spacing w:after="0" w:line="240" w:lineRule="auto"/>
        <w:ind w:left="714" w:hanging="357"/>
        <w:jc w:val="both"/>
        <w:rPr>
          <w:rFonts w:ascii="Times New Roman" w:hAnsi="Times New Roman"/>
          <w:sz w:val="24"/>
          <w:szCs w:val="24"/>
        </w:rPr>
      </w:pPr>
      <w:r w:rsidRPr="000C3B04">
        <w:rPr>
          <w:rFonts w:ascii="Times New Roman" w:hAnsi="Times New Roman"/>
          <w:sz w:val="24"/>
          <w:szCs w:val="24"/>
        </w:rPr>
        <w:t>Исследование связи между переменными в ходе выборочных обследований.</w:t>
      </w:r>
    </w:p>
    <w:p w14:paraId="389F519F" w14:textId="77777777" w:rsidR="00A27444" w:rsidRPr="000C3B04" w:rsidRDefault="00A27444" w:rsidP="000C3B04">
      <w:pPr>
        <w:pStyle w:val="a4"/>
        <w:numPr>
          <w:ilvl w:val="0"/>
          <w:numId w:val="24"/>
        </w:numPr>
        <w:spacing w:after="0" w:line="240" w:lineRule="auto"/>
        <w:ind w:left="714" w:hanging="357"/>
        <w:jc w:val="both"/>
        <w:rPr>
          <w:rFonts w:ascii="Times New Roman" w:hAnsi="Times New Roman"/>
          <w:sz w:val="24"/>
          <w:szCs w:val="24"/>
        </w:rPr>
      </w:pPr>
      <w:r w:rsidRPr="000C3B04">
        <w:rPr>
          <w:rFonts w:ascii="Times New Roman" w:hAnsi="Times New Roman"/>
          <w:sz w:val="24"/>
          <w:szCs w:val="24"/>
        </w:rPr>
        <w:t>Определение объема выборки при проведении выборочных исследований.</w:t>
      </w:r>
    </w:p>
    <w:p w14:paraId="530B131B" w14:textId="77777777" w:rsidR="00A27444" w:rsidRPr="000C3B04" w:rsidRDefault="00A27444" w:rsidP="000C3B04">
      <w:pPr>
        <w:pStyle w:val="a4"/>
        <w:numPr>
          <w:ilvl w:val="0"/>
          <w:numId w:val="24"/>
        </w:numPr>
        <w:spacing w:after="0" w:line="240" w:lineRule="auto"/>
        <w:ind w:left="714" w:hanging="357"/>
        <w:jc w:val="both"/>
        <w:rPr>
          <w:rFonts w:ascii="Times New Roman" w:hAnsi="Times New Roman"/>
          <w:sz w:val="24"/>
          <w:szCs w:val="24"/>
        </w:rPr>
      </w:pPr>
      <w:r w:rsidRPr="000C3B04">
        <w:rPr>
          <w:rFonts w:ascii="Times New Roman" w:hAnsi="Times New Roman"/>
          <w:sz w:val="24"/>
          <w:szCs w:val="24"/>
        </w:rPr>
        <w:t>Распределение полученных в ходе выборочного обследования результатов на генеральную совокупность.</w:t>
      </w:r>
    </w:p>
    <w:p w14:paraId="6AE8E48C" w14:textId="77777777" w:rsidR="00A27444" w:rsidRPr="000C3B04" w:rsidRDefault="00A27444" w:rsidP="000C3B04">
      <w:pPr>
        <w:pStyle w:val="a4"/>
        <w:numPr>
          <w:ilvl w:val="0"/>
          <w:numId w:val="24"/>
        </w:numPr>
        <w:spacing w:after="0" w:line="240" w:lineRule="auto"/>
        <w:ind w:left="714" w:hanging="357"/>
        <w:jc w:val="both"/>
        <w:rPr>
          <w:rFonts w:ascii="Times New Roman" w:hAnsi="Times New Roman"/>
          <w:sz w:val="24"/>
          <w:szCs w:val="24"/>
        </w:rPr>
      </w:pPr>
      <w:r w:rsidRPr="000C3B04">
        <w:rPr>
          <w:rFonts w:ascii="Times New Roman" w:hAnsi="Times New Roman"/>
          <w:sz w:val="24"/>
          <w:szCs w:val="24"/>
        </w:rPr>
        <w:t>Многомерные группировки по результатам выборочных обследований.</w:t>
      </w:r>
      <w:r w:rsidR="00220FEB" w:rsidRPr="000C3B04">
        <w:rPr>
          <w:rFonts w:ascii="Times New Roman" w:hAnsi="Times New Roman"/>
          <w:sz w:val="24"/>
          <w:szCs w:val="24"/>
        </w:rPr>
        <w:t xml:space="preserve"> Методы кластерного анализа.</w:t>
      </w:r>
    </w:p>
    <w:p w14:paraId="0394C4BA" w14:textId="77777777" w:rsidR="00A27444" w:rsidRPr="000C3B04" w:rsidRDefault="00A27444" w:rsidP="000C3B04">
      <w:pPr>
        <w:pStyle w:val="a4"/>
        <w:numPr>
          <w:ilvl w:val="0"/>
          <w:numId w:val="24"/>
        </w:numPr>
        <w:spacing w:after="0" w:line="240" w:lineRule="auto"/>
        <w:ind w:left="714" w:hanging="357"/>
        <w:jc w:val="both"/>
        <w:rPr>
          <w:rFonts w:ascii="Times New Roman" w:hAnsi="Times New Roman"/>
          <w:sz w:val="24"/>
          <w:szCs w:val="24"/>
        </w:rPr>
      </w:pPr>
      <w:r w:rsidRPr="000C3B04">
        <w:rPr>
          <w:rFonts w:ascii="Times New Roman" w:hAnsi="Times New Roman"/>
          <w:sz w:val="24"/>
          <w:szCs w:val="24"/>
        </w:rPr>
        <w:t xml:space="preserve">Какие шкалы измерений Вы знаете? Приведите примеры переменных, измеренных в различных шкалах. </w:t>
      </w:r>
    </w:p>
    <w:p w14:paraId="7D4BBC67" w14:textId="77777777" w:rsidR="00A27444" w:rsidRPr="000C3B04" w:rsidRDefault="00220FEB" w:rsidP="000C3B04">
      <w:pPr>
        <w:pStyle w:val="a4"/>
        <w:numPr>
          <w:ilvl w:val="0"/>
          <w:numId w:val="24"/>
        </w:numPr>
        <w:spacing w:after="0" w:line="240" w:lineRule="auto"/>
        <w:ind w:left="714" w:hanging="357"/>
        <w:jc w:val="both"/>
        <w:rPr>
          <w:rFonts w:ascii="Times New Roman" w:hAnsi="Times New Roman"/>
          <w:sz w:val="24"/>
          <w:szCs w:val="24"/>
        </w:rPr>
      </w:pPr>
      <w:r w:rsidRPr="000C3B04">
        <w:rPr>
          <w:rFonts w:ascii="Times New Roman" w:hAnsi="Times New Roman"/>
          <w:sz w:val="24"/>
          <w:szCs w:val="24"/>
        </w:rPr>
        <w:t>Построение таблиц сопряженности.</w:t>
      </w:r>
    </w:p>
    <w:p w14:paraId="5D87BB65" w14:textId="77777777" w:rsidR="00A27444" w:rsidRPr="000C3B04" w:rsidRDefault="00A27444" w:rsidP="000C3B04">
      <w:pPr>
        <w:pStyle w:val="a4"/>
        <w:numPr>
          <w:ilvl w:val="0"/>
          <w:numId w:val="24"/>
        </w:numPr>
        <w:spacing w:after="0" w:line="240" w:lineRule="auto"/>
        <w:ind w:left="714" w:hanging="357"/>
        <w:jc w:val="both"/>
        <w:rPr>
          <w:rFonts w:ascii="Times New Roman" w:hAnsi="Times New Roman"/>
          <w:sz w:val="24"/>
          <w:szCs w:val="24"/>
        </w:rPr>
      </w:pPr>
      <w:r w:rsidRPr="000C3B04">
        <w:rPr>
          <w:rFonts w:ascii="Times New Roman" w:hAnsi="Times New Roman"/>
          <w:sz w:val="24"/>
          <w:szCs w:val="24"/>
        </w:rPr>
        <w:t xml:space="preserve">Сформулируйте </w:t>
      </w:r>
      <w:r w:rsidRPr="000C3B04">
        <w:rPr>
          <w:rFonts w:ascii="Times New Roman" w:hAnsi="Times New Roman"/>
          <w:bCs/>
          <w:color w:val="000000"/>
          <w:sz w:val="24"/>
          <w:szCs w:val="24"/>
        </w:rPr>
        <w:t xml:space="preserve">критерий согласия </w:t>
      </w:r>
      <w:r w:rsidRPr="000C3B04">
        <w:rPr>
          <w:rFonts w:ascii="Times New Roman" w:hAnsi="Times New Roman"/>
          <w:bCs/>
          <w:iCs/>
          <w:color w:val="000000"/>
          <w:sz w:val="24"/>
          <w:szCs w:val="24"/>
        </w:rPr>
        <w:t>χ</w:t>
      </w:r>
      <w:r w:rsidRPr="000C3B04">
        <w:rPr>
          <w:rFonts w:ascii="Times New Roman" w:hAnsi="Times New Roman"/>
          <w:bCs/>
          <w:color w:val="000000"/>
          <w:sz w:val="24"/>
          <w:szCs w:val="24"/>
          <w:vertAlign w:val="superscript"/>
        </w:rPr>
        <w:t>2</w:t>
      </w:r>
      <w:r w:rsidRPr="000C3B04">
        <w:rPr>
          <w:rFonts w:ascii="Times New Roman" w:hAnsi="Times New Roman"/>
          <w:sz w:val="24"/>
          <w:szCs w:val="24"/>
        </w:rPr>
        <w:t xml:space="preserve"> проверки гипотезы независимости признаков.</w:t>
      </w:r>
    </w:p>
    <w:p w14:paraId="3B2CF4D2" w14:textId="77777777" w:rsidR="00A27444" w:rsidRPr="000C3B04" w:rsidRDefault="00220FEB" w:rsidP="000C3B04">
      <w:pPr>
        <w:pStyle w:val="a4"/>
        <w:numPr>
          <w:ilvl w:val="0"/>
          <w:numId w:val="24"/>
        </w:numPr>
        <w:spacing w:after="0" w:line="240" w:lineRule="auto"/>
        <w:ind w:left="714" w:hanging="357"/>
        <w:jc w:val="both"/>
        <w:rPr>
          <w:rFonts w:ascii="Times New Roman" w:hAnsi="Times New Roman"/>
          <w:sz w:val="24"/>
          <w:szCs w:val="24"/>
        </w:rPr>
      </w:pPr>
      <w:r w:rsidRPr="000C3B04">
        <w:rPr>
          <w:rFonts w:ascii="Times New Roman" w:hAnsi="Times New Roman"/>
          <w:sz w:val="24"/>
          <w:szCs w:val="24"/>
        </w:rPr>
        <w:t>Показатели взаимосвязи.</w:t>
      </w:r>
    </w:p>
    <w:p w14:paraId="46B9020B" w14:textId="77777777" w:rsidR="00A27444" w:rsidRPr="000C3B04" w:rsidRDefault="00A27444" w:rsidP="000C3B04">
      <w:pPr>
        <w:pStyle w:val="a4"/>
        <w:numPr>
          <w:ilvl w:val="0"/>
          <w:numId w:val="24"/>
        </w:numPr>
        <w:spacing w:after="0" w:line="240" w:lineRule="auto"/>
        <w:ind w:left="714" w:hanging="357"/>
        <w:jc w:val="both"/>
        <w:rPr>
          <w:rFonts w:ascii="Times New Roman" w:hAnsi="Times New Roman"/>
          <w:sz w:val="24"/>
          <w:szCs w:val="24"/>
        </w:rPr>
      </w:pPr>
      <w:r w:rsidRPr="000C3B04">
        <w:rPr>
          <w:rFonts w:ascii="Times New Roman" w:hAnsi="Times New Roman"/>
          <w:sz w:val="24"/>
          <w:szCs w:val="24"/>
        </w:rPr>
        <w:t>Каково основное правило построения иерархических моделей</w:t>
      </w:r>
      <w:r w:rsidR="00220FEB" w:rsidRPr="000C3B04">
        <w:rPr>
          <w:rFonts w:ascii="Times New Roman" w:hAnsi="Times New Roman"/>
          <w:sz w:val="24"/>
          <w:szCs w:val="24"/>
        </w:rPr>
        <w:t xml:space="preserve"> кластерного анализа</w:t>
      </w:r>
      <w:r w:rsidRPr="000C3B04">
        <w:rPr>
          <w:rFonts w:ascii="Times New Roman" w:hAnsi="Times New Roman"/>
          <w:sz w:val="24"/>
          <w:szCs w:val="24"/>
        </w:rPr>
        <w:t xml:space="preserve">? Приведите примеры иерархических моделей. </w:t>
      </w:r>
    </w:p>
    <w:p w14:paraId="42902D19" w14:textId="77777777" w:rsidR="00A27444" w:rsidRPr="000C3B04" w:rsidRDefault="00A27444" w:rsidP="000C3B04">
      <w:pPr>
        <w:pStyle w:val="a4"/>
        <w:numPr>
          <w:ilvl w:val="0"/>
          <w:numId w:val="24"/>
        </w:numPr>
        <w:spacing w:after="0" w:line="240" w:lineRule="auto"/>
        <w:ind w:left="714" w:hanging="357"/>
        <w:jc w:val="both"/>
        <w:rPr>
          <w:rFonts w:ascii="Times New Roman" w:hAnsi="Times New Roman"/>
          <w:sz w:val="24"/>
          <w:szCs w:val="24"/>
        </w:rPr>
      </w:pPr>
      <w:r w:rsidRPr="000C3B04">
        <w:rPr>
          <w:rFonts w:ascii="Times New Roman" w:hAnsi="Times New Roman"/>
          <w:sz w:val="24"/>
          <w:szCs w:val="24"/>
        </w:rPr>
        <w:t>В чем суть непараметрических критериев? В каких случаях они применяются.</w:t>
      </w:r>
    </w:p>
    <w:p w14:paraId="301EEE67" w14:textId="77777777" w:rsidR="00A27444" w:rsidRPr="000C3B04" w:rsidRDefault="00A27444" w:rsidP="000C3B04">
      <w:pPr>
        <w:pStyle w:val="a4"/>
        <w:numPr>
          <w:ilvl w:val="0"/>
          <w:numId w:val="24"/>
        </w:numPr>
        <w:spacing w:after="0" w:line="240" w:lineRule="auto"/>
        <w:ind w:left="714" w:hanging="357"/>
        <w:jc w:val="both"/>
        <w:rPr>
          <w:rFonts w:ascii="Times New Roman" w:hAnsi="Times New Roman"/>
          <w:sz w:val="24"/>
          <w:szCs w:val="24"/>
        </w:rPr>
      </w:pPr>
      <w:r w:rsidRPr="000C3B04">
        <w:rPr>
          <w:rFonts w:ascii="Times New Roman" w:hAnsi="Times New Roman"/>
          <w:sz w:val="24"/>
          <w:szCs w:val="24"/>
        </w:rPr>
        <w:t>Сущность и задачи корреляционного анализа. Специфика построения и интерпретация моделей по данным выборочных исследований.</w:t>
      </w:r>
    </w:p>
    <w:p w14:paraId="2DACA27C" w14:textId="77777777" w:rsidR="00A27444" w:rsidRPr="000C3B04" w:rsidRDefault="00A27444" w:rsidP="000C3B04">
      <w:pPr>
        <w:pStyle w:val="a4"/>
        <w:numPr>
          <w:ilvl w:val="0"/>
          <w:numId w:val="24"/>
        </w:numPr>
        <w:spacing w:after="0" w:line="240" w:lineRule="auto"/>
        <w:ind w:left="714" w:hanging="357"/>
        <w:jc w:val="both"/>
        <w:rPr>
          <w:rFonts w:ascii="Times New Roman" w:hAnsi="Times New Roman"/>
          <w:sz w:val="24"/>
          <w:szCs w:val="24"/>
        </w:rPr>
      </w:pPr>
      <w:r w:rsidRPr="000C3B04">
        <w:rPr>
          <w:rFonts w:ascii="Times New Roman" w:hAnsi="Times New Roman"/>
          <w:sz w:val="24"/>
          <w:szCs w:val="24"/>
        </w:rPr>
        <w:t>В каких случаях производится дополнительный отбор и модификация данных? С помощью каких инструментов?</w:t>
      </w:r>
    </w:p>
    <w:p w14:paraId="52E24A4F" w14:textId="77777777" w:rsidR="00A27444" w:rsidRPr="000C3B04" w:rsidRDefault="00A27444" w:rsidP="000C3B04">
      <w:pPr>
        <w:pStyle w:val="a4"/>
        <w:numPr>
          <w:ilvl w:val="0"/>
          <w:numId w:val="24"/>
        </w:numPr>
        <w:spacing w:after="0" w:line="240" w:lineRule="auto"/>
        <w:ind w:left="714" w:hanging="357"/>
        <w:jc w:val="both"/>
        <w:rPr>
          <w:rFonts w:ascii="Times New Roman" w:hAnsi="Times New Roman"/>
          <w:sz w:val="24"/>
          <w:szCs w:val="24"/>
        </w:rPr>
      </w:pPr>
      <w:r w:rsidRPr="000C3B04">
        <w:rPr>
          <w:rFonts w:ascii="Times New Roman" w:hAnsi="Times New Roman"/>
          <w:sz w:val="24"/>
          <w:szCs w:val="24"/>
        </w:rPr>
        <w:t>Что дает применение методов дескриптивной статистики для анализа данных выборочных исследований?</w:t>
      </w:r>
    </w:p>
    <w:p w14:paraId="4E499BAE" w14:textId="77777777" w:rsidR="00A27444" w:rsidRPr="000C3B04" w:rsidRDefault="00A27444" w:rsidP="000C3B04">
      <w:pPr>
        <w:pStyle w:val="a4"/>
        <w:numPr>
          <w:ilvl w:val="0"/>
          <w:numId w:val="24"/>
        </w:numPr>
        <w:spacing w:after="0" w:line="240" w:lineRule="auto"/>
        <w:ind w:left="714" w:hanging="357"/>
        <w:jc w:val="both"/>
        <w:rPr>
          <w:rFonts w:ascii="Times New Roman" w:hAnsi="Times New Roman"/>
          <w:sz w:val="24"/>
          <w:szCs w:val="24"/>
        </w:rPr>
      </w:pPr>
      <w:r w:rsidRPr="000C3B04">
        <w:rPr>
          <w:rFonts w:ascii="Times New Roman" w:hAnsi="Times New Roman"/>
          <w:sz w:val="24"/>
          <w:szCs w:val="24"/>
        </w:rPr>
        <w:t>Какие показатели и для данных в каких шкалах можно рассчитать при анализе таблиц сопряженности?</w:t>
      </w:r>
    </w:p>
    <w:p w14:paraId="78E63A06" w14:textId="77777777" w:rsidR="00D416E8" w:rsidRPr="000C3B04" w:rsidRDefault="00D416E8" w:rsidP="000C3B04">
      <w:pPr>
        <w:pStyle w:val="a4"/>
        <w:numPr>
          <w:ilvl w:val="0"/>
          <w:numId w:val="24"/>
        </w:numPr>
        <w:spacing w:after="0" w:line="240" w:lineRule="auto"/>
        <w:ind w:left="714" w:hanging="357"/>
        <w:jc w:val="both"/>
        <w:rPr>
          <w:rFonts w:ascii="Times New Roman" w:hAnsi="Times New Roman"/>
          <w:sz w:val="24"/>
          <w:szCs w:val="24"/>
        </w:rPr>
      </w:pPr>
      <w:r w:rsidRPr="000C3B04">
        <w:rPr>
          <w:rFonts w:ascii="Times New Roman" w:hAnsi="Times New Roman"/>
          <w:sz w:val="24"/>
          <w:szCs w:val="24"/>
        </w:rPr>
        <w:t>Какие шкалы измерения вы знаете и в чем их отличие?</w:t>
      </w:r>
    </w:p>
    <w:p w14:paraId="334CF3E3" w14:textId="77777777" w:rsidR="00D416E8" w:rsidRPr="000C3B04" w:rsidRDefault="00D416E8" w:rsidP="000C3B04">
      <w:pPr>
        <w:pStyle w:val="a4"/>
        <w:numPr>
          <w:ilvl w:val="0"/>
          <w:numId w:val="24"/>
        </w:numPr>
        <w:spacing w:after="0" w:line="240" w:lineRule="auto"/>
        <w:ind w:left="714" w:hanging="357"/>
        <w:jc w:val="both"/>
        <w:rPr>
          <w:rFonts w:ascii="Times New Roman" w:hAnsi="Times New Roman"/>
          <w:sz w:val="24"/>
          <w:szCs w:val="24"/>
        </w:rPr>
      </w:pPr>
      <w:r w:rsidRPr="000C3B04">
        <w:rPr>
          <w:rFonts w:ascii="Times New Roman" w:hAnsi="Times New Roman"/>
          <w:sz w:val="24"/>
          <w:szCs w:val="24"/>
        </w:rPr>
        <w:t>Что такое медиана и мода и как их определить для набора данных?</w:t>
      </w:r>
    </w:p>
    <w:p w14:paraId="2A35211C" w14:textId="77777777" w:rsidR="00D416E8" w:rsidRPr="000C3B04" w:rsidRDefault="000C3B04" w:rsidP="000C3B04">
      <w:pPr>
        <w:pStyle w:val="a4"/>
        <w:numPr>
          <w:ilvl w:val="0"/>
          <w:numId w:val="24"/>
        </w:numPr>
        <w:spacing w:after="0" w:line="240" w:lineRule="auto"/>
        <w:ind w:left="714" w:hanging="357"/>
        <w:jc w:val="both"/>
        <w:rPr>
          <w:rFonts w:ascii="Times New Roman" w:hAnsi="Times New Roman"/>
          <w:sz w:val="24"/>
          <w:szCs w:val="24"/>
        </w:rPr>
      </w:pPr>
      <w:r w:rsidRPr="000C3B04">
        <w:rPr>
          <w:rFonts w:ascii="Times New Roman" w:hAnsi="Times New Roman"/>
          <w:sz w:val="24"/>
          <w:szCs w:val="24"/>
        </w:rPr>
        <w:t>Сохранение и импорт данных.</w:t>
      </w:r>
    </w:p>
    <w:p w14:paraId="5343FA40" w14:textId="77777777" w:rsidR="00D416E8" w:rsidRPr="000C3B04" w:rsidRDefault="00D416E8" w:rsidP="000C3B04">
      <w:pPr>
        <w:pStyle w:val="a4"/>
        <w:numPr>
          <w:ilvl w:val="0"/>
          <w:numId w:val="24"/>
        </w:numPr>
        <w:spacing w:after="0" w:line="240" w:lineRule="auto"/>
        <w:ind w:left="714" w:hanging="357"/>
        <w:jc w:val="both"/>
        <w:rPr>
          <w:rFonts w:ascii="Times New Roman" w:hAnsi="Times New Roman"/>
          <w:sz w:val="24"/>
          <w:szCs w:val="24"/>
        </w:rPr>
      </w:pPr>
      <w:r w:rsidRPr="000C3B04">
        <w:rPr>
          <w:rFonts w:ascii="Times New Roman" w:hAnsi="Times New Roman"/>
          <w:sz w:val="24"/>
          <w:szCs w:val="24"/>
        </w:rPr>
        <w:t xml:space="preserve">Что такое среднеквадратическое отношение и коэффициент вариации? </w:t>
      </w:r>
      <w:r w:rsidR="000573D8" w:rsidRPr="000C3B04">
        <w:rPr>
          <w:rFonts w:ascii="Times New Roman" w:hAnsi="Times New Roman"/>
          <w:sz w:val="24"/>
          <w:szCs w:val="24"/>
        </w:rPr>
        <w:t>Для чего их используют в анализе данных?</w:t>
      </w:r>
    </w:p>
    <w:p w14:paraId="71E4433C" w14:textId="77777777" w:rsidR="000573D8" w:rsidRPr="000C3B04" w:rsidRDefault="000573D8" w:rsidP="000C3B04">
      <w:pPr>
        <w:pStyle w:val="a4"/>
        <w:numPr>
          <w:ilvl w:val="0"/>
          <w:numId w:val="24"/>
        </w:numPr>
        <w:spacing w:after="0" w:line="240" w:lineRule="auto"/>
        <w:ind w:left="714" w:hanging="357"/>
        <w:jc w:val="both"/>
        <w:rPr>
          <w:rFonts w:ascii="Times New Roman" w:hAnsi="Times New Roman"/>
          <w:sz w:val="24"/>
          <w:szCs w:val="24"/>
        </w:rPr>
      </w:pPr>
      <w:r w:rsidRPr="000C3B04">
        <w:rPr>
          <w:rFonts w:ascii="Times New Roman" w:hAnsi="Times New Roman"/>
          <w:sz w:val="24"/>
          <w:szCs w:val="24"/>
        </w:rPr>
        <w:t>Какими методами можно выявить факторы, влияющие на исследуемое явление?</w:t>
      </w:r>
    </w:p>
    <w:p w14:paraId="5CF45AC4" w14:textId="77777777" w:rsidR="00D416E8" w:rsidRPr="000C3B04" w:rsidRDefault="00D416E8" w:rsidP="000C3B04">
      <w:pPr>
        <w:pStyle w:val="a4"/>
        <w:numPr>
          <w:ilvl w:val="0"/>
          <w:numId w:val="24"/>
        </w:numPr>
        <w:spacing w:after="0" w:line="240" w:lineRule="auto"/>
        <w:ind w:left="714" w:hanging="357"/>
        <w:jc w:val="both"/>
        <w:rPr>
          <w:rFonts w:ascii="Times New Roman" w:hAnsi="Times New Roman"/>
          <w:sz w:val="24"/>
          <w:szCs w:val="24"/>
        </w:rPr>
      </w:pPr>
      <w:r w:rsidRPr="000C3B04">
        <w:rPr>
          <w:rFonts w:ascii="Times New Roman" w:hAnsi="Times New Roman"/>
          <w:sz w:val="24"/>
          <w:szCs w:val="24"/>
        </w:rPr>
        <w:t>Что понимается под генеральной совокупностью и выборкой, а также под репрезентативностью выборки?</w:t>
      </w:r>
    </w:p>
    <w:p w14:paraId="254B08B7" w14:textId="77777777" w:rsidR="00D416E8" w:rsidRPr="000C3B04" w:rsidRDefault="00D416E8" w:rsidP="000C3B04">
      <w:pPr>
        <w:pStyle w:val="a4"/>
        <w:numPr>
          <w:ilvl w:val="0"/>
          <w:numId w:val="24"/>
        </w:numPr>
        <w:spacing w:after="0" w:line="240" w:lineRule="auto"/>
        <w:ind w:left="714" w:hanging="357"/>
        <w:jc w:val="both"/>
        <w:rPr>
          <w:rFonts w:ascii="Times New Roman" w:hAnsi="Times New Roman"/>
          <w:sz w:val="24"/>
          <w:szCs w:val="24"/>
        </w:rPr>
      </w:pPr>
      <w:r w:rsidRPr="000C3B04">
        <w:rPr>
          <w:rFonts w:ascii="Times New Roman" w:hAnsi="Times New Roman"/>
          <w:sz w:val="24"/>
          <w:szCs w:val="24"/>
        </w:rPr>
        <w:t>Как определяется объем выборки?</w:t>
      </w:r>
      <w:r w:rsidR="00A51A94" w:rsidRPr="000C3B04">
        <w:rPr>
          <w:rFonts w:ascii="Times New Roman" w:hAnsi="Times New Roman"/>
          <w:sz w:val="24"/>
          <w:szCs w:val="24"/>
        </w:rPr>
        <w:t xml:space="preserve"> Какие факторы следует учитывать</w:t>
      </w:r>
    </w:p>
    <w:p w14:paraId="4A9A2374" w14:textId="77777777" w:rsidR="006A6821" w:rsidRPr="000C3B04" w:rsidRDefault="006A6821" w:rsidP="000C3B04">
      <w:pPr>
        <w:pStyle w:val="a4"/>
        <w:numPr>
          <w:ilvl w:val="0"/>
          <w:numId w:val="24"/>
        </w:numPr>
        <w:spacing w:after="0" w:line="240" w:lineRule="auto"/>
        <w:ind w:left="714" w:hanging="357"/>
        <w:jc w:val="both"/>
        <w:rPr>
          <w:rFonts w:ascii="Times New Roman" w:hAnsi="Times New Roman"/>
          <w:sz w:val="24"/>
          <w:szCs w:val="24"/>
        </w:rPr>
      </w:pPr>
      <w:r w:rsidRPr="000C3B04">
        <w:rPr>
          <w:rFonts w:ascii="Times New Roman" w:hAnsi="Times New Roman"/>
          <w:sz w:val="24"/>
          <w:szCs w:val="24"/>
        </w:rPr>
        <w:t xml:space="preserve">Табличное и графическое представление распределения данных. </w:t>
      </w:r>
    </w:p>
    <w:p w14:paraId="164F0437" w14:textId="77777777" w:rsidR="00220FEB" w:rsidRPr="000C3B04" w:rsidRDefault="00220FEB" w:rsidP="000C3B04">
      <w:pPr>
        <w:pStyle w:val="a4"/>
        <w:numPr>
          <w:ilvl w:val="0"/>
          <w:numId w:val="24"/>
        </w:numPr>
        <w:spacing w:after="0" w:line="240" w:lineRule="auto"/>
        <w:ind w:left="714" w:hanging="357"/>
        <w:jc w:val="both"/>
        <w:rPr>
          <w:rFonts w:ascii="Times New Roman" w:hAnsi="Times New Roman"/>
          <w:sz w:val="24"/>
          <w:szCs w:val="24"/>
        </w:rPr>
      </w:pPr>
      <w:r w:rsidRPr="000C3B04">
        <w:rPr>
          <w:rFonts w:ascii="Times New Roman" w:hAnsi="Times New Roman"/>
          <w:sz w:val="24"/>
          <w:szCs w:val="24"/>
        </w:rPr>
        <w:t>Дисперсионный анализ.</w:t>
      </w:r>
    </w:p>
    <w:p w14:paraId="70617B1C" w14:textId="77777777" w:rsidR="00220FEB" w:rsidRPr="000C3B04" w:rsidRDefault="00220FEB" w:rsidP="000C3B04">
      <w:pPr>
        <w:pStyle w:val="a4"/>
        <w:numPr>
          <w:ilvl w:val="0"/>
          <w:numId w:val="24"/>
        </w:numPr>
        <w:spacing w:after="0" w:line="240" w:lineRule="auto"/>
        <w:ind w:left="714" w:hanging="357"/>
        <w:jc w:val="both"/>
        <w:rPr>
          <w:rFonts w:ascii="Times New Roman" w:hAnsi="Times New Roman"/>
          <w:sz w:val="24"/>
          <w:szCs w:val="24"/>
        </w:rPr>
      </w:pPr>
      <w:r w:rsidRPr="000C3B04">
        <w:rPr>
          <w:rFonts w:ascii="Times New Roman" w:hAnsi="Times New Roman"/>
          <w:sz w:val="24"/>
          <w:szCs w:val="24"/>
        </w:rPr>
        <w:t xml:space="preserve">Методы регрессионного анализа в </w:t>
      </w:r>
      <w:r w:rsidRPr="000C3B04">
        <w:rPr>
          <w:rFonts w:ascii="Times New Roman" w:hAnsi="Times New Roman"/>
          <w:sz w:val="24"/>
          <w:szCs w:val="24"/>
          <w:lang w:val="en-US"/>
        </w:rPr>
        <w:t>SPSS</w:t>
      </w:r>
      <w:r w:rsidRPr="000C3B04">
        <w:rPr>
          <w:rFonts w:ascii="Times New Roman" w:hAnsi="Times New Roman"/>
          <w:sz w:val="24"/>
          <w:szCs w:val="24"/>
        </w:rPr>
        <w:t>.</w:t>
      </w:r>
    </w:p>
    <w:p w14:paraId="66BCC5CC" w14:textId="77777777" w:rsidR="00220FEB" w:rsidRPr="000C3B04" w:rsidRDefault="00220FEB" w:rsidP="000C3B04">
      <w:pPr>
        <w:pStyle w:val="a4"/>
        <w:numPr>
          <w:ilvl w:val="0"/>
          <w:numId w:val="24"/>
        </w:numPr>
        <w:spacing w:after="0" w:line="240" w:lineRule="auto"/>
        <w:ind w:left="714" w:hanging="357"/>
        <w:jc w:val="both"/>
        <w:rPr>
          <w:rFonts w:ascii="Times New Roman" w:hAnsi="Times New Roman"/>
          <w:sz w:val="24"/>
          <w:szCs w:val="24"/>
          <w:lang w:val="en-US"/>
        </w:rPr>
      </w:pPr>
      <w:proofErr w:type="spellStart"/>
      <w:r w:rsidRPr="000C3B04">
        <w:rPr>
          <w:rFonts w:ascii="Times New Roman" w:hAnsi="Times New Roman"/>
          <w:sz w:val="24"/>
          <w:szCs w:val="24"/>
          <w:lang w:val="en-US"/>
        </w:rPr>
        <w:t>Формирование</w:t>
      </w:r>
      <w:proofErr w:type="spellEnd"/>
      <w:r w:rsidRPr="000C3B04">
        <w:rPr>
          <w:rFonts w:ascii="Times New Roman" w:hAnsi="Times New Roman"/>
          <w:sz w:val="24"/>
          <w:szCs w:val="24"/>
          <w:lang w:val="en-US"/>
        </w:rPr>
        <w:t xml:space="preserve"> </w:t>
      </w:r>
      <w:proofErr w:type="spellStart"/>
      <w:r w:rsidRPr="000C3B04">
        <w:rPr>
          <w:rFonts w:ascii="Times New Roman" w:hAnsi="Times New Roman"/>
          <w:sz w:val="24"/>
          <w:szCs w:val="24"/>
          <w:lang w:val="en-US"/>
        </w:rPr>
        <w:t>массива</w:t>
      </w:r>
      <w:proofErr w:type="spellEnd"/>
      <w:r w:rsidRPr="000C3B04">
        <w:rPr>
          <w:rFonts w:ascii="Times New Roman" w:hAnsi="Times New Roman"/>
          <w:sz w:val="24"/>
          <w:szCs w:val="24"/>
          <w:lang w:val="en-US"/>
        </w:rPr>
        <w:t xml:space="preserve"> </w:t>
      </w:r>
      <w:proofErr w:type="spellStart"/>
      <w:proofErr w:type="gramStart"/>
      <w:r w:rsidRPr="000C3B04">
        <w:rPr>
          <w:rFonts w:ascii="Times New Roman" w:hAnsi="Times New Roman"/>
          <w:sz w:val="24"/>
          <w:szCs w:val="24"/>
          <w:lang w:val="en-US"/>
        </w:rPr>
        <w:t>данных</w:t>
      </w:r>
      <w:proofErr w:type="spellEnd"/>
      <w:r w:rsidRPr="000C3B04">
        <w:rPr>
          <w:rFonts w:ascii="Times New Roman" w:hAnsi="Times New Roman"/>
          <w:sz w:val="24"/>
          <w:szCs w:val="24"/>
          <w:lang w:val="en-US"/>
        </w:rPr>
        <w:t xml:space="preserve"> .</w:t>
      </w:r>
      <w:proofErr w:type="gramEnd"/>
    </w:p>
    <w:p w14:paraId="72FD2136" w14:textId="77777777" w:rsidR="00220FEB" w:rsidRPr="000C3B04" w:rsidRDefault="00220FEB" w:rsidP="000C3B04">
      <w:pPr>
        <w:pStyle w:val="a4"/>
        <w:numPr>
          <w:ilvl w:val="0"/>
          <w:numId w:val="24"/>
        </w:numPr>
        <w:spacing w:after="0" w:line="240" w:lineRule="auto"/>
        <w:ind w:left="714" w:hanging="357"/>
        <w:jc w:val="both"/>
        <w:rPr>
          <w:rFonts w:ascii="Times New Roman" w:hAnsi="Times New Roman"/>
          <w:sz w:val="24"/>
          <w:szCs w:val="24"/>
          <w:lang w:val="en-US"/>
        </w:rPr>
      </w:pPr>
      <w:r w:rsidRPr="000C3B04">
        <w:rPr>
          <w:rFonts w:ascii="Times New Roman" w:hAnsi="Times New Roman"/>
          <w:sz w:val="24"/>
          <w:szCs w:val="24"/>
        </w:rPr>
        <w:t>Методы</w:t>
      </w:r>
      <w:r w:rsidRPr="000C3B04">
        <w:rPr>
          <w:rFonts w:ascii="Times New Roman" w:hAnsi="Times New Roman"/>
          <w:sz w:val="24"/>
          <w:szCs w:val="24"/>
          <w:lang w:val="en-US"/>
        </w:rPr>
        <w:t xml:space="preserve"> </w:t>
      </w:r>
      <w:r w:rsidRPr="000C3B04">
        <w:rPr>
          <w:rFonts w:ascii="Times New Roman" w:hAnsi="Times New Roman"/>
          <w:sz w:val="24"/>
          <w:szCs w:val="24"/>
        </w:rPr>
        <w:t>снижения</w:t>
      </w:r>
      <w:r w:rsidRPr="000C3B04">
        <w:rPr>
          <w:rFonts w:ascii="Times New Roman" w:hAnsi="Times New Roman"/>
          <w:sz w:val="24"/>
          <w:szCs w:val="24"/>
          <w:lang w:val="en-US"/>
        </w:rPr>
        <w:t xml:space="preserve"> </w:t>
      </w:r>
      <w:r w:rsidRPr="000C3B04">
        <w:rPr>
          <w:rFonts w:ascii="Times New Roman" w:hAnsi="Times New Roman"/>
          <w:sz w:val="24"/>
          <w:szCs w:val="24"/>
        </w:rPr>
        <w:t>размерностей</w:t>
      </w:r>
      <w:r w:rsidRPr="000C3B04">
        <w:rPr>
          <w:rFonts w:ascii="Times New Roman" w:hAnsi="Times New Roman"/>
          <w:sz w:val="24"/>
          <w:szCs w:val="24"/>
          <w:lang w:val="en-US"/>
        </w:rPr>
        <w:t>.</w:t>
      </w:r>
    </w:p>
    <w:p w14:paraId="73F0095A" w14:textId="77777777" w:rsidR="00220FEB" w:rsidRPr="000C3B04" w:rsidRDefault="00220FEB" w:rsidP="000C3B04">
      <w:pPr>
        <w:pStyle w:val="a4"/>
        <w:numPr>
          <w:ilvl w:val="0"/>
          <w:numId w:val="24"/>
        </w:numPr>
        <w:spacing w:after="0" w:line="240" w:lineRule="auto"/>
        <w:ind w:left="714" w:hanging="357"/>
        <w:jc w:val="both"/>
        <w:rPr>
          <w:rFonts w:ascii="Times New Roman" w:hAnsi="Times New Roman"/>
          <w:sz w:val="24"/>
          <w:szCs w:val="24"/>
          <w:lang w:val="en-US"/>
        </w:rPr>
      </w:pPr>
      <w:r w:rsidRPr="000C3B04">
        <w:rPr>
          <w:rFonts w:ascii="Times New Roman" w:hAnsi="Times New Roman"/>
          <w:sz w:val="24"/>
          <w:szCs w:val="24"/>
        </w:rPr>
        <w:t>Построение</w:t>
      </w:r>
      <w:r w:rsidRPr="000C3B04">
        <w:rPr>
          <w:rFonts w:ascii="Times New Roman" w:hAnsi="Times New Roman"/>
          <w:sz w:val="24"/>
          <w:szCs w:val="24"/>
          <w:lang w:val="en-US"/>
        </w:rPr>
        <w:t xml:space="preserve"> </w:t>
      </w:r>
      <w:r w:rsidRPr="000C3B04">
        <w:rPr>
          <w:rFonts w:ascii="Times New Roman" w:hAnsi="Times New Roman"/>
          <w:sz w:val="24"/>
          <w:szCs w:val="24"/>
        </w:rPr>
        <w:t>дерева</w:t>
      </w:r>
      <w:r w:rsidRPr="000C3B04">
        <w:rPr>
          <w:rFonts w:ascii="Times New Roman" w:hAnsi="Times New Roman"/>
          <w:sz w:val="24"/>
          <w:szCs w:val="24"/>
          <w:lang w:val="en-US"/>
        </w:rPr>
        <w:t xml:space="preserve"> </w:t>
      </w:r>
      <w:r w:rsidRPr="000C3B04">
        <w:rPr>
          <w:rFonts w:ascii="Times New Roman" w:hAnsi="Times New Roman"/>
          <w:sz w:val="24"/>
          <w:szCs w:val="24"/>
        </w:rPr>
        <w:t>целей</w:t>
      </w:r>
      <w:r w:rsidRPr="000C3B04">
        <w:rPr>
          <w:rFonts w:ascii="Times New Roman" w:hAnsi="Times New Roman"/>
          <w:sz w:val="24"/>
          <w:szCs w:val="24"/>
          <w:lang w:val="en-US"/>
        </w:rPr>
        <w:t>.</w:t>
      </w:r>
    </w:p>
    <w:p w14:paraId="5AA3C1E5" w14:textId="77777777" w:rsidR="006A6821" w:rsidRPr="000C3B04" w:rsidRDefault="00220FEB" w:rsidP="000C3B04">
      <w:pPr>
        <w:pStyle w:val="a4"/>
        <w:numPr>
          <w:ilvl w:val="0"/>
          <w:numId w:val="24"/>
        </w:numPr>
        <w:spacing w:after="0" w:line="240" w:lineRule="auto"/>
        <w:ind w:left="714" w:hanging="357"/>
        <w:jc w:val="both"/>
        <w:rPr>
          <w:rFonts w:ascii="Times New Roman" w:hAnsi="Times New Roman"/>
          <w:sz w:val="24"/>
          <w:szCs w:val="24"/>
          <w:lang w:val="en-US"/>
        </w:rPr>
      </w:pPr>
      <w:r w:rsidRPr="000C3B04">
        <w:rPr>
          <w:rFonts w:ascii="Times New Roman" w:hAnsi="Times New Roman"/>
          <w:sz w:val="24"/>
          <w:szCs w:val="24"/>
        </w:rPr>
        <w:lastRenderedPageBreak/>
        <w:t>Одномерные</w:t>
      </w:r>
      <w:r w:rsidRPr="000C3B04">
        <w:rPr>
          <w:rFonts w:ascii="Times New Roman" w:hAnsi="Times New Roman"/>
          <w:sz w:val="24"/>
          <w:szCs w:val="24"/>
          <w:lang w:val="en-US"/>
        </w:rPr>
        <w:t xml:space="preserve"> </w:t>
      </w:r>
      <w:r w:rsidRPr="000C3B04">
        <w:rPr>
          <w:rFonts w:ascii="Times New Roman" w:hAnsi="Times New Roman"/>
          <w:sz w:val="24"/>
          <w:szCs w:val="24"/>
        </w:rPr>
        <w:t>распределения</w:t>
      </w:r>
      <w:r w:rsidRPr="000C3B04">
        <w:rPr>
          <w:rFonts w:ascii="Times New Roman" w:hAnsi="Times New Roman"/>
          <w:sz w:val="24"/>
          <w:szCs w:val="24"/>
          <w:lang w:val="en-US"/>
        </w:rPr>
        <w:t>.</w:t>
      </w:r>
      <w:r w:rsidR="006A6821" w:rsidRPr="000C3B04">
        <w:rPr>
          <w:rFonts w:ascii="Times New Roman" w:hAnsi="Times New Roman"/>
          <w:sz w:val="24"/>
          <w:szCs w:val="24"/>
          <w:lang w:val="en-US"/>
        </w:rPr>
        <w:t xml:space="preserve"> </w:t>
      </w:r>
    </w:p>
    <w:p w14:paraId="5752664D" w14:textId="77777777" w:rsidR="006A6821" w:rsidRPr="00220FEB" w:rsidRDefault="006A6821" w:rsidP="006A6821">
      <w:pPr>
        <w:ind w:left="720"/>
        <w:jc w:val="both"/>
        <w:rPr>
          <w:rFonts w:ascii="Calibri" w:hAnsi="Calibri"/>
          <w:lang w:val="en-US"/>
        </w:rPr>
      </w:pPr>
    </w:p>
    <w:p w14:paraId="0F2B7855" w14:textId="77777777" w:rsidR="00B842A6" w:rsidRPr="000C3B04" w:rsidRDefault="00BA44E5" w:rsidP="00B842A6">
      <w:pPr>
        <w:ind w:firstLine="0"/>
        <w:jc w:val="center"/>
        <w:rPr>
          <w:b/>
          <w:szCs w:val="24"/>
          <w:lang w:val="en-US"/>
        </w:rPr>
      </w:pPr>
      <w:r w:rsidRPr="000C3B04">
        <w:rPr>
          <w:b/>
          <w:szCs w:val="24"/>
          <w:lang w:val="en-US"/>
        </w:rPr>
        <w:t>Inter-Faculty Course</w:t>
      </w:r>
      <w:r w:rsidR="00B842A6" w:rsidRPr="000C3B04">
        <w:rPr>
          <w:b/>
          <w:szCs w:val="24"/>
          <w:lang w:val="en-US"/>
        </w:rPr>
        <w:t xml:space="preserve"> «</w:t>
      </w:r>
      <w:r w:rsidR="000C3B04" w:rsidRPr="000C3B04">
        <w:rPr>
          <w:b/>
          <w:szCs w:val="24"/>
          <w:lang w:val="en-US"/>
        </w:rPr>
        <w:t xml:space="preserve"> Data analysis in SPSS </w:t>
      </w:r>
      <w:r w:rsidR="00B842A6" w:rsidRPr="000C3B04">
        <w:rPr>
          <w:b/>
          <w:szCs w:val="24"/>
          <w:lang w:val="en-US"/>
        </w:rPr>
        <w:t>»</w:t>
      </w:r>
    </w:p>
    <w:p w14:paraId="11B41EFC" w14:textId="77777777" w:rsidR="0087771E" w:rsidRPr="00B842A6" w:rsidRDefault="0087771E">
      <w:pPr>
        <w:rPr>
          <w:b/>
          <w:lang w:val="en-US"/>
        </w:rPr>
      </w:pPr>
    </w:p>
    <w:p w14:paraId="461575AD" w14:textId="77777777" w:rsidR="00BA44E5" w:rsidRPr="00B842A6" w:rsidRDefault="00BA44E5" w:rsidP="00BA44E5">
      <w:pPr>
        <w:jc w:val="center"/>
        <w:rPr>
          <w:b/>
          <w:lang w:val="en-US"/>
        </w:rPr>
      </w:pPr>
      <w:r w:rsidRPr="00B842A6">
        <w:rPr>
          <w:b/>
          <w:lang w:val="en-US"/>
        </w:rPr>
        <w:t>Summary</w:t>
      </w:r>
    </w:p>
    <w:p w14:paraId="4050364E" w14:textId="77777777" w:rsidR="000C3B04" w:rsidRPr="000C3B04" w:rsidRDefault="000C3B04" w:rsidP="000C3B04">
      <w:pPr>
        <w:rPr>
          <w:lang w:val="en-US"/>
        </w:rPr>
      </w:pPr>
      <w:r w:rsidRPr="000C3B04">
        <w:rPr>
          <w:lang w:val="en-US"/>
        </w:rPr>
        <w:t>In professional activities and everyday life, we are faced with a large flow of diverse data. In the digital economy, knowledge of the basics of analyzing data sets using the capabilities of special programs allows you to choose the right solution, justify it and evaluate its effectiveness.</w:t>
      </w:r>
    </w:p>
    <w:p w14:paraId="60401A9C" w14:textId="77777777" w:rsidR="000C3B04" w:rsidRPr="000C3B04" w:rsidRDefault="000C3B04" w:rsidP="000C3B04">
      <w:pPr>
        <w:rPr>
          <w:lang w:val="en-US"/>
        </w:rPr>
      </w:pPr>
      <w:r w:rsidRPr="000C3B04">
        <w:rPr>
          <w:lang w:val="en-US"/>
        </w:rPr>
        <w:t>The course "data Analysis in SPSS" is a presentation of methods and practices of statistical methods of collection, processing and analysis of quantitative data in the course of sample studies (population surveys). The aim of the course is to explore the specificity of the application of the methods of data collection and analysis in the process of conducting sample surveys of the population with the use of special SPSS program that includes a broad range of processing methods of quantitative and qualitative indicators.</w:t>
      </w:r>
    </w:p>
    <w:p w14:paraId="1649CF6E" w14:textId="77777777" w:rsidR="000C3B04" w:rsidRPr="000C3B04" w:rsidRDefault="000C3B04" w:rsidP="000C3B04">
      <w:pPr>
        <w:rPr>
          <w:lang w:val="en-US"/>
        </w:rPr>
      </w:pPr>
      <w:r w:rsidRPr="000C3B04">
        <w:rPr>
          <w:lang w:val="en-US"/>
        </w:rPr>
        <w:t>The course will explore the main directions, methods and features of sample surveys; approaches to the formation of data sets and their processing using methods of information visualization, descriptive statistics and multivariate analysis. Students will learn how to apply this knowledge to the input and processing of research data, analysis of various problems of the population and socio-demographic groups, factors and determinants of social and economic policy.</w:t>
      </w:r>
    </w:p>
    <w:p w14:paraId="28A772FF" w14:textId="77777777" w:rsidR="000C3B04" w:rsidRPr="000C3B04" w:rsidRDefault="000C3B04" w:rsidP="000C3B04">
      <w:pPr>
        <w:rPr>
          <w:lang w:val="en-US"/>
        </w:rPr>
      </w:pPr>
      <w:r w:rsidRPr="000C3B04">
        <w:rPr>
          <w:lang w:val="en-US"/>
        </w:rPr>
        <w:t xml:space="preserve">The study of methods of data search and analysis will be based on </w:t>
      </w:r>
      <w:proofErr w:type="gramStart"/>
      <w:r w:rsidRPr="000C3B04">
        <w:rPr>
          <w:lang w:val="en-US"/>
        </w:rPr>
        <w:t>a large number of</w:t>
      </w:r>
      <w:proofErr w:type="gramEnd"/>
      <w:r w:rsidRPr="000C3B04">
        <w:rPr>
          <w:lang w:val="en-US"/>
        </w:rPr>
        <w:t xml:space="preserve"> practical examples from various fields of activity, the use of universal information technologies and the possibility of analysis tools in SPSS.</w:t>
      </w:r>
    </w:p>
    <w:p w14:paraId="3AF377C7" w14:textId="77777777" w:rsidR="000C3B04" w:rsidRPr="000C3B04" w:rsidRDefault="000C3B04" w:rsidP="000C3B04">
      <w:pPr>
        <w:rPr>
          <w:lang w:val="en-US"/>
        </w:rPr>
      </w:pPr>
      <w:r w:rsidRPr="000C3B04">
        <w:rPr>
          <w:lang w:val="en-US"/>
        </w:rPr>
        <w:t>Students will be able to implement the author's research project in the chosen field, learn how to form arrays of data and carry out their analysis and processing in the SPSS program, interpret the results.</w:t>
      </w:r>
    </w:p>
    <w:p w14:paraId="2946F0A6" w14:textId="77777777" w:rsidR="00BA44E5" w:rsidRPr="00B842A6" w:rsidRDefault="000C3B04" w:rsidP="000C3B04">
      <w:pPr>
        <w:rPr>
          <w:lang w:val="en-US"/>
        </w:rPr>
      </w:pPr>
      <w:r w:rsidRPr="000C3B04">
        <w:rPr>
          <w:lang w:val="en-US"/>
        </w:rPr>
        <w:t xml:space="preserve">The course is intended for students who are interested in the possibilities of using data sets, various indicators obtained </w:t>
      </w:r>
      <w:proofErr w:type="gramStart"/>
      <w:r w:rsidRPr="000C3B04">
        <w:rPr>
          <w:lang w:val="en-US"/>
        </w:rPr>
        <w:t>on the basis of</w:t>
      </w:r>
      <w:proofErr w:type="gramEnd"/>
      <w:r w:rsidRPr="000C3B04">
        <w:rPr>
          <w:lang w:val="en-US"/>
        </w:rPr>
        <w:t xml:space="preserve"> their processing with the help of SPSS program to identify existing problems, solve problems and evaluate performance.</w:t>
      </w:r>
    </w:p>
    <w:sectPr w:rsidR="00BA44E5" w:rsidRPr="00B842A6">
      <w:headerReference w:type="default" r:id="rId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941899" w14:textId="77777777" w:rsidR="00BA44E5" w:rsidRDefault="00BA44E5" w:rsidP="00BA44E5">
      <w:r>
        <w:separator/>
      </w:r>
    </w:p>
  </w:endnote>
  <w:endnote w:type="continuationSeparator" w:id="0">
    <w:p w14:paraId="5DDB6A6D" w14:textId="77777777" w:rsidR="00BA44E5" w:rsidRDefault="00BA44E5" w:rsidP="00BA4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8AE49A" w14:textId="77777777" w:rsidR="00BA44E5" w:rsidRDefault="00BA44E5" w:rsidP="00BA44E5">
      <w:r>
        <w:separator/>
      </w:r>
    </w:p>
  </w:footnote>
  <w:footnote w:type="continuationSeparator" w:id="0">
    <w:p w14:paraId="45041904" w14:textId="77777777" w:rsidR="00BA44E5" w:rsidRDefault="00BA44E5" w:rsidP="00BA4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9D0A8" w14:textId="77777777" w:rsidR="00BA44E5" w:rsidRPr="00BA44E5" w:rsidRDefault="00BA44E5" w:rsidP="00BA44E5">
    <w:pPr>
      <w:pStyle w:val="aa"/>
      <w:jc w:val="right"/>
      <w:rPr>
        <w:sz w:val="20"/>
        <w:szCs w:val="20"/>
      </w:rPr>
    </w:pPr>
    <w:r w:rsidRPr="00BA44E5">
      <w:rPr>
        <w:sz w:val="20"/>
        <w:szCs w:val="20"/>
      </w:rPr>
      <w:t>Материалы к МФК "</w:t>
    </w:r>
    <w:r w:rsidR="00AF563C">
      <w:rPr>
        <w:sz w:val="20"/>
        <w:szCs w:val="20"/>
      </w:rPr>
      <w:t xml:space="preserve">Анализ данных в </w:t>
    </w:r>
    <w:r w:rsidR="00AF563C">
      <w:rPr>
        <w:sz w:val="20"/>
        <w:szCs w:val="20"/>
        <w:lang w:val="en-US"/>
      </w:rPr>
      <w:t>SPSS</w:t>
    </w:r>
    <w:proofErr w:type="gramStart"/>
    <w:r w:rsidRPr="00BA44E5">
      <w:rPr>
        <w:sz w:val="20"/>
        <w:szCs w:val="20"/>
      </w:rPr>
      <w:t>"</w:t>
    </w:r>
    <w:r w:rsidR="000C25FE">
      <w:rPr>
        <w:sz w:val="20"/>
        <w:szCs w:val="20"/>
      </w:rPr>
      <w:t>,</w:t>
    </w:r>
    <w:r w:rsidRPr="00BA44E5">
      <w:rPr>
        <w:sz w:val="20"/>
        <w:szCs w:val="20"/>
      </w:rPr>
      <w:t xml:space="preserve">  ЭФ</w:t>
    </w:r>
    <w:proofErr w:type="gramEnd"/>
    <w:r w:rsidRPr="00BA44E5">
      <w:rPr>
        <w:sz w:val="20"/>
        <w:szCs w:val="20"/>
      </w:rPr>
      <w:t xml:space="preserve"> МГУ</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22C14"/>
    <w:multiLevelType w:val="hybridMultilevel"/>
    <w:tmpl w:val="7EDC36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A5118C"/>
    <w:multiLevelType w:val="hybridMultilevel"/>
    <w:tmpl w:val="D440212A"/>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 w15:restartNumberingAfterBreak="0">
    <w:nsid w:val="0D3556E4"/>
    <w:multiLevelType w:val="hybridMultilevel"/>
    <w:tmpl w:val="62FE1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E45B8D"/>
    <w:multiLevelType w:val="hybridMultilevel"/>
    <w:tmpl w:val="D440212A"/>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4" w15:restartNumberingAfterBreak="0">
    <w:nsid w:val="134735D7"/>
    <w:multiLevelType w:val="hybridMultilevel"/>
    <w:tmpl w:val="D0B0700E"/>
    <w:lvl w:ilvl="0" w:tplc="6D6C3BF8">
      <w:start w:val="1"/>
      <w:numFmt w:val="decimal"/>
      <w:pStyle w:val="a"/>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15:restartNumberingAfterBreak="0">
    <w:nsid w:val="28544769"/>
    <w:multiLevelType w:val="hybridMultilevel"/>
    <w:tmpl w:val="92B00D4A"/>
    <w:lvl w:ilvl="0" w:tplc="B40E1B1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85D2E10"/>
    <w:multiLevelType w:val="hybridMultilevel"/>
    <w:tmpl w:val="5222313A"/>
    <w:lvl w:ilvl="0" w:tplc="94D67688">
      <w:start w:val="1"/>
      <w:numFmt w:val="decimal"/>
      <w:lvlText w:val="%1"/>
      <w:lvlJc w:val="left"/>
      <w:pPr>
        <w:ind w:left="720" w:hanging="360"/>
      </w:pPr>
      <w:rPr>
        <w:rFonts w:cs="Times New Roman" w:hint="default"/>
        <w:caps w:val="0"/>
        <w:strike w:val="0"/>
        <w:dstrike w:val="0"/>
        <w:vanish w:val="0"/>
        <w:color w:val="000000"/>
        <w:vertAlign w:val="baseline"/>
      </w:rPr>
    </w:lvl>
    <w:lvl w:ilvl="1" w:tplc="04190001">
      <w:start w:val="1"/>
      <w:numFmt w:val="bullet"/>
      <w:lvlText w:val=""/>
      <w:lvlJc w:val="left"/>
      <w:pPr>
        <w:tabs>
          <w:tab w:val="num" w:pos="1440"/>
        </w:tabs>
        <w:ind w:left="1440" w:hanging="360"/>
      </w:pPr>
      <w:rPr>
        <w:rFonts w:ascii="Symbol" w:hAnsi="Symbol" w:hint="default"/>
        <w:caps w:val="0"/>
        <w:strike w:val="0"/>
        <w:dstrike w:val="0"/>
        <w:vanish w:val="0"/>
        <w:color w:val="000000"/>
        <w:vertAlign w:val="baseline"/>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2C810E23"/>
    <w:multiLevelType w:val="hybridMultilevel"/>
    <w:tmpl w:val="520053C2"/>
    <w:lvl w:ilvl="0" w:tplc="85AA2A80">
      <w:start w:val="1"/>
      <w:numFmt w:val="decimal"/>
      <w:lvlText w:val="%1."/>
      <w:lvlJc w:val="left"/>
      <w:pPr>
        <w:tabs>
          <w:tab w:val="num" w:pos="2138"/>
        </w:tabs>
        <w:ind w:left="2138" w:hanging="360"/>
      </w:pPr>
      <w:rPr>
        <w:rFonts w:cs="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4511D5"/>
    <w:multiLevelType w:val="hybridMultilevel"/>
    <w:tmpl w:val="B34E3908"/>
    <w:lvl w:ilvl="0" w:tplc="3A8EC8F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60C1E33"/>
    <w:multiLevelType w:val="hybridMultilevel"/>
    <w:tmpl w:val="838E78A2"/>
    <w:lvl w:ilvl="0" w:tplc="F81A89B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D232028"/>
    <w:multiLevelType w:val="hybridMultilevel"/>
    <w:tmpl w:val="DA4AFD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3F097216"/>
    <w:multiLevelType w:val="hybridMultilevel"/>
    <w:tmpl w:val="BF326D6A"/>
    <w:lvl w:ilvl="0" w:tplc="4268DB62">
      <w:start w:val="1"/>
      <w:numFmt w:val="decimal"/>
      <w:lvlText w:val="%1."/>
      <w:lvlJc w:val="left"/>
      <w:pPr>
        <w:tabs>
          <w:tab w:val="num" w:pos="1148"/>
        </w:tabs>
        <w:ind w:left="1148" w:hanging="360"/>
      </w:pPr>
      <w:rPr>
        <w:rFonts w:cs="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4F65989"/>
    <w:multiLevelType w:val="hybridMultilevel"/>
    <w:tmpl w:val="75D02EF8"/>
    <w:lvl w:ilvl="0" w:tplc="4268DB62">
      <w:start w:val="1"/>
      <w:numFmt w:val="decimal"/>
      <w:lvlText w:val="%1."/>
      <w:lvlJc w:val="left"/>
      <w:pPr>
        <w:tabs>
          <w:tab w:val="num" w:pos="2138"/>
        </w:tabs>
        <w:ind w:left="2138" w:hanging="360"/>
      </w:pPr>
      <w:rPr>
        <w:rFonts w:cs="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F006D0F"/>
    <w:multiLevelType w:val="hybridMultilevel"/>
    <w:tmpl w:val="35D8068C"/>
    <w:lvl w:ilvl="0" w:tplc="667063E0">
      <w:start w:val="1"/>
      <w:numFmt w:val="decimal"/>
      <w:lvlText w:val="%1."/>
      <w:lvlJc w:val="left"/>
      <w:pPr>
        <w:tabs>
          <w:tab w:val="num" w:pos="2138"/>
        </w:tabs>
        <w:ind w:left="2138" w:hanging="360"/>
      </w:pPr>
      <w:rPr>
        <w:rFonts w:cs="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F1F1B48"/>
    <w:multiLevelType w:val="hybridMultilevel"/>
    <w:tmpl w:val="94DE9D02"/>
    <w:lvl w:ilvl="0" w:tplc="AD52AAE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F6E6C74"/>
    <w:multiLevelType w:val="hybridMultilevel"/>
    <w:tmpl w:val="D440212A"/>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6" w15:restartNumberingAfterBreak="0">
    <w:nsid w:val="514040E2"/>
    <w:multiLevelType w:val="hybridMultilevel"/>
    <w:tmpl w:val="D5D0257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41272C2"/>
    <w:multiLevelType w:val="hybridMultilevel"/>
    <w:tmpl w:val="913C0F28"/>
    <w:lvl w:ilvl="0" w:tplc="291EC88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8806D9E"/>
    <w:multiLevelType w:val="hybridMultilevel"/>
    <w:tmpl w:val="63CACA9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16363D8"/>
    <w:multiLevelType w:val="hybridMultilevel"/>
    <w:tmpl w:val="0C7A286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1395994"/>
    <w:multiLevelType w:val="hybridMultilevel"/>
    <w:tmpl w:val="B1D27910"/>
    <w:lvl w:ilvl="0" w:tplc="85AA2A80">
      <w:start w:val="1"/>
      <w:numFmt w:val="decimal"/>
      <w:lvlText w:val="%1."/>
      <w:lvlJc w:val="left"/>
      <w:pPr>
        <w:tabs>
          <w:tab w:val="num" w:pos="2138"/>
        </w:tabs>
        <w:ind w:left="2138" w:hanging="360"/>
      </w:pPr>
      <w:rPr>
        <w:rFonts w:cs="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1B578A7"/>
    <w:multiLevelType w:val="hybridMultilevel"/>
    <w:tmpl w:val="DF00BF24"/>
    <w:lvl w:ilvl="0" w:tplc="262CC900">
      <w:start w:val="1"/>
      <w:numFmt w:val="decimal"/>
      <w:lvlText w:val="%1"/>
      <w:lvlJc w:val="left"/>
      <w:pPr>
        <w:tabs>
          <w:tab w:val="num" w:pos="360"/>
        </w:tabs>
        <w:ind w:left="720" w:hanging="360"/>
      </w:pPr>
      <w:rPr>
        <w:rFonts w:ascii="Times New Roman" w:hAnsi="Times New Roman" w:cs="Times New Roman" w:hint="default"/>
        <w:b w:val="0"/>
        <w:i w:val="0"/>
        <w:caps w:val="0"/>
        <w:strike w:val="0"/>
        <w:dstrike w:val="0"/>
        <w:outline w:val="0"/>
        <w:shadow w:val="0"/>
        <w:emboss w:val="0"/>
        <w:imprint w:val="0"/>
        <w:vanish w:val="0"/>
        <w:color w:val="auto"/>
        <w:sz w:val="20"/>
        <w:vertAlign w:val="baseli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39B55F1"/>
    <w:multiLevelType w:val="hybridMultilevel"/>
    <w:tmpl w:val="C75EEEB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CD9763D"/>
    <w:multiLevelType w:val="hybridMultilevel"/>
    <w:tmpl w:val="83C81D5E"/>
    <w:lvl w:ilvl="0" w:tplc="85AA2A80">
      <w:start w:val="1"/>
      <w:numFmt w:val="decimal"/>
      <w:lvlText w:val="%1."/>
      <w:lvlJc w:val="left"/>
      <w:pPr>
        <w:tabs>
          <w:tab w:val="num" w:pos="2138"/>
        </w:tabs>
        <w:ind w:left="2138" w:hanging="360"/>
      </w:pPr>
      <w:rPr>
        <w:rFonts w:cs="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2"/>
  </w:num>
  <w:num w:numId="3">
    <w:abstractNumId w:val="16"/>
  </w:num>
  <w:num w:numId="4">
    <w:abstractNumId w:val="19"/>
  </w:num>
  <w:num w:numId="5">
    <w:abstractNumId w:val="18"/>
  </w:num>
  <w:num w:numId="6">
    <w:abstractNumId w:val="9"/>
  </w:num>
  <w:num w:numId="7">
    <w:abstractNumId w:val="8"/>
  </w:num>
  <w:num w:numId="8">
    <w:abstractNumId w:val="17"/>
  </w:num>
  <w:num w:numId="9">
    <w:abstractNumId w:val="10"/>
  </w:num>
  <w:num w:numId="10">
    <w:abstractNumId w:val="5"/>
  </w:num>
  <w:num w:numId="11">
    <w:abstractNumId w:val="14"/>
  </w:num>
  <w:num w:numId="12">
    <w:abstractNumId w:val="3"/>
  </w:num>
  <w:num w:numId="13">
    <w:abstractNumId w:val="1"/>
  </w:num>
  <w:num w:numId="14">
    <w:abstractNumId w:val="15"/>
  </w:num>
  <w:num w:numId="15">
    <w:abstractNumId w:val="11"/>
  </w:num>
  <w:num w:numId="16">
    <w:abstractNumId w:val="12"/>
  </w:num>
  <w:num w:numId="17">
    <w:abstractNumId w:val="23"/>
  </w:num>
  <w:num w:numId="18">
    <w:abstractNumId w:val="20"/>
  </w:num>
  <w:num w:numId="19">
    <w:abstractNumId w:val="7"/>
  </w:num>
  <w:num w:numId="20">
    <w:abstractNumId w:val="13"/>
  </w:num>
  <w:num w:numId="21">
    <w:abstractNumId w:val="6"/>
  </w:num>
  <w:num w:numId="22">
    <w:abstractNumId w:val="21"/>
  </w:num>
  <w:num w:numId="23">
    <w:abstractNumId w:val="2"/>
  </w:num>
  <w:num w:numId="24">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34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6E8"/>
    <w:rsid w:val="00001D7A"/>
    <w:rsid w:val="000050A9"/>
    <w:rsid w:val="000122B4"/>
    <w:rsid w:val="00015620"/>
    <w:rsid w:val="000157BF"/>
    <w:rsid w:val="0001767D"/>
    <w:rsid w:val="00022C86"/>
    <w:rsid w:val="00023B62"/>
    <w:rsid w:val="00023F43"/>
    <w:rsid w:val="00024A43"/>
    <w:rsid w:val="00026DB6"/>
    <w:rsid w:val="00032695"/>
    <w:rsid w:val="00033105"/>
    <w:rsid w:val="00033CD6"/>
    <w:rsid w:val="00036C40"/>
    <w:rsid w:val="00042E16"/>
    <w:rsid w:val="000513CF"/>
    <w:rsid w:val="00055C5D"/>
    <w:rsid w:val="000573D8"/>
    <w:rsid w:val="000629A5"/>
    <w:rsid w:val="00070307"/>
    <w:rsid w:val="000706A3"/>
    <w:rsid w:val="0007074E"/>
    <w:rsid w:val="00072664"/>
    <w:rsid w:val="00072AE2"/>
    <w:rsid w:val="00076D0A"/>
    <w:rsid w:val="000775F5"/>
    <w:rsid w:val="000859AD"/>
    <w:rsid w:val="00087DA1"/>
    <w:rsid w:val="00094846"/>
    <w:rsid w:val="000A6FAC"/>
    <w:rsid w:val="000A7201"/>
    <w:rsid w:val="000A78D7"/>
    <w:rsid w:val="000B2394"/>
    <w:rsid w:val="000B653F"/>
    <w:rsid w:val="000B6635"/>
    <w:rsid w:val="000C0ACF"/>
    <w:rsid w:val="000C22E4"/>
    <w:rsid w:val="000C25FE"/>
    <w:rsid w:val="000C3B04"/>
    <w:rsid w:val="000C7EA2"/>
    <w:rsid w:val="000D1219"/>
    <w:rsid w:val="000D1A42"/>
    <w:rsid w:val="000D3ECA"/>
    <w:rsid w:val="000E0FA2"/>
    <w:rsid w:val="000E2792"/>
    <w:rsid w:val="000F054A"/>
    <w:rsid w:val="000F157E"/>
    <w:rsid w:val="000F16A1"/>
    <w:rsid w:val="000F3AB4"/>
    <w:rsid w:val="000F762C"/>
    <w:rsid w:val="000F76AC"/>
    <w:rsid w:val="00100ACE"/>
    <w:rsid w:val="001017EA"/>
    <w:rsid w:val="001103CD"/>
    <w:rsid w:val="00113541"/>
    <w:rsid w:val="0012375D"/>
    <w:rsid w:val="001243E3"/>
    <w:rsid w:val="00124F3C"/>
    <w:rsid w:val="00127D98"/>
    <w:rsid w:val="00130EBC"/>
    <w:rsid w:val="00132DF2"/>
    <w:rsid w:val="00133627"/>
    <w:rsid w:val="00134287"/>
    <w:rsid w:val="001368BA"/>
    <w:rsid w:val="00140478"/>
    <w:rsid w:val="0014273D"/>
    <w:rsid w:val="00145133"/>
    <w:rsid w:val="00147228"/>
    <w:rsid w:val="00147BE0"/>
    <w:rsid w:val="00152778"/>
    <w:rsid w:val="00160479"/>
    <w:rsid w:val="00164F01"/>
    <w:rsid w:val="00167205"/>
    <w:rsid w:val="00171554"/>
    <w:rsid w:val="00172F14"/>
    <w:rsid w:val="001741A1"/>
    <w:rsid w:val="00174C9E"/>
    <w:rsid w:val="0018177C"/>
    <w:rsid w:val="00183603"/>
    <w:rsid w:val="00190C23"/>
    <w:rsid w:val="00190FA1"/>
    <w:rsid w:val="00191761"/>
    <w:rsid w:val="001921ED"/>
    <w:rsid w:val="00194FE2"/>
    <w:rsid w:val="00195D19"/>
    <w:rsid w:val="00196539"/>
    <w:rsid w:val="001976D3"/>
    <w:rsid w:val="001A0FFB"/>
    <w:rsid w:val="001A10B6"/>
    <w:rsid w:val="001A2049"/>
    <w:rsid w:val="001A48B9"/>
    <w:rsid w:val="001A5DF6"/>
    <w:rsid w:val="001B181B"/>
    <w:rsid w:val="001B1D18"/>
    <w:rsid w:val="001B2115"/>
    <w:rsid w:val="001B5267"/>
    <w:rsid w:val="001C23E8"/>
    <w:rsid w:val="001C47CB"/>
    <w:rsid w:val="001C5029"/>
    <w:rsid w:val="001C647A"/>
    <w:rsid w:val="001C6C99"/>
    <w:rsid w:val="001C7851"/>
    <w:rsid w:val="001D1B42"/>
    <w:rsid w:val="001D22ED"/>
    <w:rsid w:val="001D7E55"/>
    <w:rsid w:val="001E07EA"/>
    <w:rsid w:val="001E2AEC"/>
    <w:rsid w:val="001E2CD4"/>
    <w:rsid w:val="001E3A52"/>
    <w:rsid w:val="001E3DCA"/>
    <w:rsid w:val="001E6EF4"/>
    <w:rsid w:val="001F03C3"/>
    <w:rsid w:val="001F2A33"/>
    <w:rsid w:val="001F2B7F"/>
    <w:rsid w:val="002003A6"/>
    <w:rsid w:val="00200904"/>
    <w:rsid w:val="002039F7"/>
    <w:rsid w:val="0020639F"/>
    <w:rsid w:val="0021084D"/>
    <w:rsid w:val="00214438"/>
    <w:rsid w:val="002168A8"/>
    <w:rsid w:val="00220FEB"/>
    <w:rsid w:val="0022303B"/>
    <w:rsid w:val="00224EC6"/>
    <w:rsid w:val="00225B2C"/>
    <w:rsid w:val="00225BD9"/>
    <w:rsid w:val="0022796D"/>
    <w:rsid w:val="00230034"/>
    <w:rsid w:val="00230370"/>
    <w:rsid w:val="00231D91"/>
    <w:rsid w:val="00237513"/>
    <w:rsid w:val="00237623"/>
    <w:rsid w:val="00237A35"/>
    <w:rsid w:val="00241E8D"/>
    <w:rsid w:val="002420D6"/>
    <w:rsid w:val="00243277"/>
    <w:rsid w:val="002449AA"/>
    <w:rsid w:val="00254AD3"/>
    <w:rsid w:val="00257F53"/>
    <w:rsid w:val="00263024"/>
    <w:rsid w:val="00264A56"/>
    <w:rsid w:val="00271E58"/>
    <w:rsid w:val="002738DA"/>
    <w:rsid w:val="00276BB0"/>
    <w:rsid w:val="00276C99"/>
    <w:rsid w:val="00286608"/>
    <w:rsid w:val="00291B56"/>
    <w:rsid w:val="00291F73"/>
    <w:rsid w:val="002933A8"/>
    <w:rsid w:val="00295188"/>
    <w:rsid w:val="0029646F"/>
    <w:rsid w:val="002A474B"/>
    <w:rsid w:val="002A6780"/>
    <w:rsid w:val="002A7E6B"/>
    <w:rsid w:val="002B3D3C"/>
    <w:rsid w:val="002B5A0D"/>
    <w:rsid w:val="002B7C91"/>
    <w:rsid w:val="002C0148"/>
    <w:rsid w:val="002C120B"/>
    <w:rsid w:val="002C2B4F"/>
    <w:rsid w:val="002D3DC9"/>
    <w:rsid w:val="002D6744"/>
    <w:rsid w:val="002E0431"/>
    <w:rsid w:val="002E130F"/>
    <w:rsid w:val="002E2329"/>
    <w:rsid w:val="002E5366"/>
    <w:rsid w:val="002E690E"/>
    <w:rsid w:val="002E7D95"/>
    <w:rsid w:val="002F48D6"/>
    <w:rsid w:val="002F50B0"/>
    <w:rsid w:val="002F700C"/>
    <w:rsid w:val="003021B1"/>
    <w:rsid w:val="003029B1"/>
    <w:rsid w:val="0030325D"/>
    <w:rsid w:val="00307329"/>
    <w:rsid w:val="003124EF"/>
    <w:rsid w:val="00313F93"/>
    <w:rsid w:val="00314E54"/>
    <w:rsid w:val="00317E70"/>
    <w:rsid w:val="00322C91"/>
    <w:rsid w:val="003232C4"/>
    <w:rsid w:val="00327943"/>
    <w:rsid w:val="0033332B"/>
    <w:rsid w:val="003355CE"/>
    <w:rsid w:val="00335BD2"/>
    <w:rsid w:val="00336485"/>
    <w:rsid w:val="003447F4"/>
    <w:rsid w:val="00345BC2"/>
    <w:rsid w:val="003513CC"/>
    <w:rsid w:val="00353D0F"/>
    <w:rsid w:val="003566B6"/>
    <w:rsid w:val="003576D5"/>
    <w:rsid w:val="00360161"/>
    <w:rsid w:val="003657F8"/>
    <w:rsid w:val="0036583B"/>
    <w:rsid w:val="0037038A"/>
    <w:rsid w:val="00370F81"/>
    <w:rsid w:val="00372ED4"/>
    <w:rsid w:val="00374B89"/>
    <w:rsid w:val="00380832"/>
    <w:rsid w:val="00384BFC"/>
    <w:rsid w:val="00385B9E"/>
    <w:rsid w:val="00386B14"/>
    <w:rsid w:val="0039171A"/>
    <w:rsid w:val="00391FFB"/>
    <w:rsid w:val="003A00B9"/>
    <w:rsid w:val="003A05A3"/>
    <w:rsid w:val="003A417F"/>
    <w:rsid w:val="003A53A8"/>
    <w:rsid w:val="003B5BFE"/>
    <w:rsid w:val="003C103C"/>
    <w:rsid w:val="003C1C6F"/>
    <w:rsid w:val="003C3605"/>
    <w:rsid w:val="003C4807"/>
    <w:rsid w:val="003C6C20"/>
    <w:rsid w:val="003C7BCC"/>
    <w:rsid w:val="003D31D6"/>
    <w:rsid w:val="003D5FE2"/>
    <w:rsid w:val="003D65D5"/>
    <w:rsid w:val="003E3441"/>
    <w:rsid w:val="003E415D"/>
    <w:rsid w:val="003E5F2E"/>
    <w:rsid w:val="003E74A3"/>
    <w:rsid w:val="003F1925"/>
    <w:rsid w:val="00401946"/>
    <w:rsid w:val="00402BBD"/>
    <w:rsid w:val="00411C61"/>
    <w:rsid w:val="004155C8"/>
    <w:rsid w:val="00416286"/>
    <w:rsid w:val="004169BB"/>
    <w:rsid w:val="00420214"/>
    <w:rsid w:val="00426B73"/>
    <w:rsid w:val="00434FA7"/>
    <w:rsid w:val="004356BB"/>
    <w:rsid w:val="0044361F"/>
    <w:rsid w:val="004446B4"/>
    <w:rsid w:val="00450309"/>
    <w:rsid w:val="00450A6D"/>
    <w:rsid w:val="004530EA"/>
    <w:rsid w:val="00456109"/>
    <w:rsid w:val="004610AC"/>
    <w:rsid w:val="00463FD2"/>
    <w:rsid w:val="00465CB8"/>
    <w:rsid w:val="00470430"/>
    <w:rsid w:val="004717A5"/>
    <w:rsid w:val="00471D06"/>
    <w:rsid w:val="0047257F"/>
    <w:rsid w:val="00473E2B"/>
    <w:rsid w:val="004744D2"/>
    <w:rsid w:val="004745B7"/>
    <w:rsid w:val="00476EBD"/>
    <w:rsid w:val="004822FB"/>
    <w:rsid w:val="004842F3"/>
    <w:rsid w:val="00486DB5"/>
    <w:rsid w:val="00487568"/>
    <w:rsid w:val="0049201A"/>
    <w:rsid w:val="00493731"/>
    <w:rsid w:val="004A3D6C"/>
    <w:rsid w:val="004A42E1"/>
    <w:rsid w:val="004A44E2"/>
    <w:rsid w:val="004A54BB"/>
    <w:rsid w:val="004B000B"/>
    <w:rsid w:val="004B4192"/>
    <w:rsid w:val="004C44E8"/>
    <w:rsid w:val="004C4F30"/>
    <w:rsid w:val="004C5220"/>
    <w:rsid w:val="004D48A3"/>
    <w:rsid w:val="004E2BC6"/>
    <w:rsid w:val="004E52AC"/>
    <w:rsid w:val="004E5D7A"/>
    <w:rsid w:val="004F06DB"/>
    <w:rsid w:val="004F0B5A"/>
    <w:rsid w:val="004F1388"/>
    <w:rsid w:val="004F2D9C"/>
    <w:rsid w:val="00503F95"/>
    <w:rsid w:val="0050746E"/>
    <w:rsid w:val="00507BFF"/>
    <w:rsid w:val="00507FC0"/>
    <w:rsid w:val="0051243C"/>
    <w:rsid w:val="00513BED"/>
    <w:rsid w:val="00521AEC"/>
    <w:rsid w:val="005223B7"/>
    <w:rsid w:val="00525463"/>
    <w:rsid w:val="00530A3A"/>
    <w:rsid w:val="00534395"/>
    <w:rsid w:val="005348CA"/>
    <w:rsid w:val="00536C47"/>
    <w:rsid w:val="00536CB1"/>
    <w:rsid w:val="00537A09"/>
    <w:rsid w:val="00537F5B"/>
    <w:rsid w:val="00543B86"/>
    <w:rsid w:val="00545E50"/>
    <w:rsid w:val="00547BFE"/>
    <w:rsid w:val="0055290A"/>
    <w:rsid w:val="00562520"/>
    <w:rsid w:val="005663DD"/>
    <w:rsid w:val="00570159"/>
    <w:rsid w:val="005751B3"/>
    <w:rsid w:val="00576175"/>
    <w:rsid w:val="00576660"/>
    <w:rsid w:val="00576A7D"/>
    <w:rsid w:val="00580322"/>
    <w:rsid w:val="00581646"/>
    <w:rsid w:val="005853AA"/>
    <w:rsid w:val="0059223A"/>
    <w:rsid w:val="005A0134"/>
    <w:rsid w:val="005A30B0"/>
    <w:rsid w:val="005A6DE2"/>
    <w:rsid w:val="005B5C35"/>
    <w:rsid w:val="005C1E5C"/>
    <w:rsid w:val="005C54BC"/>
    <w:rsid w:val="005C5874"/>
    <w:rsid w:val="005C6BE8"/>
    <w:rsid w:val="005D05A1"/>
    <w:rsid w:val="005D3C52"/>
    <w:rsid w:val="005D7752"/>
    <w:rsid w:val="005E3933"/>
    <w:rsid w:val="005E59DD"/>
    <w:rsid w:val="005E64E1"/>
    <w:rsid w:val="005E6A6A"/>
    <w:rsid w:val="005F10D3"/>
    <w:rsid w:val="005F3D6C"/>
    <w:rsid w:val="00602ED7"/>
    <w:rsid w:val="00610B66"/>
    <w:rsid w:val="006122F5"/>
    <w:rsid w:val="006148A3"/>
    <w:rsid w:val="00623209"/>
    <w:rsid w:val="006343B7"/>
    <w:rsid w:val="00637777"/>
    <w:rsid w:val="0064091D"/>
    <w:rsid w:val="00640D07"/>
    <w:rsid w:val="0065087A"/>
    <w:rsid w:val="00650B31"/>
    <w:rsid w:val="006534CA"/>
    <w:rsid w:val="00655525"/>
    <w:rsid w:val="006575F5"/>
    <w:rsid w:val="00662E3D"/>
    <w:rsid w:val="0066386B"/>
    <w:rsid w:val="00666D55"/>
    <w:rsid w:val="00667146"/>
    <w:rsid w:val="0067263E"/>
    <w:rsid w:val="00673D6F"/>
    <w:rsid w:val="0067569D"/>
    <w:rsid w:val="006818C3"/>
    <w:rsid w:val="00683B36"/>
    <w:rsid w:val="00683B3C"/>
    <w:rsid w:val="006939AB"/>
    <w:rsid w:val="00693D52"/>
    <w:rsid w:val="0069617B"/>
    <w:rsid w:val="00696649"/>
    <w:rsid w:val="006A2074"/>
    <w:rsid w:val="006A2149"/>
    <w:rsid w:val="006A6821"/>
    <w:rsid w:val="006B6D64"/>
    <w:rsid w:val="006C3667"/>
    <w:rsid w:val="006D021A"/>
    <w:rsid w:val="006D0C07"/>
    <w:rsid w:val="006D2D63"/>
    <w:rsid w:val="006E0AA1"/>
    <w:rsid w:val="006E38D9"/>
    <w:rsid w:val="006E409B"/>
    <w:rsid w:val="006E7D17"/>
    <w:rsid w:val="006F0DB7"/>
    <w:rsid w:val="006F48DB"/>
    <w:rsid w:val="006F540D"/>
    <w:rsid w:val="006F6150"/>
    <w:rsid w:val="00703156"/>
    <w:rsid w:val="00705BDF"/>
    <w:rsid w:val="00710CB3"/>
    <w:rsid w:val="00712E93"/>
    <w:rsid w:val="007159B0"/>
    <w:rsid w:val="007159B3"/>
    <w:rsid w:val="00720743"/>
    <w:rsid w:val="0072418F"/>
    <w:rsid w:val="0072614C"/>
    <w:rsid w:val="00733D4F"/>
    <w:rsid w:val="007435C5"/>
    <w:rsid w:val="0074418F"/>
    <w:rsid w:val="00744739"/>
    <w:rsid w:val="00745061"/>
    <w:rsid w:val="00746DDE"/>
    <w:rsid w:val="00750382"/>
    <w:rsid w:val="007506BB"/>
    <w:rsid w:val="00752439"/>
    <w:rsid w:val="00753FAA"/>
    <w:rsid w:val="00754630"/>
    <w:rsid w:val="00754A0C"/>
    <w:rsid w:val="00755BB3"/>
    <w:rsid w:val="00761C82"/>
    <w:rsid w:val="00767E29"/>
    <w:rsid w:val="007720BD"/>
    <w:rsid w:val="007742EC"/>
    <w:rsid w:val="0077483D"/>
    <w:rsid w:val="00781130"/>
    <w:rsid w:val="00784D5C"/>
    <w:rsid w:val="007871A8"/>
    <w:rsid w:val="00787EEF"/>
    <w:rsid w:val="00793914"/>
    <w:rsid w:val="00793A30"/>
    <w:rsid w:val="00794707"/>
    <w:rsid w:val="007A0FE2"/>
    <w:rsid w:val="007A683C"/>
    <w:rsid w:val="007B00AD"/>
    <w:rsid w:val="007B1E01"/>
    <w:rsid w:val="007B3836"/>
    <w:rsid w:val="007C6B92"/>
    <w:rsid w:val="007E277F"/>
    <w:rsid w:val="007E3AC3"/>
    <w:rsid w:val="007E7014"/>
    <w:rsid w:val="007F3F11"/>
    <w:rsid w:val="007F5E04"/>
    <w:rsid w:val="007F73B2"/>
    <w:rsid w:val="00802751"/>
    <w:rsid w:val="0081066B"/>
    <w:rsid w:val="00812F3C"/>
    <w:rsid w:val="008139DB"/>
    <w:rsid w:val="0081566D"/>
    <w:rsid w:val="00821059"/>
    <w:rsid w:val="00825DC4"/>
    <w:rsid w:val="00826806"/>
    <w:rsid w:val="00826B88"/>
    <w:rsid w:val="00833E47"/>
    <w:rsid w:val="00834248"/>
    <w:rsid w:val="00837F6A"/>
    <w:rsid w:val="008424DA"/>
    <w:rsid w:val="00842600"/>
    <w:rsid w:val="00845B09"/>
    <w:rsid w:val="00852C7E"/>
    <w:rsid w:val="0085580E"/>
    <w:rsid w:val="00856841"/>
    <w:rsid w:val="008610E0"/>
    <w:rsid w:val="00861575"/>
    <w:rsid w:val="00864C57"/>
    <w:rsid w:val="008677E1"/>
    <w:rsid w:val="00871103"/>
    <w:rsid w:val="00871CE1"/>
    <w:rsid w:val="00874377"/>
    <w:rsid w:val="00875A3F"/>
    <w:rsid w:val="008771AE"/>
    <w:rsid w:val="0087771E"/>
    <w:rsid w:val="008810F8"/>
    <w:rsid w:val="00883424"/>
    <w:rsid w:val="00886892"/>
    <w:rsid w:val="00894153"/>
    <w:rsid w:val="00894DB1"/>
    <w:rsid w:val="0089556A"/>
    <w:rsid w:val="00895669"/>
    <w:rsid w:val="008A2EF9"/>
    <w:rsid w:val="008A6A8F"/>
    <w:rsid w:val="008A7982"/>
    <w:rsid w:val="008B3ED7"/>
    <w:rsid w:val="008B4BA5"/>
    <w:rsid w:val="008C041E"/>
    <w:rsid w:val="008C5AC5"/>
    <w:rsid w:val="008D10B9"/>
    <w:rsid w:val="008D19A3"/>
    <w:rsid w:val="008D500B"/>
    <w:rsid w:val="008D5AD2"/>
    <w:rsid w:val="008D6879"/>
    <w:rsid w:val="008D7E1E"/>
    <w:rsid w:val="008E10BB"/>
    <w:rsid w:val="008E296F"/>
    <w:rsid w:val="008F02FC"/>
    <w:rsid w:val="008F0515"/>
    <w:rsid w:val="008F27E7"/>
    <w:rsid w:val="008F38DD"/>
    <w:rsid w:val="00903658"/>
    <w:rsid w:val="00907A13"/>
    <w:rsid w:val="00910C4E"/>
    <w:rsid w:val="009131C5"/>
    <w:rsid w:val="009144E2"/>
    <w:rsid w:val="00916410"/>
    <w:rsid w:val="009217A9"/>
    <w:rsid w:val="00921EB7"/>
    <w:rsid w:val="0092232A"/>
    <w:rsid w:val="0093176D"/>
    <w:rsid w:val="00933B15"/>
    <w:rsid w:val="00934F6C"/>
    <w:rsid w:val="00935127"/>
    <w:rsid w:val="00951B06"/>
    <w:rsid w:val="00953BF4"/>
    <w:rsid w:val="00954DCC"/>
    <w:rsid w:val="00955E6D"/>
    <w:rsid w:val="00956E6E"/>
    <w:rsid w:val="00957AFD"/>
    <w:rsid w:val="00960B12"/>
    <w:rsid w:val="00961999"/>
    <w:rsid w:val="009647B8"/>
    <w:rsid w:val="009745FA"/>
    <w:rsid w:val="00975C0B"/>
    <w:rsid w:val="00975CBF"/>
    <w:rsid w:val="00980138"/>
    <w:rsid w:val="00980FC8"/>
    <w:rsid w:val="00982361"/>
    <w:rsid w:val="00984FE8"/>
    <w:rsid w:val="00985834"/>
    <w:rsid w:val="009930EC"/>
    <w:rsid w:val="009947BC"/>
    <w:rsid w:val="009967AE"/>
    <w:rsid w:val="00997549"/>
    <w:rsid w:val="009A4194"/>
    <w:rsid w:val="009A4EB9"/>
    <w:rsid w:val="009B4742"/>
    <w:rsid w:val="009C080A"/>
    <w:rsid w:val="009C59FA"/>
    <w:rsid w:val="009C5BF5"/>
    <w:rsid w:val="009C64FD"/>
    <w:rsid w:val="009D4906"/>
    <w:rsid w:val="009E14DF"/>
    <w:rsid w:val="009E1D67"/>
    <w:rsid w:val="009E5428"/>
    <w:rsid w:val="009F60C5"/>
    <w:rsid w:val="009F63E9"/>
    <w:rsid w:val="009F74E9"/>
    <w:rsid w:val="00A07744"/>
    <w:rsid w:val="00A12728"/>
    <w:rsid w:val="00A127B9"/>
    <w:rsid w:val="00A13810"/>
    <w:rsid w:val="00A211F9"/>
    <w:rsid w:val="00A22FF9"/>
    <w:rsid w:val="00A26359"/>
    <w:rsid w:val="00A27444"/>
    <w:rsid w:val="00A279B5"/>
    <w:rsid w:val="00A3241D"/>
    <w:rsid w:val="00A35123"/>
    <w:rsid w:val="00A40159"/>
    <w:rsid w:val="00A414B3"/>
    <w:rsid w:val="00A451F1"/>
    <w:rsid w:val="00A458FC"/>
    <w:rsid w:val="00A51A94"/>
    <w:rsid w:val="00A54F5E"/>
    <w:rsid w:val="00A55436"/>
    <w:rsid w:val="00A57423"/>
    <w:rsid w:val="00A60610"/>
    <w:rsid w:val="00A679E4"/>
    <w:rsid w:val="00A72D75"/>
    <w:rsid w:val="00A82800"/>
    <w:rsid w:val="00A871F0"/>
    <w:rsid w:val="00A90B98"/>
    <w:rsid w:val="00A91204"/>
    <w:rsid w:val="00A91C82"/>
    <w:rsid w:val="00A9502C"/>
    <w:rsid w:val="00AA2527"/>
    <w:rsid w:val="00AA25B1"/>
    <w:rsid w:val="00AA5144"/>
    <w:rsid w:val="00AA61C7"/>
    <w:rsid w:val="00AB3ABE"/>
    <w:rsid w:val="00AB4BE4"/>
    <w:rsid w:val="00AB63FD"/>
    <w:rsid w:val="00AB6455"/>
    <w:rsid w:val="00AC1B41"/>
    <w:rsid w:val="00AC5534"/>
    <w:rsid w:val="00AC5D9E"/>
    <w:rsid w:val="00AD2CDC"/>
    <w:rsid w:val="00AE4C0C"/>
    <w:rsid w:val="00AE4D23"/>
    <w:rsid w:val="00AE52E7"/>
    <w:rsid w:val="00AF224A"/>
    <w:rsid w:val="00AF24F4"/>
    <w:rsid w:val="00AF469C"/>
    <w:rsid w:val="00AF563C"/>
    <w:rsid w:val="00AF6E86"/>
    <w:rsid w:val="00B169C4"/>
    <w:rsid w:val="00B17106"/>
    <w:rsid w:val="00B2338F"/>
    <w:rsid w:val="00B31558"/>
    <w:rsid w:val="00B316FE"/>
    <w:rsid w:val="00B32694"/>
    <w:rsid w:val="00B3357E"/>
    <w:rsid w:val="00B33822"/>
    <w:rsid w:val="00B349B7"/>
    <w:rsid w:val="00B44311"/>
    <w:rsid w:val="00B52674"/>
    <w:rsid w:val="00B54794"/>
    <w:rsid w:val="00B6396E"/>
    <w:rsid w:val="00B67E6C"/>
    <w:rsid w:val="00B702E0"/>
    <w:rsid w:val="00B75D8D"/>
    <w:rsid w:val="00B80F57"/>
    <w:rsid w:val="00B842A6"/>
    <w:rsid w:val="00B848EF"/>
    <w:rsid w:val="00B85513"/>
    <w:rsid w:val="00B95A03"/>
    <w:rsid w:val="00BA44E5"/>
    <w:rsid w:val="00BB030F"/>
    <w:rsid w:val="00BB4804"/>
    <w:rsid w:val="00BB5D10"/>
    <w:rsid w:val="00BB6B78"/>
    <w:rsid w:val="00BC1B00"/>
    <w:rsid w:val="00BC3EED"/>
    <w:rsid w:val="00BD0AA1"/>
    <w:rsid w:val="00BD0D2C"/>
    <w:rsid w:val="00BD6184"/>
    <w:rsid w:val="00BD62CF"/>
    <w:rsid w:val="00BE0608"/>
    <w:rsid w:val="00BE352D"/>
    <w:rsid w:val="00BE4132"/>
    <w:rsid w:val="00BF06B4"/>
    <w:rsid w:val="00BF09B4"/>
    <w:rsid w:val="00BF2524"/>
    <w:rsid w:val="00BF2D19"/>
    <w:rsid w:val="00BF7037"/>
    <w:rsid w:val="00C008A5"/>
    <w:rsid w:val="00C01BAB"/>
    <w:rsid w:val="00C02286"/>
    <w:rsid w:val="00C06D3A"/>
    <w:rsid w:val="00C07711"/>
    <w:rsid w:val="00C12A1C"/>
    <w:rsid w:val="00C12D30"/>
    <w:rsid w:val="00C205AE"/>
    <w:rsid w:val="00C206DA"/>
    <w:rsid w:val="00C20B4C"/>
    <w:rsid w:val="00C2144E"/>
    <w:rsid w:val="00C247F3"/>
    <w:rsid w:val="00C24F19"/>
    <w:rsid w:val="00C2793A"/>
    <w:rsid w:val="00C30630"/>
    <w:rsid w:val="00C30795"/>
    <w:rsid w:val="00C34A0B"/>
    <w:rsid w:val="00C35022"/>
    <w:rsid w:val="00C35134"/>
    <w:rsid w:val="00C35B6E"/>
    <w:rsid w:val="00C405EB"/>
    <w:rsid w:val="00C42D2C"/>
    <w:rsid w:val="00C4300F"/>
    <w:rsid w:val="00C43516"/>
    <w:rsid w:val="00C45655"/>
    <w:rsid w:val="00C50782"/>
    <w:rsid w:val="00C52E01"/>
    <w:rsid w:val="00C5301B"/>
    <w:rsid w:val="00C53036"/>
    <w:rsid w:val="00C53622"/>
    <w:rsid w:val="00C55BEB"/>
    <w:rsid w:val="00C55E79"/>
    <w:rsid w:val="00C566AC"/>
    <w:rsid w:val="00C6231B"/>
    <w:rsid w:val="00C631CF"/>
    <w:rsid w:val="00C666D8"/>
    <w:rsid w:val="00C671E6"/>
    <w:rsid w:val="00C70826"/>
    <w:rsid w:val="00C71084"/>
    <w:rsid w:val="00C81CC7"/>
    <w:rsid w:val="00C8285C"/>
    <w:rsid w:val="00C90A9A"/>
    <w:rsid w:val="00CA01B2"/>
    <w:rsid w:val="00CA2A2C"/>
    <w:rsid w:val="00CA2F41"/>
    <w:rsid w:val="00CA3112"/>
    <w:rsid w:val="00CA3F44"/>
    <w:rsid w:val="00CA7B40"/>
    <w:rsid w:val="00CA7B52"/>
    <w:rsid w:val="00CB1381"/>
    <w:rsid w:val="00CB670F"/>
    <w:rsid w:val="00CC179C"/>
    <w:rsid w:val="00CC27D1"/>
    <w:rsid w:val="00CD3F06"/>
    <w:rsid w:val="00CD66D7"/>
    <w:rsid w:val="00CD74DE"/>
    <w:rsid w:val="00CE2ECC"/>
    <w:rsid w:val="00CE44A9"/>
    <w:rsid w:val="00CF76EF"/>
    <w:rsid w:val="00D006C3"/>
    <w:rsid w:val="00D06742"/>
    <w:rsid w:val="00D12AD9"/>
    <w:rsid w:val="00D13C6B"/>
    <w:rsid w:val="00D162AD"/>
    <w:rsid w:val="00D17C85"/>
    <w:rsid w:val="00D21E43"/>
    <w:rsid w:val="00D222F6"/>
    <w:rsid w:val="00D22482"/>
    <w:rsid w:val="00D227A2"/>
    <w:rsid w:val="00D2454D"/>
    <w:rsid w:val="00D275CD"/>
    <w:rsid w:val="00D320C4"/>
    <w:rsid w:val="00D32515"/>
    <w:rsid w:val="00D32B53"/>
    <w:rsid w:val="00D416E8"/>
    <w:rsid w:val="00D41E24"/>
    <w:rsid w:val="00D43F2C"/>
    <w:rsid w:val="00D4418B"/>
    <w:rsid w:val="00D4586A"/>
    <w:rsid w:val="00D65AF9"/>
    <w:rsid w:val="00D66A2B"/>
    <w:rsid w:val="00D71187"/>
    <w:rsid w:val="00D72C1B"/>
    <w:rsid w:val="00D77986"/>
    <w:rsid w:val="00D82860"/>
    <w:rsid w:val="00D82909"/>
    <w:rsid w:val="00D87E79"/>
    <w:rsid w:val="00D90C73"/>
    <w:rsid w:val="00D9112D"/>
    <w:rsid w:val="00D9202B"/>
    <w:rsid w:val="00D95C33"/>
    <w:rsid w:val="00D97E6B"/>
    <w:rsid w:val="00DA1803"/>
    <w:rsid w:val="00DC560E"/>
    <w:rsid w:val="00DC6457"/>
    <w:rsid w:val="00DC7655"/>
    <w:rsid w:val="00DD0F5D"/>
    <w:rsid w:val="00DD37B9"/>
    <w:rsid w:val="00DD3880"/>
    <w:rsid w:val="00DE34BE"/>
    <w:rsid w:val="00DF3575"/>
    <w:rsid w:val="00DF42DA"/>
    <w:rsid w:val="00DF7327"/>
    <w:rsid w:val="00E010C7"/>
    <w:rsid w:val="00E03AE3"/>
    <w:rsid w:val="00E046E9"/>
    <w:rsid w:val="00E06F8D"/>
    <w:rsid w:val="00E1772D"/>
    <w:rsid w:val="00E23648"/>
    <w:rsid w:val="00E2448B"/>
    <w:rsid w:val="00E31718"/>
    <w:rsid w:val="00E377EF"/>
    <w:rsid w:val="00E40B8B"/>
    <w:rsid w:val="00E40E3B"/>
    <w:rsid w:val="00E41991"/>
    <w:rsid w:val="00E46A86"/>
    <w:rsid w:val="00E50D70"/>
    <w:rsid w:val="00E529D3"/>
    <w:rsid w:val="00E56BA2"/>
    <w:rsid w:val="00E62BA5"/>
    <w:rsid w:val="00E64587"/>
    <w:rsid w:val="00E65C0B"/>
    <w:rsid w:val="00E712FA"/>
    <w:rsid w:val="00E73AFE"/>
    <w:rsid w:val="00E752BA"/>
    <w:rsid w:val="00E77268"/>
    <w:rsid w:val="00E77CA0"/>
    <w:rsid w:val="00E833A8"/>
    <w:rsid w:val="00E85975"/>
    <w:rsid w:val="00E905D2"/>
    <w:rsid w:val="00E9211D"/>
    <w:rsid w:val="00E936F1"/>
    <w:rsid w:val="00E95DCB"/>
    <w:rsid w:val="00E96D4F"/>
    <w:rsid w:val="00E97B31"/>
    <w:rsid w:val="00EA2FEA"/>
    <w:rsid w:val="00EB071D"/>
    <w:rsid w:val="00EB1F14"/>
    <w:rsid w:val="00EB37B0"/>
    <w:rsid w:val="00EB4B80"/>
    <w:rsid w:val="00EB64B6"/>
    <w:rsid w:val="00EC01D8"/>
    <w:rsid w:val="00EC4F62"/>
    <w:rsid w:val="00EC5686"/>
    <w:rsid w:val="00EC5E63"/>
    <w:rsid w:val="00ED2FF5"/>
    <w:rsid w:val="00ED494E"/>
    <w:rsid w:val="00ED75EC"/>
    <w:rsid w:val="00EE00FF"/>
    <w:rsid w:val="00EE2792"/>
    <w:rsid w:val="00EE307F"/>
    <w:rsid w:val="00EE7ECD"/>
    <w:rsid w:val="00EF312F"/>
    <w:rsid w:val="00F02123"/>
    <w:rsid w:val="00F036CF"/>
    <w:rsid w:val="00F05273"/>
    <w:rsid w:val="00F07511"/>
    <w:rsid w:val="00F125B8"/>
    <w:rsid w:val="00F13B9D"/>
    <w:rsid w:val="00F15B7C"/>
    <w:rsid w:val="00F170B5"/>
    <w:rsid w:val="00F17B1A"/>
    <w:rsid w:val="00F24AD3"/>
    <w:rsid w:val="00F257FC"/>
    <w:rsid w:val="00F26486"/>
    <w:rsid w:val="00F3034D"/>
    <w:rsid w:val="00F33504"/>
    <w:rsid w:val="00F36F9A"/>
    <w:rsid w:val="00F421CE"/>
    <w:rsid w:val="00F438D9"/>
    <w:rsid w:val="00F467D4"/>
    <w:rsid w:val="00F513F1"/>
    <w:rsid w:val="00F514DB"/>
    <w:rsid w:val="00F56E69"/>
    <w:rsid w:val="00F66E97"/>
    <w:rsid w:val="00F71CCB"/>
    <w:rsid w:val="00F742F6"/>
    <w:rsid w:val="00F74F0C"/>
    <w:rsid w:val="00F762F9"/>
    <w:rsid w:val="00F803B9"/>
    <w:rsid w:val="00F844C2"/>
    <w:rsid w:val="00F8533D"/>
    <w:rsid w:val="00F97EE3"/>
    <w:rsid w:val="00FA0702"/>
    <w:rsid w:val="00FA253E"/>
    <w:rsid w:val="00FA2E6F"/>
    <w:rsid w:val="00FA4A25"/>
    <w:rsid w:val="00FA5455"/>
    <w:rsid w:val="00FA59A4"/>
    <w:rsid w:val="00FA7B53"/>
    <w:rsid w:val="00FB0E7B"/>
    <w:rsid w:val="00FB7451"/>
    <w:rsid w:val="00FC1459"/>
    <w:rsid w:val="00FC37CA"/>
    <w:rsid w:val="00FC44EB"/>
    <w:rsid w:val="00FC630F"/>
    <w:rsid w:val="00FD0904"/>
    <w:rsid w:val="00FD090B"/>
    <w:rsid w:val="00FD61C0"/>
    <w:rsid w:val="00FE1A25"/>
    <w:rsid w:val="00FE30F4"/>
    <w:rsid w:val="00FE4873"/>
    <w:rsid w:val="00FE5255"/>
    <w:rsid w:val="00FE5431"/>
    <w:rsid w:val="00FE5CED"/>
    <w:rsid w:val="00FF28B8"/>
    <w:rsid w:val="00FF5D68"/>
    <w:rsid w:val="00FF7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DD071E"/>
  <w15:chartTrackingRefBased/>
  <w15:docId w15:val="{BDCFECF3-A774-412D-BE54-F6484D152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416E8"/>
    <w:pPr>
      <w:spacing w:after="0" w:line="240" w:lineRule="auto"/>
      <w:ind w:firstLine="709"/>
    </w:pPr>
    <w:rPr>
      <w:rFonts w:ascii="Times New Roman" w:eastAsia="Calibri" w:hAnsi="Times New Roman" w:cs="Times New Roman"/>
      <w:sz w:val="24"/>
    </w:rPr>
  </w:style>
  <w:style w:type="paragraph" w:styleId="1">
    <w:name w:val="heading 1"/>
    <w:basedOn w:val="a0"/>
    <w:next w:val="a0"/>
    <w:link w:val="10"/>
    <w:autoRedefine/>
    <w:uiPriority w:val="99"/>
    <w:qFormat/>
    <w:rsid w:val="00D416E8"/>
    <w:pPr>
      <w:keepNext/>
      <w:spacing w:after="120"/>
      <w:jc w:val="both"/>
      <w:outlineLvl w:val="0"/>
    </w:pPr>
    <w:rPr>
      <w:rFonts w:ascii="Times New Roman CYR" w:eastAsia="Times New Roman" w:hAnsi="Times New Roman CYR"/>
      <w:b/>
      <w:sz w:val="28"/>
      <w:szCs w:val="28"/>
    </w:rPr>
  </w:style>
  <w:style w:type="paragraph" w:styleId="2">
    <w:name w:val="heading 2"/>
    <w:basedOn w:val="a0"/>
    <w:next w:val="a0"/>
    <w:link w:val="20"/>
    <w:uiPriority w:val="9"/>
    <w:unhideWhenUsed/>
    <w:qFormat/>
    <w:rsid w:val="00D416E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D416E8"/>
    <w:rPr>
      <w:rFonts w:ascii="Times New Roman CYR" w:eastAsia="Times New Roman" w:hAnsi="Times New Roman CYR" w:cs="Times New Roman"/>
      <w:b/>
      <w:sz w:val="28"/>
      <w:szCs w:val="28"/>
    </w:rPr>
  </w:style>
  <w:style w:type="paragraph" w:customStyle="1" w:styleId="a">
    <w:name w:val="нумерованный содержание"/>
    <w:basedOn w:val="a0"/>
    <w:uiPriority w:val="99"/>
    <w:rsid w:val="00D416E8"/>
    <w:pPr>
      <w:numPr>
        <w:numId w:val="1"/>
      </w:numPr>
    </w:pPr>
  </w:style>
  <w:style w:type="paragraph" w:styleId="a4">
    <w:name w:val="List Paragraph"/>
    <w:basedOn w:val="a0"/>
    <w:uiPriority w:val="99"/>
    <w:qFormat/>
    <w:rsid w:val="00D416E8"/>
    <w:pPr>
      <w:spacing w:after="200" w:line="276" w:lineRule="auto"/>
      <w:ind w:left="720" w:firstLine="0"/>
      <w:contextualSpacing/>
    </w:pPr>
    <w:rPr>
      <w:rFonts w:ascii="Calibri" w:hAnsi="Calibri"/>
      <w:sz w:val="22"/>
    </w:rPr>
  </w:style>
  <w:style w:type="paragraph" w:styleId="a5">
    <w:name w:val="Body Text Indent"/>
    <w:basedOn w:val="a0"/>
    <w:link w:val="a6"/>
    <w:uiPriority w:val="99"/>
    <w:unhideWhenUsed/>
    <w:rsid w:val="00D416E8"/>
    <w:pPr>
      <w:spacing w:after="120"/>
      <w:ind w:left="283"/>
    </w:pPr>
  </w:style>
  <w:style w:type="character" w:customStyle="1" w:styleId="a6">
    <w:name w:val="Основной текст с отступом Знак"/>
    <w:basedOn w:val="a1"/>
    <w:link w:val="a5"/>
    <w:uiPriority w:val="99"/>
    <w:rsid w:val="00D416E8"/>
    <w:rPr>
      <w:rFonts w:ascii="Times New Roman" w:eastAsia="Calibri" w:hAnsi="Times New Roman" w:cs="Times New Roman"/>
      <w:sz w:val="24"/>
    </w:rPr>
  </w:style>
  <w:style w:type="character" w:customStyle="1" w:styleId="20">
    <w:name w:val="Заголовок 2 Знак"/>
    <w:basedOn w:val="a1"/>
    <w:link w:val="2"/>
    <w:uiPriority w:val="9"/>
    <w:rsid w:val="00D416E8"/>
    <w:rPr>
      <w:rFonts w:asciiTheme="majorHAnsi" w:eastAsiaTheme="majorEastAsia" w:hAnsiTheme="majorHAnsi" w:cstheme="majorBidi"/>
      <w:color w:val="2F5496" w:themeColor="accent1" w:themeShade="BF"/>
      <w:sz w:val="26"/>
      <w:szCs w:val="26"/>
    </w:rPr>
  </w:style>
  <w:style w:type="character" w:styleId="a7">
    <w:name w:val="Hyperlink"/>
    <w:basedOn w:val="a1"/>
    <w:uiPriority w:val="99"/>
    <w:rsid w:val="00D416E8"/>
    <w:rPr>
      <w:rFonts w:cs="Times New Roman"/>
      <w:color w:val="0000FF"/>
      <w:u w:val="single"/>
    </w:rPr>
  </w:style>
  <w:style w:type="paragraph" w:customStyle="1" w:styleId="Default">
    <w:name w:val="Default"/>
    <w:uiPriority w:val="99"/>
    <w:rsid w:val="00D416E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0"/>
    <w:link w:val="HTML0"/>
    <w:uiPriority w:val="99"/>
    <w:rsid w:val="00D41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Arial Unicode MS" w:hAnsi="Arial Unicode MS" w:cs="Arial Unicode MS"/>
      <w:sz w:val="20"/>
      <w:szCs w:val="20"/>
      <w:lang w:eastAsia="ru-RU"/>
    </w:rPr>
  </w:style>
  <w:style w:type="character" w:customStyle="1" w:styleId="HTML0">
    <w:name w:val="Стандартный HTML Знак"/>
    <w:basedOn w:val="a1"/>
    <w:link w:val="HTML"/>
    <w:uiPriority w:val="99"/>
    <w:rsid w:val="00D416E8"/>
    <w:rPr>
      <w:rFonts w:ascii="Arial Unicode MS" w:eastAsia="Calibri" w:hAnsi="Arial Unicode MS" w:cs="Arial Unicode MS"/>
      <w:sz w:val="20"/>
      <w:szCs w:val="20"/>
      <w:lang w:eastAsia="ru-RU"/>
    </w:rPr>
  </w:style>
  <w:style w:type="paragraph" w:styleId="3">
    <w:name w:val="Body Text 3"/>
    <w:basedOn w:val="a0"/>
    <w:link w:val="30"/>
    <w:uiPriority w:val="99"/>
    <w:unhideWhenUsed/>
    <w:rsid w:val="006A6821"/>
    <w:pPr>
      <w:spacing w:after="120"/>
    </w:pPr>
    <w:rPr>
      <w:sz w:val="16"/>
      <w:szCs w:val="16"/>
    </w:rPr>
  </w:style>
  <w:style w:type="character" w:customStyle="1" w:styleId="30">
    <w:name w:val="Основной текст 3 Знак"/>
    <w:basedOn w:val="a1"/>
    <w:link w:val="3"/>
    <w:uiPriority w:val="99"/>
    <w:rsid w:val="006A6821"/>
    <w:rPr>
      <w:rFonts w:ascii="Times New Roman" w:eastAsia="Calibri" w:hAnsi="Times New Roman" w:cs="Times New Roman"/>
      <w:sz w:val="16"/>
      <w:szCs w:val="16"/>
    </w:rPr>
  </w:style>
  <w:style w:type="paragraph" w:styleId="a8">
    <w:name w:val="footnote text"/>
    <w:basedOn w:val="a0"/>
    <w:link w:val="a9"/>
    <w:semiHidden/>
    <w:qFormat/>
    <w:rsid w:val="006A6821"/>
    <w:pPr>
      <w:ind w:firstLine="0"/>
    </w:pPr>
    <w:rPr>
      <w:rFonts w:eastAsia="Times New Roman"/>
      <w:sz w:val="20"/>
      <w:szCs w:val="20"/>
      <w:lang w:eastAsia="ru-RU"/>
    </w:rPr>
  </w:style>
  <w:style w:type="character" w:customStyle="1" w:styleId="a9">
    <w:name w:val="Текст сноски Знак"/>
    <w:basedOn w:val="a1"/>
    <w:link w:val="a8"/>
    <w:semiHidden/>
    <w:rsid w:val="006A6821"/>
    <w:rPr>
      <w:rFonts w:ascii="Times New Roman" w:eastAsia="Times New Roman" w:hAnsi="Times New Roman" w:cs="Times New Roman"/>
      <w:sz w:val="20"/>
      <w:szCs w:val="20"/>
      <w:lang w:eastAsia="ru-RU"/>
    </w:rPr>
  </w:style>
  <w:style w:type="paragraph" w:customStyle="1" w:styleId="BodyText21">
    <w:name w:val="Body Text 21"/>
    <w:basedOn w:val="a0"/>
    <w:uiPriority w:val="99"/>
    <w:rsid w:val="00133627"/>
    <w:pPr>
      <w:widowControl w:val="0"/>
      <w:ind w:firstLine="0"/>
      <w:jc w:val="both"/>
    </w:pPr>
    <w:rPr>
      <w:rFonts w:eastAsia="Times New Roman"/>
      <w:szCs w:val="20"/>
      <w:lang w:val="en-GB" w:eastAsia="ru-RU"/>
    </w:rPr>
  </w:style>
  <w:style w:type="character" w:customStyle="1" w:styleId="color24">
    <w:name w:val="color_24"/>
    <w:basedOn w:val="a1"/>
    <w:uiPriority w:val="99"/>
    <w:rsid w:val="00133627"/>
    <w:rPr>
      <w:rFonts w:cs="Times New Roman"/>
    </w:rPr>
  </w:style>
  <w:style w:type="character" w:customStyle="1" w:styleId="color19">
    <w:name w:val="color_19"/>
    <w:basedOn w:val="a1"/>
    <w:uiPriority w:val="99"/>
    <w:rsid w:val="00133627"/>
    <w:rPr>
      <w:rFonts w:cs="Times New Roman"/>
    </w:rPr>
  </w:style>
  <w:style w:type="character" w:customStyle="1" w:styleId="11">
    <w:name w:val="Неразрешенное упоминание1"/>
    <w:basedOn w:val="a1"/>
    <w:uiPriority w:val="99"/>
    <w:semiHidden/>
    <w:unhideWhenUsed/>
    <w:rsid w:val="00420214"/>
    <w:rPr>
      <w:color w:val="808080"/>
      <w:shd w:val="clear" w:color="auto" w:fill="E6E6E6"/>
    </w:rPr>
  </w:style>
  <w:style w:type="paragraph" w:styleId="aa">
    <w:name w:val="header"/>
    <w:basedOn w:val="a0"/>
    <w:link w:val="ab"/>
    <w:uiPriority w:val="99"/>
    <w:unhideWhenUsed/>
    <w:rsid w:val="00BA44E5"/>
    <w:pPr>
      <w:tabs>
        <w:tab w:val="center" w:pos="4677"/>
        <w:tab w:val="right" w:pos="9355"/>
      </w:tabs>
    </w:pPr>
  </w:style>
  <w:style w:type="character" w:customStyle="1" w:styleId="ab">
    <w:name w:val="Верхний колонтитул Знак"/>
    <w:basedOn w:val="a1"/>
    <w:link w:val="aa"/>
    <w:uiPriority w:val="99"/>
    <w:rsid w:val="00BA44E5"/>
    <w:rPr>
      <w:rFonts w:ascii="Times New Roman" w:eastAsia="Calibri" w:hAnsi="Times New Roman" w:cs="Times New Roman"/>
      <w:sz w:val="24"/>
    </w:rPr>
  </w:style>
  <w:style w:type="paragraph" w:styleId="ac">
    <w:name w:val="footer"/>
    <w:basedOn w:val="a0"/>
    <w:link w:val="ad"/>
    <w:uiPriority w:val="99"/>
    <w:unhideWhenUsed/>
    <w:rsid w:val="00BA44E5"/>
    <w:pPr>
      <w:tabs>
        <w:tab w:val="center" w:pos="4677"/>
        <w:tab w:val="right" w:pos="9355"/>
      </w:tabs>
    </w:pPr>
  </w:style>
  <w:style w:type="character" w:customStyle="1" w:styleId="ad">
    <w:name w:val="Нижний колонтитул Знак"/>
    <w:basedOn w:val="a1"/>
    <w:link w:val="ac"/>
    <w:uiPriority w:val="99"/>
    <w:rsid w:val="00BA44E5"/>
    <w:rPr>
      <w:rFonts w:ascii="Times New Roman" w:eastAsia="Calibri" w:hAnsi="Times New Roman" w:cs="Times New Roman"/>
      <w:sz w:val="24"/>
    </w:rPr>
  </w:style>
  <w:style w:type="character" w:styleId="ae">
    <w:name w:val="FollowedHyperlink"/>
    <w:basedOn w:val="a1"/>
    <w:uiPriority w:val="99"/>
    <w:semiHidden/>
    <w:unhideWhenUsed/>
    <w:rsid w:val="00AF224A"/>
    <w:rPr>
      <w:color w:val="954F72" w:themeColor="followedHyperlink"/>
      <w:u w:val="single"/>
    </w:rPr>
  </w:style>
  <w:style w:type="character" w:customStyle="1" w:styleId="apple-converted-space">
    <w:name w:val="apple-converted-space"/>
    <w:basedOn w:val="a1"/>
    <w:uiPriority w:val="99"/>
    <w:rsid w:val="00FA253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otmistrov.com/methods" TargetMode="External"/><Relationship Id="rId13" Type="http://schemas.openxmlformats.org/officeDocument/2006/relationships/hyperlink" Target="http://www.census.gov" TargetMode="External"/><Relationship Id="rId18" Type="http://schemas.openxmlformats.org/officeDocument/2006/relationships/hyperlink" Target="http://www.unfpa.org/index.htm" TargetMode="External"/><Relationship Id="rId26" Type="http://schemas.openxmlformats.org/officeDocument/2006/relationships/hyperlink" Target="http://www.levada.ru/" TargetMode="External"/><Relationship Id="rId3" Type="http://schemas.openxmlformats.org/officeDocument/2006/relationships/settings" Target="settings.xml"/><Relationship Id="rId21" Type="http://schemas.openxmlformats.org/officeDocument/2006/relationships/hyperlink" Target="http://www.undp.ru" TargetMode="External"/><Relationship Id="rId34" Type="http://schemas.openxmlformats.org/officeDocument/2006/relationships/theme" Target="theme/theme1.xml"/><Relationship Id="rId7" Type="http://schemas.openxmlformats.org/officeDocument/2006/relationships/hyperlink" Target="mailto:kuchmaeva@yandex.ru" TargetMode="External"/><Relationship Id="rId12" Type="http://schemas.openxmlformats.org/officeDocument/2006/relationships/hyperlink" Target="http://cessi.ru/" TargetMode="External"/><Relationship Id="rId17" Type="http://schemas.openxmlformats.org/officeDocument/2006/relationships/hyperlink" Target="http://www.unpopulation.org" TargetMode="External"/><Relationship Id="rId25" Type="http://schemas.openxmlformats.org/officeDocument/2006/relationships/hyperlink" Target="http://www.wciom.r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worldbank.org/data" TargetMode="External"/><Relationship Id="rId20" Type="http://schemas.openxmlformats.org/officeDocument/2006/relationships/hyperlink" Target="http://unbisnet.un.org" TargetMode="External"/><Relationship Id="rId29" Type="http://schemas.openxmlformats.org/officeDocument/2006/relationships/hyperlink" Target="https://www.hse.ru/rlms/sps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lo.org" TargetMode="External"/><Relationship Id="rId24" Type="http://schemas.openxmlformats.org/officeDocument/2006/relationships/hyperlink" Target="http://www.fom.ru"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epp.eurostat.ec.europa.eu/portal/page/portal/eurostat/home" TargetMode="External"/><Relationship Id="rId23" Type="http://schemas.openxmlformats.org/officeDocument/2006/relationships/hyperlink" Target="http://demoscope.ru" TargetMode="External"/><Relationship Id="rId28" Type="http://schemas.openxmlformats.org/officeDocument/2006/relationships/hyperlink" Target="http://www.gks.ru/free_doc/new_site/inspection/itog_inspect1.htm" TargetMode="External"/><Relationship Id="rId10" Type="http://schemas.openxmlformats.org/officeDocument/2006/relationships/hyperlink" Target="http://unbisnet.un.org" TargetMode="External"/><Relationship Id="rId19" Type="http://schemas.openxmlformats.org/officeDocument/2006/relationships/hyperlink" Target="http://www.gks.ru" TargetMode="External"/><Relationship Id="rId31" Type="http://schemas.openxmlformats.org/officeDocument/2006/relationships/hyperlink" Target="http://www.ess-ru.ru/" TargetMode="External"/><Relationship Id="rId4" Type="http://schemas.openxmlformats.org/officeDocument/2006/relationships/webSettings" Target="webSettings.xml"/><Relationship Id="rId9" Type="http://schemas.openxmlformats.org/officeDocument/2006/relationships/hyperlink" Target="http://computers.plib.ru/math/SPSS/" TargetMode="External"/><Relationship Id="rId14" Type="http://schemas.openxmlformats.org/officeDocument/2006/relationships/hyperlink" Target="http://www.who.int/whosis" TargetMode="External"/><Relationship Id="rId22" Type="http://schemas.openxmlformats.org/officeDocument/2006/relationships/hyperlink" Target="http://cessi.ru/" TargetMode="External"/><Relationship Id="rId27" Type="http://schemas.openxmlformats.org/officeDocument/2006/relationships/hyperlink" Target="http://sophist.hse.ru/" TargetMode="External"/><Relationship Id="rId30" Type="http://schemas.openxmlformats.org/officeDocument/2006/relationships/hyperlink" Target="http://obdx.gk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6</Pages>
  <Words>2714</Words>
  <Characters>15473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 Кучмаева</cp:lastModifiedBy>
  <cp:revision>5</cp:revision>
  <dcterms:created xsi:type="dcterms:W3CDTF">2020-04-18T18:19:00Z</dcterms:created>
  <dcterms:modified xsi:type="dcterms:W3CDTF">2020-04-18T19:09:00Z</dcterms:modified>
</cp:coreProperties>
</file>