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92A1" w14:textId="193ECF4F" w:rsidR="00730C2D" w:rsidRPr="00730C2D" w:rsidRDefault="00730C2D" w:rsidP="00730C2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30C2D">
        <w:rPr>
          <w:rFonts w:ascii="Times New Roman" w:hAnsi="Times New Roman"/>
          <w:b/>
          <w:iCs/>
          <w:sz w:val="28"/>
          <w:szCs w:val="28"/>
        </w:rPr>
        <w:t>Примерный список тем для докладов и вопросов к зачету МФК «</w:t>
      </w:r>
      <w:r w:rsidRPr="00730C2D">
        <w:rPr>
          <w:rFonts w:ascii="Times New Roman" w:hAnsi="Times New Roman"/>
          <w:b/>
          <w:iCs/>
          <w:sz w:val="28"/>
          <w:szCs w:val="28"/>
        </w:rPr>
        <w:t>Представления о бессмертии души в античности</w:t>
      </w:r>
      <w:r w:rsidRPr="00730C2D">
        <w:rPr>
          <w:rFonts w:ascii="Times New Roman" w:hAnsi="Times New Roman"/>
          <w:b/>
          <w:iCs/>
          <w:sz w:val="28"/>
          <w:szCs w:val="28"/>
        </w:rPr>
        <w:t>»</w:t>
      </w:r>
    </w:p>
    <w:p w14:paraId="3C325B46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D99E" w14:textId="19A3CE69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1.Гомер. Одиссея, 11 песнь – самое раннее в нашей культуре описание входа в преисподнюю и душ умерших.</w:t>
      </w:r>
    </w:p>
    <w:p w14:paraId="7061EC28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F65E8" w14:textId="23CC5191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2.Вергилий, Энеида, песнь 6. – Классическое описание загробного мира и лишенных тела </w:t>
      </w:r>
      <w:r w:rsidRPr="00BE2F95">
        <w:rPr>
          <w:rFonts w:ascii="Times New Roman" w:hAnsi="Times New Roman"/>
          <w:sz w:val="24"/>
          <w:szCs w:val="24"/>
        </w:rPr>
        <w:t>душ.</w:t>
      </w:r>
    </w:p>
    <w:p w14:paraId="0BB53127" w14:textId="77777777" w:rsidR="00730C2D" w:rsidRPr="00BE2F95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B5DAA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95">
        <w:rPr>
          <w:rFonts w:ascii="Times New Roman" w:hAnsi="Times New Roman"/>
          <w:sz w:val="24"/>
          <w:szCs w:val="24"/>
        </w:rPr>
        <w:t>3.Данте. Божественная комедия. Ад. – Самое влиятельное описание загробной жизни для западноевропейской культуры Возрождения и Нового времени.</w:t>
      </w:r>
    </w:p>
    <w:p w14:paraId="37B51AF3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7AE1A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BE2F95">
        <w:rPr>
          <w:rFonts w:ascii="Times New Roman" w:hAnsi="Times New Roman"/>
          <w:sz w:val="24"/>
          <w:szCs w:val="24"/>
        </w:rPr>
        <w:t>4.Платон. Диалог «</w:t>
      </w:r>
      <w:proofErr w:type="spellStart"/>
      <w:r w:rsidRPr="00BE2F95">
        <w:rPr>
          <w:rFonts w:ascii="Times New Roman" w:hAnsi="Times New Roman"/>
          <w:sz w:val="24"/>
          <w:szCs w:val="24"/>
        </w:rPr>
        <w:t>Федон</w:t>
      </w:r>
      <w:proofErr w:type="spellEnd"/>
      <w:r w:rsidRPr="00BE2F95">
        <w:rPr>
          <w:rFonts w:ascii="Times New Roman" w:hAnsi="Times New Roman"/>
          <w:sz w:val="24"/>
          <w:szCs w:val="24"/>
        </w:rPr>
        <w:t xml:space="preserve">». </w:t>
      </w:r>
      <w:r w:rsidRPr="00BE2F95">
        <w:rPr>
          <w:rFonts w:ascii="Times New Roman" w:hAnsi="Times New Roman"/>
        </w:rPr>
        <w:t>Определения души и четыре доказательства ее бессмертия.</w:t>
      </w:r>
    </w:p>
    <w:p w14:paraId="223EDC69" w14:textId="77777777" w:rsidR="00730C2D" w:rsidRPr="00BE2F95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A6E20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95">
        <w:rPr>
          <w:rFonts w:ascii="Times New Roman" w:hAnsi="Times New Roman"/>
          <w:sz w:val="24"/>
          <w:szCs w:val="24"/>
        </w:rPr>
        <w:t>5. Платон. Диалог «</w:t>
      </w:r>
      <w:proofErr w:type="spellStart"/>
      <w:r w:rsidRPr="00BE2F95">
        <w:rPr>
          <w:rFonts w:ascii="Times New Roman" w:hAnsi="Times New Roman"/>
          <w:sz w:val="24"/>
          <w:szCs w:val="24"/>
        </w:rPr>
        <w:t>Менон</w:t>
      </w:r>
      <w:proofErr w:type="spellEnd"/>
      <w:r w:rsidRPr="00BE2F95">
        <w:rPr>
          <w:rFonts w:ascii="Times New Roman" w:hAnsi="Times New Roman"/>
          <w:sz w:val="24"/>
          <w:szCs w:val="24"/>
        </w:rPr>
        <w:t xml:space="preserve">». Доказательство </w:t>
      </w:r>
      <w:proofErr w:type="spellStart"/>
      <w:r w:rsidRPr="00BE2F95">
        <w:rPr>
          <w:rFonts w:ascii="Times New Roman" w:hAnsi="Times New Roman"/>
          <w:sz w:val="24"/>
          <w:szCs w:val="24"/>
        </w:rPr>
        <w:t>предсуществования</w:t>
      </w:r>
      <w:proofErr w:type="spellEnd"/>
      <w:r w:rsidRPr="00BE2F95">
        <w:rPr>
          <w:rFonts w:ascii="Times New Roman" w:hAnsi="Times New Roman"/>
          <w:sz w:val="24"/>
          <w:szCs w:val="24"/>
        </w:rPr>
        <w:t xml:space="preserve"> души.</w:t>
      </w:r>
    </w:p>
    <w:p w14:paraId="1F7FB47E" w14:textId="77777777" w:rsidR="00730C2D" w:rsidRPr="00BE2F95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C0AB6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BE2F95">
        <w:rPr>
          <w:rFonts w:ascii="Times New Roman" w:hAnsi="Times New Roman"/>
          <w:sz w:val="24"/>
          <w:szCs w:val="24"/>
        </w:rPr>
        <w:t>6.</w:t>
      </w:r>
      <w:r w:rsidRPr="00BE2F95">
        <w:rPr>
          <w:rFonts w:ascii="Times New Roman" w:hAnsi="Times New Roman"/>
        </w:rPr>
        <w:t xml:space="preserve"> Платон. Диалог «Государство» (кн.10). Описание загробного мира.</w:t>
      </w:r>
    </w:p>
    <w:p w14:paraId="77739FC9" w14:textId="77777777" w:rsidR="00730C2D" w:rsidRPr="00BE2F95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29C5E0A7" w14:textId="77777777" w:rsidR="00730C2D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BE2F95">
        <w:rPr>
          <w:rFonts w:ascii="Times New Roman" w:hAnsi="Times New Roman"/>
        </w:rPr>
        <w:t>7. Плотин. «О бессмертии души». Опровержение учений о душе материалистов – атомистов и стоиков, Аристотеля, Пифагора и Гераклита.</w:t>
      </w:r>
    </w:p>
    <w:p w14:paraId="274824A3" w14:textId="77777777" w:rsidR="00730C2D" w:rsidRPr="00BE2F95" w:rsidRDefault="00730C2D" w:rsidP="00730C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15B23D03" w14:textId="77ADBB7B" w:rsidR="00730C2D" w:rsidRPr="00BE2F95" w:rsidRDefault="00730C2D" w:rsidP="00730C2D">
      <w:pPr>
        <w:spacing w:line="240" w:lineRule="atLeast"/>
        <w:ind w:right="-19"/>
        <w:jc w:val="both"/>
        <w:rPr>
          <w:rFonts w:ascii="Times New Roman" w:hAnsi="Times New Roman"/>
        </w:rPr>
      </w:pPr>
      <w:r w:rsidRPr="00BE2F95">
        <w:rPr>
          <w:rFonts w:ascii="Times New Roman" w:hAnsi="Times New Roman"/>
        </w:rPr>
        <w:t>8. Августин. «О бессмертии души». Шестое доказательство бессмертия души и бытия Бога.</w:t>
      </w:r>
    </w:p>
    <w:p w14:paraId="71DB4D9D" w14:textId="77777777" w:rsidR="00730C2D" w:rsidRDefault="00730C2D" w:rsidP="00730C2D">
      <w:pPr>
        <w:spacing w:line="240" w:lineRule="atLeast"/>
        <w:ind w:right="-19"/>
        <w:jc w:val="both"/>
        <w:rPr>
          <w:rFonts w:ascii="Times New Roman" w:hAnsi="Times New Roman"/>
        </w:rPr>
      </w:pPr>
      <w:r w:rsidRPr="00BE2F95">
        <w:rPr>
          <w:rFonts w:ascii="Times New Roman" w:hAnsi="Times New Roman"/>
        </w:rPr>
        <w:t>9.Филипп Пустынник. Диоптра, или Спор души с телом.</w:t>
      </w:r>
    </w:p>
    <w:p w14:paraId="3F73C2F7" w14:textId="053D82B7" w:rsidR="00730C2D" w:rsidRDefault="00730C2D" w:rsidP="00730C2D">
      <w:r>
        <w:t>10.Представления о жизни человека после смерти мозга в конце ХХ века – популярная аналитика опыта клинической смерти.</w:t>
      </w:r>
    </w:p>
    <w:sectPr w:rsidR="007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2D"/>
    <w:rsid w:val="007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8FAC5"/>
  <w15:chartTrackingRefBased/>
  <w15:docId w15:val="{3DAE5F98-9C21-BE47-9C17-06AA31A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2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2021-10-03T06:30:00Z</dcterms:created>
  <dcterms:modified xsi:type="dcterms:W3CDTF">2021-10-03T06:31:00Z</dcterms:modified>
</cp:coreProperties>
</file>