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5AEE1" w14:textId="77777777" w:rsidR="00346267" w:rsidRPr="00346267" w:rsidRDefault="00346267" w:rsidP="00346267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346267">
        <w:rPr>
          <w:rFonts w:ascii="Times New Roman" w:hAnsi="Times New Roman"/>
          <w:b/>
          <w:bCs/>
          <w:sz w:val="24"/>
          <w:szCs w:val="24"/>
        </w:rPr>
        <w:t>Вопросы по межфакультетскому курсу «Симметрия кристаллического микромира с применением алгоритмов машинного обучения».</w:t>
      </w:r>
    </w:p>
    <w:p w14:paraId="5B82D177" w14:textId="77777777" w:rsidR="00346267" w:rsidRPr="00E54439" w:rsidRDefault="00346267" w:rsidP="00346267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54439">
        <w:rPr>
          <w:rFonts w:ascii="Times New Roman" w:hAnsi="Times New Roman"/>
          <w:sz w:val="24"/>
          <w:szCs w:val="24"/>
        </w:rPr>
        <w:t xml:space="preserve">Элементы симметрии </w:t>
      </w:r>
      <w:r w:rsidRPr="00E54439">
        <w:rPr>
          <w:rFonts w:ascii="Times New Roman" w:hAnsi="Times New Roman"/>
          <w:sz w:val="24"/>
          <w:szCs w:val="24"/>
          <w:lang w:val="en-US"/>
        </w:rPr>
        <w:t>I</w:t>
      </w:r>
      <w:r w:rsidRPr="00E54439">
        <w:rPr>
          <w:rFonts w:ascii="Times New Roman" w:hAnsi="Times New Roman"/>
          <w:sz w:val="24"/>
          <w:szCs w:val="24"/>
        </w:rPr>
        <w:t xml:space="preserve"> и </w:t>
      </w:r>
      <w:r w:rsidRPr="00E54439">
        <w:rPr>
          <w:rFonts w:ascii="Times New Roman" w:hAnsi="Times New Roman"/>
          <w:sz w:val="24"/>
          <w:szCs w:val="24"/>
          <w:lang w:val="en-US"/>
        </w:rPr>
        <w:t>II</w:t>
      </w:r>
      <w:r w:rsidRPr="00E54439">
        <w:rPr>
          <w:rFonts w:ascii="Times New Roman" w:hAnsi="Times New Roman"/>
          <w:sz w:val="24"/>
          <w:szCs w:val="24"/>
        </w:rPr>
        <w:t xml:space="preserve"> рода как операции конечных фигур, группа симметрии, координатные системы, категории и сингонии; международная символика.</w:t>
      </w:r>
    </w:p>
    <w:p w14:paraId="44AAB95E" w14:textId="77777777" w:rsidR="00346267" w:rsidRPr="00E54439" w:rsidRDefault="00346267" w:rsidP="00346267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54439">
        <w:rPr>
          <w:rFonts w:ascii="Times New Roman" w:hAnsi="Times New Roman"/>
          <w:sz w:val="24"/>
          <w:szCs w:val="24"/>
        </w:rPr>
        <w:t xml:space="preserve">Трансляция как основной элемент симметрии, ее взаимодействие с осями и плоскостями макромира при параллельном расположении, реестр микроэлементов симметрии. </w:t>
      </w:r>
    </w:p>
    <w:p w14:paraId="64961DA5" w14:textId="77777777" w:rsidR="00346267" w:rsidRPr="00E54439" w:rsidRDefault="00346267" w:rsidP="00346267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54439">
        <w:rPr>
          <w:rFonts w:ascii="Times New Roman" w:hAnsi="Times New Roman"/>
          <w:sz w:val="24"/>
          <w:szCs w:val="24"/>
        </w:rPr>
        <w:t>Действие перпендикулярной трансляции на плоскости и оси симметрии всех порядков. Косая трансляция как частный случай двух основных.</w:t>
      </w:r>
    </w:p>
    <w:p w14:paraId="6DFC1C41" w14:textId="77777777" w:rsidR="00346267" w:rsidRPr="00E54439" w:rsidRDefault="00346267" w:rsidP="00346267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54439">
        <w:rPr>
          <w:rFonts w:ascii="Times New Roman" w:hAnsi="Times New Roman"/>
          <w:sz w:val="24"/>
          <w:szCs w:val="24"/>
        </w:rPr>
        <w:t>Взаимодействие плоскостей различных типов под углом 90</w:t>
      </w:r>
      <w:r w:rsidRPr="00E54439">
        <w:rPr>
          <w:rFonts w:ascii="Times New Roman" w:hAnsi="Times New Roman"/>
          <w:sz w:val="24"/>
          <w:szCs w:val="24"/>
        </w:rPr>
        <w:sym w:font="Symbol" w:char="F0B0"/>
      </w:r>
      <w:r w:rsidRPr="00E54439">
        <w:rPr>
          <w:rFonts w:ascii="Times New Roman" w:hAnsi="Times New Roman"/>
          <w:sz w:val="24"/>
          <w:szCs w:val="24"/>
        </w:rPr>
        <w:t xml:space="preserve"> и 45</w:t>
      </w:r>
      <w:r w:rsidRPr="00E54439">
        <w:rPr>
          <w:rFonts w:ascii="Times New Roman" w:hAnsi="Times New Roman"/>
          <w:sz w:val="24"/>
          <w:szCs w:val="24"/>
        </w:rPr>
        <w:sym w:font="Symbol" w:char="F0B0"/>
      </w:r>
      <w:r w:rsidRPr="00E54439">
        <w:rPr>
          <w:rFonts w:ascii="Times New Roman" w:hAnsi="Times New Roman"/>
          <w:sz w:val="24"/>
          <w:szCs w:val="24"/>
        </w:rPr>
        <w:t>, возникающие группы.</w:t>
      </w:r>
    </w:p>
    <w:p w14:paraId="7BD4D73B" w14:textId="77777777" w:rsidR="00346267" w:rsidRPr="00E54439" w:rsidRDefault="00346267" w:rsidP="00346267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54439">
        <w:rPr>
          <w:rFonts w:ascii="Times New Roman" w:hAnsi="Times New Roman"/>
          <w:sz w:val="24"/>
          <w:szCs w:val="24"/>
        </w:rPr>
        <w:t>Группы симметрии бордюров и их вывод с использованием принципа Кюри. Группы симметрии слоев и их вывод в аналогии с бордюрами, графики плоских групп и умение вывести группу на основе узора. Плоские орнаменты Бюргера.</w:t>
      </w:r>
    </w:p>
    <w:p w14:paraId="2F51E8BF" w14:textId="77777777" w:rsidR="00346267" w:rsidRPr="00E54439" w:rsidRDefault="00346267" w:rsidP="00346267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54439">
        <w:rPr>
          <w:rFonts w:ascii="Times New Roman" w:hAnsi="Times New Roman"/>
          <w:sz w:val="24"/>
          <w:szCs w:val="24"/>
        </w:rPr>
        <w:t xml:space="preserve">Решетки </w:t>
      </w:r>
      <w:proofErr w:type="spellStart"/>
      <w:r w:rsidRPr="00E54439">
        <w:rPr>
          <w:rFonts w:ascii="Times New Roman" w:hAnsi="Times New Roman"/>
          <w:sz w:val="24"/>
          <w:szCs w:val="24"/>
        </w:rPr>
        <w:t>Бравэ</w:t>
      </w:r>
      <w:proofErr w:type="spellEnd"/>
      <w:r w:rsidRPr="00E54439">
        <w:rPr>
          <w:rFonts w:ascii="Times New Roman" w:hAnsi="Times New Roman"/>
          <w:sz w:val="24"/>
          <w:szCs w:val="24"/>
        </w:rPr>
        <w:t xml:space="preserve"> для всех </w:t>
      </w:r>
      <w:proofErr w:type="spellStart"/>
      <w:r w:rsidRPr="00E54439">
        <w:rPr>
          <w:rFonts w:ascii="Times New Roman" w:hAnsi="Times New Roman"/>
          <w:sz w:val="24"/>
          <w:szCs w:val="24"/>
        </w:rPr>
        <w:t>сингоний</w:t>
      </w:r>
      <w:proofErr w:type="spellEnd"/>
      <w:r w:rsidRPr="00E54439">
        <w:rPr>
          <w:rFonts w:ascii="Times New Roman" w:hAnsi="Times New Roman"/>
          <w:sz w:val="24"/>
          <w:szCs w:val="24"/>
        </w:rPr>
        <w:t>.</w:t>
      </w:r>
    </w:p>
    <w:p w14:paraId="745ABA08" w14:textId="77777777" w:rsidR="00346267" w:rsidRPr="00E54439" w:rsidRDefault="00346267" w:rsidP="00346267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54439">
        <w:rPr>
          <w:rFonts w:ascii="Times New Roman" w:hAnsi="Times New Roman"/>
          <w:sz w:val="24"/>
          <w:szCs w:val="24"/>
        </w:rPr>
        <w:t xml:space="preserve">Основной принцип вывода пространственных групп на основе ромбической </w:t>
      </w:r>
      <w:proofErr w:type="spellStart"/>
      <w:r w:rsidRPr="00E54439">
        <w:rPr>
          <w:rFonts w:ascii="Times New Roman" w:hAnsi="Times New Roman"/>
          <w:sz w:val="24"/>
          <w:szCs w:val="24"/>
        </w:rPr>
        <w:t>гемиэдрии</w:t>
      </w:r>
      <w:proofErr w:type="spellEnd"/>
      <w:r w:rsidRPr="00E54439">
        <w:rPr>
          <w:rFonts w:ascii="Times New Roman" w:hAnsi="Times New Roman"/>
          <w:sz w:val="24"/>
          <w:szCs w:val="24"/>
        </w:rPr>
        <w:t xml:space="preserve"> для Р-решетки </w:t>
      </w:r>
      <w:proofErr w:type="spellStart"/>
      <w:r w:rsidRPr="00E54439">
        <w:rPr>
          <w:rFonts w:ascii="Times New Roman" w:hAnsi="Times New Roman"/>
          <w:sz w:val="24"/>
          <w:szCs w:val="24"/>
        </w:rPr>
        <w:t>Бравэ</w:t>
      </w:r>
      <w:proofErr w:type="spellEnd"/>
      <w:r w:rsidRPr="00E54439">
        <w:rPr>
          <w:rFonts w:ascii="Times New Roman" w:hAnsi="Times New Roman"/>
          <w:sz w:val="24"/>
          <w:szCs w:val="24"/>
        </w:rPr>
        <w:t xml:space="preserve">, примеры вывода групп с </w:t>
      </w:r>
      <w:proofErr w:type="spellStart"/>
      <w:r w:rsidRPr="00E54439">
        <w:rPr>
          <w:rFonts w:ascii="Times New Roman" w:hAnsi="Times New Roman"/>
          <w:sz w:val="24"/>
          <w:szCs w:val="24"/>
        </w:rPr>
        <w:t>С</w:t>
      </w:r>
      <w:proofErr w:type="spellEnd"/>
      <w:r w:rsidRPr="00E54439">
        <w:rPr>
          <w:rFonts w:ascii="Times New Roman" w:hAnsi="Times New Roman"/>
          <w:sz w:val="24"/>
          <w:szCs w:val="24"/>
        </w:rPr>
        <w:t xml:space="preserve">-, А-, </w:t>
      </w:r>
      <w:r w:rsidRPr="00E54439">
        <w:rPr>
          <w:rFonts w:ascii="Times New Roman" w:hAnsi="Times New Roman"/>
          <w:sz w:val="24"/>
          <w:szCs w:val="24"/>
          <w:lang w:val="en-US"/>
        </w:rPr>
        <w:t>I</w:t>
      </w:r>
      <w:r w:rsidRPr="00E54439">
        <w:rPr>
          <w:rFonts w:ascii="Times New Roman" w:hAnsi="Times New Roman"/>
          <w:sz w:val="24"/>
          <w:szCs w:val="24"/>
        </w:rPr>
        <w:t xml:space="preserve">-, </w:t>
      </w:r>
      <w:r w:rsidRPr="00E54439">
        <w:rPr>
          <w:rFonts w:ascii="Times New Roman" w:hAnsi="Times New Roman"/>
          <w:sz w:val="24"/>
          <w:szCs w:val="24"/>
          <w:lang w:val="en-US"/>
        </w:rPr>
        <w:t>F</w:t>
      </w:r>
      <w:r w:rsidRPr="00E54439">
        <w:rPr>
          <w:rFonts w:ascii="Times New Roman" w:hAnsi="Times New Roman"/>
          <w:sz w:val="24"/>
          <w:szCs w:val="24"/>
        </w:rPr>
        <w:t>-решетками.</w:t>
      </w:r>
    </w:p>
    <w:p w14:paraId="579FAC28" w14:textId="77777777" w:rsidR="00346267" w:rsidRPr="00E54439" w:rsidRDefault="00346267" w:rsidP="00346267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54439">
        <w:rPr>
          <w:rFonts w:ascii="Times New Roman" w:hAnsi="Times New Roman"/>
          <w:sz w:val="24"/>
          <w:szCs w:val="24"/>
        </w:rPr>
        <w:t xml:space="preserve"> Принцип построения чертежа группы. Понятия «правильной системы точек», ее величины симметрии, кратности, степени свободы.</w:t>
      </w:r>
    </w:p>
    <w:p w14:paraId="239C6010" w14:textId="77777777" w:rsidR="00346267" w:rsidRPr="00E54439" w:rsidRDefault="00346267" w:rsidP="00346267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54439">
        <w:rPr>
          <w:rFonts w:ascii="Times New Roman" w:hAnsi="Times New Roman"/>
          <w:sz w:val="24"/>
          <w:szCs w:val="24"/>
        </w:rPr>
        <w:t xml:space="preserve">Разнообразие установок голоэдрических ромбических групп и принцип вывода Белова. Понятие групп-подгруппа для связи с </w:t>
      </w:r>
      <w:proofErr w:type="spellStart"/>
      <w:r w:rsidRPr="00E54439">
        <w:rPr>
          <w:rFonts w:ascii="Times New Roman" w:hAnsi="Times New Roman"/>
          <w:sz w:val="24"/>
          <w:szCs w:val="24"/>
        </w:rPr>
        <w:t>гемиэдрией</w:t>
      </w:r>
      <w:proofErr w:type="spellEnd"/>
      <w:r w:rsidRPr="00E54439">
        <w:rPr>
          <w:rFonts w:ascii="Times New Roman" w:hAnsi="Times New Roman"/>
          <w:sz w:val="24"/>
          <w:szCs w:val="24"/>
        </w:rPr>
        <w:t>. Примеры экзотических групп (</w:t>
      </w:r>
      <w:proofErr w:type="spellStart"/>
      <w:r w:rsidRPr="00E54439">
        <w:rPr>
          <w:rFonts w:ascii="Times New Roman" w:hAnsi="Times New Roman"/>
          <w:i/>
          <w:sz w:val="24"/>
          <w:szCs w:val="24"/>
          <w:lang w:val="en-US"/>
        </w:rPr>
        <w:t>Fddd</w:t>
      </w:r>
      <w:proofErr w:type="spellEnd"/>
      <w:r w:rsidRPr="00E54439">
        <w:rPr>
          <w:rFonts w:ascii="Times New Roman" w:hAnsi="Times New Roman"/>
          <w:sz w:val="24"/>
          <w:szCs w:val="24"/>
        </w:rPr>
        <w:t>). Представление об осевых группах.</w:t>
      </w:r>
    </w:p>
    <w:p w14:paraId="411DFE02" w14:textId="77777777" w:rsidR="00346267" w:rsidRPr="00E54439" w:rsidRDefault="00346267" w:rsidP="00346267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54439">
        <w:rPr>
          <w:rFonts w:ascii="Times New Roman" w:hAnsi="Times New Roman"/>
          <w:sz w:val="24"/>
          <w:szCs w:val="24"/>
        </w:rPr>
        <w:t>Классный вывод тетрагональных голоэдрических групп и особенности вычерчивании графиков.</w:t>
      </w:r>
    </w:p>
    <w:p w14:paraId="36A67568" w14:textId="77777777" w:rsidR="00346267" w:rsidRPr="00E54439" w:rsidRDefault="00346267" w:rsidP="00346267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54439">
        <w:rPr>
          <w:rFonts w:ascii="Times New Roman" w:hAnsi="Times New Roman"/>
          <w:sz w:val="24"/>
          <w:szCs w:val="24"/>
        </w:rPr>
        <w:t xml:space="preserve"> Вывод голоэдрических групп из ромбических путем </w:t>
      </w:r>
      <w:proofErr w:type="spellStart"/>
      <w:r w:rsidRPr="00E54439">
        <w:rPr>
          <w:rFonts w:ascii="Times New Roman" w:hAnsi="Times New Roman"/>
          <w:sz w:val="24"/>
          <w:szCs w:val="24"/>
        </w:rPr>
        <w:t>тетрагонализации</w:t>
      </w:r>
      <w:proofErr w:type="spellEnd"/>
      <w:r w:rsidRPr="00E54439">
        <w:rPr>
          <w:rFonts w:ascii="Times New Roman" w:hAnsi="Times New Roman"/>
          <w:sz w:val="24"/>
          <w:szCs w:val="24"/>
        </w:rPr>
        <w:t xml:space="preserve"> на примере голоэдрических групп.</w:t>
      </w:r>
    </w:p>
    <w:p w14:paraId="2AF2F917" w14:textId="77777777" w:rsidR="00346267" w:rsidRPr="00E54439" w:rsidRDefault="00346267" w:rsidP="00346267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54439">
        <w:rPr>
          <w:rFonts w:ascii="Times New Roman" w:hAnsi="Times New Roman"/>
          <w:sz w:val="24"/>
          <w:szCs w:val="24"/>
        </w:rPr>
        <w:t xml:space="preserve">Принцип вывода кубических пространственных групп на основе ромбических путем </w:t>
      </w:r>
      <w:proofErr w:type="spellStart"/>
      <w:r w:rsidRPr="00E54439">
        <w:rPr>
          <w:rFonts w:ascii="Times New Roman" w:hAnsi="Times New Roman"/>
          <w:sz w:val="24"/>
          <w:szCs w:val="24"/>
        </w:rPr>
        <w:t>кубизации</w:t>
      </w:r>
      <w:proofErr w:type="spellEnd"/>
      <w:r w:rsidRPr="00E54439">
        <w:rPr>
          <w:rFonts w:ascii="Times New Roman" w:hAnsi="Times New Roman"/>
          <w:sz w:val="24"/>
          <w:szCs w:val="24"/>
        </w:rPr>
        <w:t xml:space="preserve"> в классе </w:t>
      </w:r>
      <w:r w:rsidRPr="00E54439">
        <w:rPr>
          <w:rFonts w:ascii="Times New Roman" w:hAnsi="Times New Roman"/>
          <w:i/>
          <w:sz w:val="24"/>
          <w:szCs w:val="24"/>
          <w:lang w:val="en-US"/>
        </w:rPr>
        <w:t>m</w:t>
      </w:r>
      <w:r w:rsidRPr="00E54439">
        <w:rPr>
          <w:rFonts w:ascii="Times New Roman" w:hAnsi="Times New Roman"/>
          <w:sz w:val="24"/>
          <w:szCs w:val="24"/>
        </w:rPr>
        <w:t>3. Примеры построения графиков.</w:t>
      </w:r>
    </w:p>
    <w:p w14:paraId="464AA6D2" w14:textId="77777777" w:rsidR="00346267" w:rsidRPr="00E54439" w:rsidRDefault="00346267" w:rsidP="00346267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54439">
        <w:rPr>
          <w:rFonts w:ascii="Times New Roman" w:hAnsi="Times New Roman"/>
          <w:sz w:val="24"/>
          <w:szCs w:val="24"/>
        </w:rPr>
        <w:t>Принцип вывода кубических пространственных групп на основе тетрагональных. Примеры построения графиков.</w:t>
      </w:r>
    </w:p>
    <w:p w14:paraId="38EE9A5C" w14:textId="77777777" w:rsidR="00346267" w:rsidRPr="00E54439" w:rsidRDefault="00346267" w:rsidP="00346267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54439">
        <w:rPr>
          <w:rFonts w:ascii="Times New Roman" w:hAnsi="Times New Roman"/>
          <w:sz w:val="24"/>
          <w:szCs w:val="24"/>
        </w:rPr>
        <w:t xml:space="preserve">Классный вывод гексагональных голоэдрических пространственных групп; соотношение группа-подгруппа в дальнейшем выводе. Особенности </w:t>
      </w:r>
      <w:r w:rsidRPr="00E54439">
        <w:rPr>
          <w:rFonts w:ascii="Times New Roman" w:hAnsi="Times New Roman"/>
          <w:i/>
          <w:sz w:val="24"/>
          <w:szCs w:val="24"/>
          <w:lang w:val="en-US"/>
        </w:rPr>
        <w:t>P</w:t>
      </w:r>
      <w:r w:rsidRPr="00E54439">
        <w:rPr>
          <w:rFonts w:ascii="Times New Roman" w:hAnsi="Times New Roman"/>
          <w:i/>
          <w:sz w:val="24"/>
          <w:szCs w:val="24"/>
        </w:rPr>
        <w:t xml:space="preserve"> </w:t>
      </w:r>
      <w:r w:rsidRPr="00E54439">
        <w:rPr>
          <w:rFonts w:ascii="Times New Roman" w:hAnsi="Times New Roman"/>
          <w:sz w:val="24"/>
          <w:szCs w:val="24"/>
        </w:rPr>
        <w:t>и</w:t>
      </w:r>
      <w:r w:rsidRPr="00E54439">
        <w:rPr>
          <w:rFonts w:ascii="Times New Roman" w:hAnsi="Times New Roman"/>
          <w:i/>
          <w:sz w:val="24"/>
          <w:szCs w:val="24"/>
          <w:lang w:val="en-US"/>
        </w:rPr>
        <w:t xml:space="preserve"> R</w:t>
      </w:r>
      <w:r w:rsidRPr="00E54439">
        <w:rPr>
          <w:rFonts w:ascii="Times New Roman" w:hAnsi="Times New Roman"/>
          <w:i/>
          <w:sz w:val="24"/>
          <w:szCs w:val="24"/>
        </w:rPr>
        <w:t xml:space="preserve"> </w:t>
      </w:r>
      <w:r w:rsidRPr="00E54439">
        <w:rPr>
          <w:rFonts w:ascii="Times New Roman" w:hAnsi="Times New Roman"/>
          <w:sz w:val="24"/>
          <w:szCs w:val="24"/>
        </w:rPr>
        <w:t xml:space="preserve">решеток </w:t>
      </w:r>
      <w:proofErr w:type="spellStart"/>
      <w:r w:rsidRPr="00E54439">
        <w:rPr>
          <w:rFonts w:ascii="Times New Roman" w:hAnsi="Times New Roman"/>
          <w:sz w:val="24"/>
          <w:szCs w:val="24"/>
        </w:rPr>
        <w:t>Бравэ</w:t>
      </w:r>
      <w:proofErr w:type="spellEnd"/>
      <w:r w:rsidRPr="00E54439">
        <w:rPr>
          <w:rFonts w:ascii="Times New Roman" w:hAnsi="Times New Roman"/>
          <w:sz w:val="24"/>
          <w:szCs w:val="24"/>
        </w:rPr>
        <w:t>.</w:t>
      </w:r>
    </w:p>
    <w:p w14:paraId="34A48D9F" w14:textId="77777777" w:rsidR="00346267" w:rsidRPr="00E54439" w:rsidRDefault="00346267" w:rsidP="00346267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54439">
        <w:rPr>
          <w:rFonts w:ascii="Times New Roman" w:hAnsi="Times New Roman"/>
          <w:sz w:val="24"/>
          <w:szCs w:val="24"/>
        </w:rPr>
        <w:t xml:space="preserve">Наиболее популярная группа для структур с </w:t>
      </w:r>
      <w:proofErr w:type="spellStart"/>
      <w:r w:rsidRPr="00E54439">
        <w:rPr>
          <w:rFonts w:ascii="Times New Roman" w:hAnsi="Times New Roman"/>
          <w:sz w:val="24"/>
          <w:szCs w:val="24"/>
        </w:rPr>
        <w:t>плотнейшими</w:t>
      </w:r>
      <w:proofErr w:type="spellEnd"/>
      <w:r w:rsidRPr="00E54439">
        <w:rPr>
          <w:rFonts w:ascii="Times New Roman" w:hAnsi="Times New Roman"/>
          <w:sz w:val="24"/>
          <w:szCs w:val="24"/>
        </w:rPr>
        <w:t xml:space="preserve"> упаковками. </w:t>
      </w:r>
    </w:p>
    <w:p w14:paraId="27D9CA34" w14:textId="77777777" w:rsidR="00346267" w:rsidRPr="00E54439" w:rsidRDefault="00346267" w:rsidP="00346267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54439">
        <w:rPr>
          <w:rFonts w:ascii="Times New Roman" w:hAnsi="Times New Roman"/>
          <w:sz w:val="24"/>
          <w:szCs w:val="24"/>
        </w:rPr>
        <w:t>Переход от кубических к тригональным группам.</w:t>
      </w:r>
    </w:p>
    <w:p w14:paraId="692F04A1" w14:textId="77777777" w:rsidR="00346267" w:rsidRPr="00E54439" w:rsidRDefault="00346267" w:rsidP="00346267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54439">
        <w:rPr>
          <w:rFonts w:ascii="Times New Roman" w:hAnsi="Times New Roman"/>
          <w:sz w:val="24"/>
          <w:szCs w:val="24"/>
        </w:rPr>
        <w:lastRenderedPageBreak/>
        <w:t>Понятие антисимметрии как введение четвертой переменной в описание симметрии кристаллов. Закон АА=К, возможные двуцветные оси, примеры двуцветных точечных групп и их иллюстрация.</w:t>
      </w:r>
    </w:p>
    <w:p w14:paraId="4BD1893A" w14:textId="77777777" w:rsidR="00346267" w:rsidRPr="00E54439" w:rsidRDefault="00346267" w:rsidP="00346267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54439">
        <w:rPr>
          <w:rFonts w:ascii="Times New Roman" w:hAnsi="Times New Roman"/>
          <w:sz w:val="24"/>
          <w:szCs w:val="24"/>
        </w:rPr>
        <w:t xml:space="preserve">Принцип </w:t>
      </w:r>
      <w:proofErr w:type="spellStart"/>
      <w:r w:rsidRPr="00E54439">
        <w:rPr>
          <w:rFonts w:ascii="Times New Roman" w:hAnsi="Times New Roman"/>
          <w:sz w:val="24"/>
          <w:szCs w:val="24"/>
        </w:rPr>
        <w:t>зацвечивания</w:t>
      </w:r>
      <w:proofErr w:type="spellEnd"/>
      <w:r w:rsidRPr="00E544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4439">
        <w:rPr>
          <w:rFonts w:ascii="Times New Roman" w:hAnsi="Times New Roman"/>
          <w:sz w:val="24"/>
          <w:szCs w:val="24"/>
        </w:rPr>
        <w:t>подрешеточных</w:t>
      </w:r>
      <w:proofErr w:type="spellEnd"/>
      <w:r w:rsidRPr="00E54439">
        <w:rPr>
          <w:rFonts w:ascii="Times New Roman" w:hAnsi="Times New Roman"/>
          <w:sz w:val="24"/>
          <w:szCs w:val="24"/>
        </w:rPr>
        <w:t xml:space="preserve"> элементов симметрии и введение цветной трансляции, одномерные группы антисимметрии.</w:t>
      </w:r>
    </w:p>
    <w:p w14:paraId="408A4FC3" w14:textId="77777777" w:rsidR="00346267" w:rsidRPr="00E54439" w:rsidRDefault="00346267" w:rsidP="00346267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54439">
        <w:rPr>
          <w:rFonts w:ascii="Times New Roman" w:hAnsi="Times New Roman"/>
          <w:sz w:val="24"/>
          <w:szCs w:val="24"/>
        </w:rPr>
        <w:t xml:space="preserve">Плоские группы </w:t>
      </w:r>
      <w:proofErr w:type="spellStart"/>
      <w:r w:rsidRPr="00E54439">
        <w:rPr>
          <w:rFonts w:ascii="Times New Roman" w:hAnsi="Times New Roman"/>
          <w:sz w:val="24"/>
          <w:szCs w:val="24"/>
        </w:rPr>
        <w:t>антимимметрии</w:t>
      </w:r>
      <w:proofErr w:type="spellEnd"/>
      <w:r w:rsidRPr="00E54439">
        <w:rPr>
          <w:rFonts w:ascii="Times New Roman" w:hAnsi="Times New Roman"/>
          <w:sz w:val="24"/>
          <w:szCs w:val="24"/>
        </w:rPr>
        <w:t xml:space="preserve">, графики двуцветных групп и </w:t>
      </w:r>
      <w:proofErr w:type="spellStart"/>
      <w:r w:rsidRPr="00E54439">
        <w:rPr>
          <w:rFonts w:ascii="Times New Roman" w:hAnsi="Times New Roman"/>
          <w:sz w:val="24"/>
          <w:szCs w:val="24"/>
        </w:rPr>
        <w:t>Беловские</w:t>
      </w:r>
      <w:proofErr w:type="spellEnd"/>
      <w:r w:rsidRPr="00E54439">
        <w:rPr>
          <w:rFonts w:ascii="Times New Roman" w:hAnsi="Times New Roman"/>
          <w:sz w:val="24"/>
          <w:szCs w:val="24"/>
        </w:rPr>
        <w:t xml:space="preserve"> мозаики антисимметрии.</w:t>
      </w:r>
    </w:p>
    <w:p w14:paraId="1522AF94" w14:textId="77777777" w:rsidR="00346267" w:rsidRPr="00E54439" w:rsidRDefault="00346267" w:rsidP="00346267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54439">
        <w:rPr>
          <w:rFonts w:ascii="Times New Roman" w:hAnsi="Times New Roman"/>
          <w:sz w:val="24"/>
          <w:szCs w:val="24"/>
        </w:rPr>
        <w:t xml:space="preserve">Цветные решетки </w:t>
      </w:r>
      <w:proofErr w:type="spellStart"/>
      <w:r w:rsidRPr="00E54439">
        <w:rPr>
          <w:rFonts w:ascii="Times New Roman" w:hAnsi="Times New Roman"/>
          <w:sz w:val="24"/>
          <w:szCs w:val="24"/>
        </w:rPr>
        <w:t>Бравэ</w:t>
      </w:r>
      <w:proofErr w:type="spellEnd"/>
      <w:r w:rsidRPr="00E54439">
        <w:rPr>
          <w:rFonts w:ascii="Times New Roman" w:hAnsi="Times New Roman"/>
          <w:sz w:val="24"/>
          <w:szCs w:val="24"/>
        </w:rPr>
        <w:t xml:space="preserve"> и примеры групп ромбической </w:t>
      </w:r>
      <w:proofErr w:type="spellStart"/>
      <w:r w:rsidRPr="00E54439">
        <w:rPr>
          <w:rFonts w:ascii="Times New Roman" w:hAnsi="Times New Roman"/>
          <w:sz w:val="24"/>
          <w:szCs w:val="24"/>
        </w:rPr>
        <w:t>гемиэдрии</w:t>
      </w:r>
      <w:proofErr w:type="spellEnd"/>
      <w:r w:rsidRPr="00E54439">
        <w:rPr>
          <w:rFonts w:ascii="Times New Roman" w:hAnsi="Times New Roman"/>
          <w:sz w:val="24"/>
          <w:szCs w:val="24"/>
        </w:rPr>
        <w:t>, графики.</w:t>
      </w:r>
    </w:p>
    <w:p w14:paraId="6EB67C08" w14:textId="77777777" w:rsidR="00346267" w:rsidRPr="00E54439" w:rsidRDefault="00346267" w:rsidP="00346267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E54439">
        <w:rPr>
          <w:rFonts w:ascii="Times New Roman" w:hAnsi="Times New Roman"/>
          <w:sz w:val="24"/>
          <w:szCs w:val="24"/>
        </w:rPr>
        <w:t>Кристаллоструктурные</w:t>
      </w:r>
      <w:proofErr w:type="spellEnd"/>
      <w:r w:rsidRPr="00E54439">
        <w:rPr>
          <w:rFonts w:ascii="Times New Roman" w:hAnsi="Times New Roman"/>
          <w:sz w:val="24"/>
          <w:szCs w:val="24"/>
        </w:rPr>
        <w:t xml:space="preserve"> иллюстрации Белова для структур типа АВ.</w:t>
      </w:r>
    </w:p>
    <w:p w14:paraId="69C132BE" w14:textId="77777777" w:rsidR="00346267" w:rsidRPr="00E54439" w:rsidRDefault="00346267" w:rsidP="00346267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54439">
        <w:rPr>
          <w:rFonts w:ascii="Times New Roman" w:hAnsi="Times New Roman"/>
          <w:sz w:val="24"/>
          <w:szCs w:val="24"/>
        </w:rPr>
        <w:t>Понятие о многоцветных группах Белова, многоцветные мозаики.</w:t>
      </w:r>
    </w:p>
    <w:p w14:paraId="33C49C55" w14:textId="77777777" w:rsidR="00346267" w:rsidRPr="00E54439" w:rsidRDefault="00346267" w:rsidP="00346267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54439">
        <w:rPr>
          <w:rFonts w:ascii="Times New Roman" w:hAnsi="Times New Roman"/>
          <w:sz w:val="24"/>
          <w:szCs w:val="24"/>
        </w:rPr>
        <w:t xml:space="preserve">Пятерные оси в кристаллографии: симметрия </w:t>
      </w:r>
      <w:proofErr w:type="spellStart"/>
      <w:r w:rsidRPr="00E54439">
        <w:rPr>
          <w:rFonts w:ascii="Times New Roman" w:hAnsi="Times New Roman"/>
          <w:sz w:val="24"/>
          <w:szCs w:val="24"/>
        </w:rPr>
        <w:t>икосаэдрических</w:t>
      </w:r>
      <w:proofErr w:type="spellEnd"/>
      <w:r w:rsidRPr="00E54439">
        <w:rPr>
          <w:rFonts w:ascii="Times New Roman" w:hAnsi="Times New Roman"/>
          <w:sz w:val="24"/>
          <w:szCs w:val="24"/>
        </w:rPr>
        <w:t xml:space="preserve"> многогранников,</w:t>
      </w:r>
    </w:p>
    <w:p w14:paraId="18AE45A5" w14:textId="77777777" w:rsidR="00346267" w:rsidRPr="00E54439" w:rsidRDefault="00346267" w:rsidP="00346267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E54439">
        <w:rPr>
          <w:rFonts w:ascii="Times New Roman" w:hAnsi="Times New Roman"/>
          <w:sz w:val="24"/>
          <w:szCs w:val="24"/>
        </w:rPr>
        <w:t xml:space="preserve">фуллерены, </w:t>
      </w:r>
      <w:proofErr w:type="spellStart"/>
      <w:r w:rsidRPr="00E54439">
        <w:rPr>
          <w:rFonts w:ascii="Times New Roman" w:hAnsi="Times New Roman"/>
          <w:sz w:val="24"/>
          <w:szCs w:val="24"/>
        </w:rPr>
        <w:t>нанотрубки</w:t>
      </w:r>
      <w:proofErr w:type="spellEnd"/>
      <w:r w:rsidRPr="00E54439">
        <w:rPr>
          <w:rFonts w:ascii="Times New Roman" w:hAnsi="Times New Roman"/>
          <w:sz w:val="24"/>
          <w:szCs w:val="24"/>
        </w:rPr>
        <w:t>- новые материалы</w:t>
      </w:r>
    </w:p>
    <w:p w14:paraId="70B27978" w14:textId="77777777" w:rsidR="00346267" w:rsidRPr="00E54439" w:rsidRDefault="00346267" w:rsidP="00346267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E54439">
        <w:rPr>
          <w:rFonts w:ascii="Times New Roman" w:hAnsi="Times New Roman"/>
          <w:sz w:val="24"/>
          <w:szCs w:val="24"/>
        </w:rPr>
        <w:t>Квазикристаллы</w:t>
      </w:r>
      <w:proofErr w:type="spellEnd"/>
      <w:r w:rsidRPr="00E54439">
        <w:rPr>
          <w:rFonts w:ascii="Times New Roman" w:hAnsi="Times New Roman"/>
          <w:sz w:val="24"/>
          <w:szCs w:val="24"/>
        </w:rPr>
        <w:t>.</w:t>
      </w:r>
    </w:p>
    <w:p w14:paraId="09EAE915" w14:textId="77777777" w:rsidR="00346267" w:rsidRPr="00E54439" w:rsidRDefault="00346267" w:rsidP="00346267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E54439">
        <w:rPr>
          <w:rFonts w:ascii="Times New Roman" w:hAnsi="Times New Roman"/>
          <w:sz w:val="24"/>
          <w:szCs w:val="24"/>
        </w:rPr>
        <w:t>Псевдосимметрия</w:t>
      </w:r>
      <w:proofErr w:type="spellEnd"/>
      <w:r w:rsidRPr="00E54439">
        <w:rPr>
          <w:rFonts w:ascii="Times New Roman" w:hAnsi="Times New Roman"/>
          <w:sz w:val="24"/>
          <w:szCs w:val="24"/>
        </w:rPr>
        <w:t xml:space="preserve"> в кристаллографии.</w:t>
      </w:r>
    </w:p>
    <w:p w14:paraId="13FC811B" w14:textId="77777777" w:rsidR="00346267" w:rsidRPr="00E54439" w:rsidRDefault="00346267" w:rsidP="00346267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54439">
        <w:rPr>
          <w:rFonts w:ascii="Times New Roman" w:hAnsi="Times New Roman"/>
          <w:sz w:val="24"/>
          <w:szCs w:val="24"/>
        </w:rPr>
        <w:t xml:space="preserve"> Возможность предсказания структур с использованием </w:t>
      </w:r>
      <w:proofErr w:type="spellStart"/>
      <w:r w:rsidRPr="00E54439">
        <w:rPr>
          <w:rFonts w:ascii="Times New Roman" w:hAnsi="Times New Roman"/>
          <w:sz w:val="24"/>
          <w:szCs w:val="24"/>
        </w:rPr>
        <w:t>симметрийных</w:t>
      </w:r>
      <w:proofErr w:type="spellEnd"/>
      <w:r w:rsidRPr="00E54439">
        <w:rPr>
          <w:rFonts w:ascii="Times New Roman" w:hAnsi="Times New Roman"/>
          <w:sz w:val="24"/>
          <w:szCs w:val="24"/>
        </w:rPr>
        <w:t xml:space="preserve"> законов строения</w:t>
      </w:r>
    </w:p>
    <w:p w14:paraId="58F19E4E" w14:textId="77777777" w:rsidR="00346267" w:rsidRPr="00E54439" w:rsidRDefault="00346267" w:rsidP="00346267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54439">
        <w:rPr>
          <w:rFonts w:ascii="Times New Roman" w:hAnsi="Times New Roman"/>
          <w:sz w:val="24"/>
          <w:szCs w:val="24"/>
        </w:rPr>
        <w:t>Принципы выявления моделей структур и корректной симметрии с помощью программных комплексов.</w:t>
      </w:r>
    </w:p>
    <w:p w14:paraId="48530AB3" w14:textId="77777777" w:rsidR="00346267" w:rsidRPr="00E54439" w:rsidRDefault="00346267" w:rsidP="00346267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54439">
        <w:rPr>
          <w:rFonts w:ascii="Times New Roman" w:hAnsi="Times New Roman"/>
          <w:sz w:val="24"/>
          <w:szCs w:val="24"/>
        </w:rPr>
        <w:t>Принципы создания алгоритмов машинного обучения для предсказания свойств кристаллов. Понятие структурных дескрипторов.</w:t>
      </w:r>
    </w:p>
    <w:p w14:paraId="54913F70" w14:textId="77777777" w:rsidR="00346267" w:rsidRDefault="00346267"/>
    <w:sectPr w:rsidR="00346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05251B"/>
    <w:multiLevelType w:val="hybridMultilevel"/>
    <w:tmpl w:val="5B9E3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267"/>
    <w:rsid w:val="00346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CDA8515"/>
  <w15:chartTrackingRefBased/>
  <w15:docId w15:val="{716333BB-0361-354A-BF88-890D5C783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6267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460</Words>
  <Characters>2622</Characters>
  <Application>Microsoft Office Word</Application>
  <DocSecurity>0</DocSecurity>
  <Lines>21</Lines>
  <Paragraphs>6</Paragraphs>
  <ScaleCrop>false</ScaleCrop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Raziyat Tsinpaeva</dc:creator>
  <cp:keywords/>
  <dc:description/>
  <cp:lastModifiedBy>Raziyat Tsinpaeva</cp:lastModifiedBy>
  <cp:revision>1</cp:revision>
  <dcterms:created xsi:type="dcterms:W3CDTF">2021-10-01T18:20:00Z</dcterms:created>
  <dcterms:modified xsi:type="dcterms:W3CDTF">2021-10-01T18:20:00Z</dcterms:modified>
</cp:coreProperties>
</file>