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C6C" w14:textId="697AD7AB" w:rsidR="001D4480" w:rsidRDefault="001D4480" w:rsidP="001D4480">
      <w:pPr>
        <w:ind w:firstLine="540"/>
        <w:jc w:val="center"/>
        <w:rPr>
          <w:b/>
        </w:rPr>
      </w:pPr>
      <w:r w:rsidRPr="00106F5B">
        <w:rPr>
          <w:b/>
        </w:rPr>
        <w:t>Вопросы к зачету</w:t>
      </w:r>
      <w:r>
        <w:rPr>
          <w:b/>
        </w:rPr>
        <w:t xml:space="preserve"> МФК </w:t>
      </w:r>
      <w:r>
        <w:rPr>
          <w:b/>
        </w:rPr>
        <w:t>«</w:t>
      </w:r>
      <w:r w:rsidRPr="00D87A79">
        <w:rPr>
          <w:b/>
        </w:rPr>
        <w:t>Теория и практика ландшафтного дизайна</w:t>
      </w:r>
      <w:r>
        <w:rPr>
          <w:b/>
        </w:rPr>
        <w:t>»</w:t>
      </w:r>
    </w:p>
    <w:p w14:paraId="28B0B974" w14:textId="77777777" w:rsidR="001D4480" w:rsidRPr="00106F5B" w:rsidRDefault="001D4480" w:rsidP="001D4480">
      <w:pPr>
        <w:ind w:firstLine="540"/>
        <w:jc w:val="center"/>
        <w:rPr>
          <w:b/>
        </w:rPr>
      </w:pPr>
    </w:p>
    <w:p w14:paraId="742B0DC3" w14:textId="1EC7540F" w:rsidR="001D4480" w:rsidRPr="00D87A79" w:rsidRDefault="001D4480" w:rsidP="001D4480">
      <w:pPr>
        <w:jc w:val="both"/>
      </w:pPr>
      <w:r w:rsidRPr="00D87A79">
        <w:t>Что такое водоупорный слой? Какова его водопроницаемость?</w:t>
      </w:r>
    </w:p>
    <w:p w14:paraId="32BBEC93" w14:textId="77777777" w:rsidR="001D4480" w:rsidRPr="00D87A79" w:rsidRDefault="001D4480" w:rsidP="001D4480">
      <w:pPr>
        <w:jc w:val="both"/>
      </w:pPr>
      <w:r w:rsidRPr="00D87A79">
        <w:t xml:space="preserve">Укажите признаки среднесуглинистой почвы. Определение гранулометрического состава методом раскатывания в шнур. </w:t>
      </w:r>
    </w:p>
    <w:p w14:paraId="6E6F8B42" w14:textId="77777777" w:rsidR="001D4480" w:rsidRPr="00D87A79" w:rsidRDefault="001D4480" w:rsidP="001D4480">
      <w:pPr>
        <w:jc w:val="both"/>
      </w:pPr>
      <w:r w:rsidRPr="00D87A79">
        <w:t>К какой группе климата по увлажнению относится Московская область?</w:t>
      </w:r>
    </w:p>
    <w:p w14:paraId="483E443C" w14:textId="77777777" w:rsidR="001D4480" w:rsidRPr="00D87A79" w:rsidRDefault="001D4480" w:rsidP="001D4480">
      <w:pPr>
        <w:jc w:val="both"/>
      </w:pPr>
      <w:r w:rsidRPr="00D87A79">
        <w:t xml:space="preserve">К какому термическому поясу относится Московская область? </w:t>
      </w:r>
    </w:p>
    <w:p w14:paraId="17CC82F2" w14:textId="77777777" w:rsidR="001D4480" w:rsidRPr="00D87A79" w:rsidRDefault="001D4480" w:rsidP="001D4480">
      <w:pPr>
        <w:jc w:val="both"/>
      </w:pPr>
      <w:r w:rsidRPr="00D87A79">
        <w:t xml:space="preserve">Что такое грунтовые воды? </w:t>
      </w:r>
    </w:p>
    <w:p w14:paraId="1BC84CE4" w14:textId="77777777" w:rsidR="001D4480" w:rsidRPr="00D87A79" w:rsidRDefault="001D4480" w:rsidP="001D4480">
      <w:pPr>
        <w:jc w:val="both"/>
      </w:pPr>
      <w:r w:rsidRPr="00D87A79">
        <w:t>Указать оптимальный размер почвенных агрегатов для большинства растений.</w:t>
      </w:r>
    </w:p>
    <w:p w14:paraId="6E3A8B89" w14:textId="77777777" w:rsidR="001D4480" w:rsidRPr="00D87A79" w:rsidRDefault="001D4480" w:rsidP="001D4480">
      <w:pPr>
        <w:jc w:val="both"/>
      </w:pPr>
      <w:r w:rsidRPr="00D87A79">
        <w:t xml:space="preserve">В каком геоморфологическом районе находится самая холодная и возвышенная часть Московской области?  </w:t>
      </w:r>
    </w:p>
    <w:p w14:paraId="5707F643" w14:textId="77777777" w:rsidR="001D4480" w:rsidRPr="00D87A79" w:rsidRDefault="001D4480" w:rsidP="001D4480">
      <w:pPr>
        <w:jc w:val="both"/>
      </w:pPr>
      <w:r w:rsidRPr="00D87A79">
        <w:t xml:space="preserve">Какой вид имеет график зависимости влияния физических факторов (свет, влага, тепло, физические свойства почв) на продуктивность растений </w:t>
      </w:r>
    </w:p>
    <w:p w14:paraId="677F4CF7" w14:textId="77777777" w:rsidR="001D4480" w:rsidRPr="00D87A79" w:rsidRDefault="001D4480" w:rsidP="001D4480">
      <w:pPr>
        <w:jc w:val="both"/>
      </w:pPr>
      <w:r w:rsidRPr="00D87A79">
        <w:t>Расположить и дать названия почв по возрастанию содержания тонких илистых частиц</w:t>
      </w:r>
    </w:p>
    <w:p w14:paraId="19B89DC3" w14:textId="77777777" w:rsidR="001D4480" w:rsidRPr="00D87A79" w:rsidRDefault="001D4480" w:rsidP="001D4480">
      <w:pPr>
        <w:jc w:val="both"/>
      </w:pPr>
      <w:r w:rsidRPr="00D87A79">
        <w:t xml:space="preserve">В каких областях спектра солнечного света у большинства наземных растений фотосинтез протекает наиболее </w:t>
      </w:r>
      <w:proofErr w:type="gramStart"/>
      <w:r w:rsidRPr="00D87A79">
        <w:t>интенсивно ?</w:t>
      </w:r>
      <w:proofErr w:type="gramEnd"/>
    </w:p>
    <w:p w14:paraId="5A89093F" w14:textId="77777777" w:rsidR="001D4480" w:rsidRPr="00D87A79" w:rsidRDefault="001D4480" w:rsidP="001D4480">
      <w:pPr>
        <w:jc w:val="both"/>
        <w:rPr>
          <w:bCs/>
          <w:iCs/>
        </w:rPr>
      </w:pPr>
      <w:r w:rsidRPr="00D87A79">
        <w:t>Назвать вид солнечной радиации</w:t>
      </w:r>
      <w:r w:rsidRPr="00D87A79">
        <w:rPr>
          <w:bCs/>
          <w:iCs/>
        </w:rPr>
        <w:t xml:space="preserve">, определяющий, главным образом, климат. </w:t>
      </w:r>
    </w:p>
    <w:p w14:paraId="563493B2" w14:textId="77777777" w:rsidR="001D4480" w:rsidRPr="00D87A79" w:rsidRDefault="001D4480" w:rsidP="001D4480">
      <w:pPr>
        <w:jc w:val="both"/>
        <w:rPr>
          <w:bCs/>
        </w:rPr>
      </w:pPr>
      <w:r w:rsidRPr="00D87A79">
        <w:rPr>
          <w:bCs/>
        </w:rPr>
        <w:t>Что такое транспирация?</w:t>
      </w:r>
    </w:p>
    <w:p w14:paraId="3A12FD63" w14:textId="77777777" w:rsidR="001D4480" w:rsidRPr="00D87A79" w:rsidRDefault="001D4480" w:rsidP="001D4480">
      <w:pPr>
        <w:jc w:val="both"/>
      </w:pPr>
      <w:r w:rsidRPr="00D87A79">
        <w:t>Как изменяется влагообеспеченность растений при увеличении концентрации корней?</w:t>
      </w:r>
    </w:p>
    <w:p w14:paraId="058FA41F" w14:textId="77777777" w:rsidR="001D4480" w:rsidRPr="00D87A79" w:rsidRDefault="001D4480" w:rsidP="001D4480">
      <w:pPr>
        <w:jc w:val="both"/>
        <w:rPr>
          <w:bCs/>
        </w:rPr>
      </w:pPr>
      <w:r w:rsidRPr="00D87A79">
        <w:rPr>
          <w:bCs/>
        </w:rPr>
        <w:t xml:space="preserve">Какие органы </w:t>
      </w:r>
      <w:proofErr w:type="gramStart"/>
      <w:r w:rsidRPr="00D87A79">
        <w:t>интенсивно  развиваются</w:t>
      </w:r>
      <w:proofErr w:type="gramEnd"/>
      <w:r w:rsidRPr="00D87A79">
        <w:rPr>
          <w:bCs/>
        </w:rPr>
        <w:t xml:space="preserve"> в  начале вегетации?</w:t>
      </w:r>
    </w:p>
    <w:p w14:paraId="7297F4FA" w14:textId="77777777" w:rsidR="001D4480" w:rsidRPr="00D87A79" w:rsidRDefault="001D4480" w:rsidP="001D4480">
      <w:pPr>
        <w:jc w:val="both"/>
      </w:pPr>
      <w:r w:rsidRPr="00D87A79">
        <w:t>Какие почвы называют легкими?</w:t>
      </w:r>
    </w:p>
    <w:p w14:paraId="4A9E121B" w14:textId="77777777" w:rsidR="001D4480" w:rsidRPr="00D87A79" w:rsidRDefault="001D4480" w:rsidP="001D4480">
      <w:pPr>
        <w:jc w:val="both"/>
      </w:pPr>
      <w:r w:rsidRPr="00D87A79">
        <w:t xml:space="preserve">Какие характеристики не учитываются при выделении ландшафта? </w:t>
      </w:r>
    </w:p>
    <w:p w14:paraId="2D29763E" w14:textId="77777777" w:rsidR="001D4480" w:rsidRPr="00D87A79" w:rsidRDefault="001D4480" w:rsidP="001D4480">
      <w:pPr>
        <w:jc w:val="both"/>
      </w:pPr>
      <w:r w:rsidRPr="00D87A79">
        <w:t>Какая почвенно-гидрологическая константа соответствует влажности после полного насыщения и свободного стекания?</w:t>
      </w:r>
    </w:p>
    <w:p w14:paraId="2AA9F999" w14:textId="77777777" w:rsidR="001D4480" w:rsidRPr="00D87A79" w:rsidRDefault="001D4480" w:rsidP="001D4480">
      <w:pPr>
        <w:jc w:val="both"/>
      </w:pPr>
      <w:r w:rsidRPr="00D87A79">
        <w:t>Назвать главные черты регулярного стиля в садово-парковом искусстве</w:t>
      </w:r>
    </w:p>
    <w:p w14:paraId="55D92A96" w14:textId="77777777" w:rsidR="001D4480" w:rsidRPr="00D87A79" w:rsidRDefault="001D4480" w:rsidP="001D4480">
      <w:pPr>
        <w:jc w:val="both"/>
      </w:pPr>
      <w:r w:rsidRPr="00D87A79">
        <w:t>Привести примеры садов и парков, выполненных в неформальном стиле</w:t>
      </w:r>
    </w:p>
    <w:p w14:paraId="0743ABB1" w14:textId="77777777" w:rsidR="001D4480" w:rsidRPr="00D87A79" w:rsidRDefault="001D4480" w:rsidP="001D4480">
      <w:pPr>
        <w:jc w:val="both"/>
      </w:pPr>
      <w:r w:rsidRPr="00D87A79">
        <w:t>Привести примеры садов и парков, выполненных в регулярном стиле</w:t>
      </w:r>
    </w:p>
    <w:p w14:paraId="4A1E47B1" w14:textId="77777777" w:rsidR="001D4480" w:rsidRPr="00D87A79" w:rsidRDefault="001D4480" w:rsidP="001D4480">
      <w:pPr>
        <w:jc w:val="both"/>
      </w:pPr>
      <w:r w:rsidRPr="00D87A79">
        <w:t>В каком стилевом решении выполнены парки, изображенные на рисунке? К какой стране (эпохе) относится парк? Привести основные черты, доказывающие правильность утверждения.</w:t>
      </w:r>
    </w:p>
    <w:p w14:paraId="183239C1" w14:textId="77777777" w:rsidR="001D4480" w:rsidRDefault="001D4480"/>
    <w:sectPr w:rsidR="001D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80"/>
    <w:rsid w:val="001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FAAD04"/>
  <w15:chartTrackingRefBased/>
  <w15:docId w15:val="{DDDF5BD8-698E-784E-A989-2D5B6975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80"/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2021-10-02T23:12:00Z</dcterms:created>
  <dcterms:modified xsi:type="dcterms:W3CDTF">2021-10-02T23:12:00Z</dcterms:modified>
</cp:coreProperties>
</file>