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0ECD8" w14:textId="77777777" w:rsidR="00034462" w:rsidRDefault="00034462" w:rsidP="00034462">
      <w:pPr>
        <w:shd w:val="clear" w:color="auto" w:fill="FFFFFF"/>
        <w:spacing w:after="0" w:line="360" w:lineRule="auto"/>
        <w:jc w:val="center"/>
        <w:rPr>
          <w:b/>
          <w:bCs/>
          <w:i/>
          <w:spacing w:val="-6"/>
          <w:sz w:val="24"/>
          <w:szCs w:val="24"/>
        </w:rPr>
      </w:pPr>
      <w:r>
        <w:rPr>
          <w:b/>
          <w:bCs/>
          <w:i/>
          <w:spacing w:val="-6"/>
          <w:sz w:val="24"/>
          <w:szCs w:val="24"/>
        </w:rPr>
        <w:t xml:space="preserve">Аннотация </w:t>
      </w:r>
    </w:p>
    <w:p w14:paraId="26CACA5A" w14:textId="77777777" w:rsidR="00034462" w:rsidRPr="00984FEA" w:rsidRDefault="00034462" w:rsidP="00034462">
      <w:pPr>
        <w:shd w:val="clear" w:color="auto" w:fill="FFFFFF"/>
        <w:spacing w:after="0" w:line="360" w:lineRule="auto"/>
        <w:jc w:val="center"/>
        <w:rPr>
          <w:b/>
          <w:bCs/>
          <w:i/>
          <w:spacing w:val="-6"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Великая дивергенция </w:t>
      </w:r>
      <w:r w:rsidRPr="00984FEA">
        <w:rPr>
          <w:b/>
          <w:sz w:val="24"/>
          <w:szCs w:val="24"/>
          <w:shd w:val="clear" w:color="auto" w:fill="FFFFFF"/>
        </w:rPr>
        <w:t>и истоки современной глобальной экономики</w:t>
      </w:r>
    </w:p>
    <w:p w14:paraId="4CC194CB" w14:textId="77777777" w:rsidR="00034462" w:rsidRPr="00984FEA" w:rsidRDefault="00034462" w:rsidP="00034462">
      <w:pPr>
        <w:shd w:val="clear" w:color="auto" w:fill="FFFFFF"/>
        <w:spacing w:after="0" w:line="360" w:lineRule="auto"/>
        <w:ind w:firstLine="993"/>
        <w:rPr>
          <w:b/>
          <w:bCs/>
          <w:spacing w:val="-8"/>
          <w:sz w:val="24"/>
          <w:szCs w:val="24"/>
          <w:lang w:val="en-US"/>
        </w:rPr>
      </w:pPr>
      <w:r w:rsidRPr="00034462">
        <w:rPr>
          <w:b/>
          <w:sz w:val="24"/>
          <w:szCs w:val="24"/>
          <w:shd w:val="clear" w:color="auto" w:fill="FFFFFF"/>
        </w:rPr>
        <w:t xml:space="preserve">         </w:t>
      </w:r>
      <w:r w:rsidRPr="00984FEA">
        <w:rPr>
          <w:b/>
          <w:sz w:val="24"/>
          <w:szCs w:val="24"/>
          <w:shd w:val="clear" w:color="auto" w:fill="FFFFFF"/>
          <w:lang w:val="en-US"/>
        </w:rPr>
        <w:t xml:space="preserve">The Great Divergence and the Origins of </w:t>
      </w:r>
      <w:r>
        <w:rPr>
          <w:b/>
          <w:sz w:val="24"/>
          <w:szCs w:val="24"/>
          <w:shd w:val="clear" w:color="auto" w:fill="FFFFFF"/>
          <w:lang w:val="en-US"/>
        </w:rPr>
        <w:t xml:space="preserve">Modern </w:t>
      </w:r>
      <w:r w:rsidRPr="00984FEA">
        <w:rPr>
          <w:b/>
          <w:sz w:val="24"/>
          <w:szCs w:val="24"/>
          <w:shd w:val="clear" w:color="auto" w:fill="FFFFFF"/>
          <w:lang w:val="en-US"/>
        </w:rPr>
        <w:t>Global Economy</w:t>
      </w:r>
    </w:p>
    <w:p w14:paraId="39760F21" w14:textId="77777777" w:rsidR="00034462" w:rsidRPr="00984FEA" w:rsidRDefault="00034462" w:rsidP="00034462">
      <w:pPr>
        <w:shd w:val="clear" w:color="auto" w:fill="FFFFFF"/>
        <w:spacing w:after="0" w:line="360" w:lineRule="auto"/>
        <w:rPr>
          <w:spacing w:val="-4"/>
          <w:sz w:val="24"/>
          <w:szCs w:val="24"/>
        </w:rPr>
      </w:pPr>
      <w:r w:rsidRPr="00A56DB1">
        <w:rPr>
          <w:spacing w:val="-4"/>
          <w:sz w:val="24"/>
          <w:szCs w:val="24"/>
          <w:lang w:val="en-US"/>
        </w:rPr>
        <w:t xml:space="preserve">                                                            </w:t>
      </w:r>
      <w:r w:rsidRPr="00D96E87">
        <w:rPr>
          <w:spacing w:val="-4"/>
          <w:sz w:val="24"/>
          <w:szCs w:val="24"/>
        </w:rPr>
        <w:t>(26 часов аудиторной работы)</w:t>
      </w:r>
    </w:p>
    <w:p w14:paraId="012F4799" w14:textId="77777777" w:rsidR="00034462" w:rsidRPr="00984FEA" w:rsidRDefault="00034462" w:rsidP="00034462">
      <w:pPr>
        <w:shd w:val="clear" w:color="auto" w:fill="FFFFFF"/>
        <w:spacing w:after="0" w:line="360" w:lineRule="auto"/>
        <w:ind w:firstLine="993"/>
        <w:rPr>
          <w:spacing w:val="-4"/>
          <w:sz w:val="24"/>
          <w:szCs w:val="24"/>
        </w:rPr>
      </w:pPr>
    </w:p>
    <w:p w14:paraId="0DDA6D8F" w14:textId="77777777" w:rsidR="00034462" w:rsidRDefault="00034462" w:rsidP="00034462">
      <w:pPr>
        <w:shd w:val="clear" w:color="auto" w:fill="FFFFFF"/>
        <w:spacing w:after="0" w:line="360" w:lineRule="auto"/>
        <w:rPr>
          <w:bCs/>
          <w:spacing w:val="-5"/>
          <w:sz w:val="24"/>
          <w:szCs w:val="24"/>
        </w:rPr>
      </w:pPr>
      <w:r w:rsidRPr="00984FEA">
        <w:rPr>
          <w:b/>
          <w:i/>
          <w:spacing w:val="-5"/>
          <w:sz w:val="24"/>
          <w:szCs w:val="24"/>
          <w:u w:val="single"/>
        </w:rPr>
        <w:t>АВТОР ПРОГРАММЫ</w:t>
      </w:r>
      <w:r w:rsidRPr="00D00EF2">
        <w:rPr>
          <w:b/>
          <w:i/>
          <w:spacing w:val="-5"/>
          <w:sz w:val="24"/>
          <w:szCs w:val="24"/>
        </w:rPr>
        <w:t>:</w:t>
      </w:r>
      <w:r w:rsidRPr="00D00EF2">
        <w:rPr>
          <w:i/>
          <w:spacing w:val="-5"/>
          <w:sz w:val="24"/>
          <w:szCs w:val="24"/>
        </w:rPr>
        <w:t xml:space="preserve"> д.э.н.</w:t>
      </w:r>
      <w:r w:rsidRPr="00D00EF2">
        <w:rPr>
          <w:bCs/>
          <w:spacing w:val="-5"/>
          <w:sz w:val="24"/>
          <w:szCs w:val="24"/>
        </w:rPr>
        <w:t>,</w:t>
      </w:r>
      <w:r w:rsidRPr="00984FEA">
        <w:rPr>
          <w:bCs/>
          <w:spacing w:val="-5"/>
          <w:sz w:val="24"/>
          <w:szCs w:val="24"/>
        </w:rPr>
        <w:t xml:space="preserve"> профессор кафедры истории народного хозяйства и экономических учений   Мальцев Александр Андреевич (</w:t>
      </w:r>
      <w:hyperlink r:id="rId4" w:history="1">
        <w:proofErr w:type="spellStart"/>
        <w:r w:rsidRPr="00984FEA">
          <w:rPr>
            <w:rStyle w:val="a3"/>
            <w:bCs/>
            <w:spacing w:val="-5"/>
            <w:sz w:val="24"/>
            <w:szCs w:val="24"/>
            <w:lang w:val="en-US"/>
          </w:rPr>
          <w:t>almalzev</w:t>
        </w:r>
        <w:proofErr w:type="spellEnd"/>
        <w:r w:rsidRPr="00984FEA">
          <w:rPr>
            <w:rStyle w:val="a3"/>
            <w:bCs/>
            <w:spacing w:val="-5"/>
            <w:sz w:val="24"/>
            <w:szCs w:val="24"/>
          </w:rPr>
          <w:t>@</w:t>
        </w:r>
        <w:r w:rsidRPr="00984FEA">
          <w:rPr>
            <w:rStyle w:val="a3"/>
            <w:bCs/>
            <w:spacing w:val="-5"/>
            <w:sz w:val="24"/>
            <w:szCs w:val="24"/>
            <w:lang w:val="en-US"/>
          </w:rPr>
          <w:t>mail</w:t>
        </w:r>
        <w:r w:rsidRPr="00984FEA">
          <w:rPr>
            <w:rStyle w:val="a3"/>
            <w:bCs/>
            <w:spacing w:val="-5"/>
            <w:sz w:val="24"/>
            <w:szCs w:val="24"/>
          </w:rPr>
          <w:t>.</w:t>
        </w:r>
        <w:proofErr w:type="spellStart"/>
        <w:r w:rsidRPr="00984FEA">
          <w:rPr>
            <w:rStyle w:val="a3"/>
            <w:bCs/>
            <w:spacing w:val="-5"/>
            <w:sz w:val="24"/>
            <w:szCs w:val="24"/>
            <w:lang w:val="en-US"/>
          </w:rPr>
          <w:t>ru</w:t>
        </w:r>
        <w:proofErr w:type="spellEnd"/>
        <w:r w:rsidRPr="00984FEA">
          <w:rPr>
            <w:rStyle w:val="a3"/>
            <w:bCs/>
            <w:spacing w:val="-5"/>
            <w:sz w:val="24"/>
            <w:szCs w:val="24"/>
          </w:rPr>
          <w:t>)</w:t>
        </w:r>
      </w:hyperlink>
      <w:r w:rsidRPr="00984FEA">
        <w:rPr>
          <w:bCs/>
          <w:spacing w:val="-5"/>
          <w:sz w:val="24"/>
          <w:szCs w:val="24"/>
        </w:rPr>
        <w:t xml:space="preserve"> </w:t>
      </w:r>
      <w:bookmarkStart w:id="0" w:name="_GoBack"/>
      <w:bookmarkEnd w:id="0"/>
    </w:p>
    <w:p w14:paraId="0FA9CA8A" w14:textId="77777777" w:rsidR="00034462" w:rsidRPr="001F79EA" w:rsidRDefault="00034462" w:rsidP="00034462">
      <w:pPr>
        <w:shd w:val="clear" w:color="auto" w:fill="FFFFFF"/>
        <w:spacing w:after="0" w:line="360" w:lineRule="auto"/>
        <w:rPr>
          <w:bCs/>
          <w:spacing w:val="-5"/>
          <w:sz w:val="24"/>
          <w:szCs w:val="24"/>
        </w:rPr>
      </w:pPr>
    </w:p>
    <w:p w14:paraId="7FCBC8F6" w14:textId="77777777" w:rsidR="00034462" w:rsidRPr="00BF6368" w:rsidRDefault="00034462" w:rsidP="00034462">
      <w:pPr>
        <w:shd w:val="clear" w:color="auto" w:fill="FFFFFF"/>
        <w:spacing w:after="0" w:line="360" w:lineRule="auto"/>
        <w:rPr>
          <w:b/>
          <w:i/>
          <w:iCs/>
          <w:spacing w:val="-2"/>
          <w:sz w:val="24"/>
          <w:szCs w:val="24"/>
        </w:rPr>
      </w:pPr>
      <w:r w:rsidRPr="00984FEA">
        <w:rPr>
          <w:b/>
          <w:i/>
          <w:iCs/>
          <w:spacing w:val="-2"/>
          <w:sz w:val="24"/>
          <w:szCs w:val="24"/>
        </w:rPr>
        <w:t>АННОТАЦИЯ</w:t>
      </w:r>
    </w:p>
    <w:p w14:paraId="47E99019" w14:textId="77777777" w:rsidR="00034462" w:rsidRPr="002E037D" w:rsidRDefault="00034462" w:rsidP="00034462">
      <w:pPr>
        <w:spacing w:after="0" w:line="360" w:lineRule="auto"/>
        <w:jc w:val="both"/>
        <w:rPr>
          <w:sz w:val="24"/>
          <w:szCs w:val="24"/>
        </w:rPr>
      </w:pPr>
      <w:r w:rsidRPr="00984FEA">
        <w:rPr>
          <w:sz w:val="24"/>
          <w:szCs w:val="24"/>
        </w:rPr>
        <w:t>Данный курс призван познакомить студентов c современными интерпретациями одной из величайших загадок глобальной экономическ</w:t>
      </w:r>
      <w:r>
        <w:rPr>
          <w:sz w:val="24"/>
          <w:szCs w:val="24"/>
        </w:rPr>
        <w:t>ой истории – феноменом «Великой дивергенции» (ВД</w:t>
      </w:r>
      <w:r w:rsidRPr="00984FEA">
        <w:rPr>
          <w:sz w:val="24"/>
          <w:szCs w:val="24"/>
        </w:rPr>
        <w:t>) – процессом, в ходе которого страны Запада в XIX столетии опередили другие регионы мира в экономическом развитии. Особое внимание в рамках этого курса будет уделено рассмотрению сильных и слабых стороны н</w:t>
      </w:r>
      <w:r>
        <w:rPr>
          <w:sz w:val="24"/>
          <w:szCs w:val="24"/>
        </w:rPr>
        <w:t>овейших подходов к объяснению ВД, а также влиянию ВД</w:t>
      </w:r>
      <w:r w:rsidRPr="00984FEA">
        <w:rPr>
          <w:sz w:val="24"/>
          <w:szCs w:val="24"/>
        </w:rPr>
        <w:t xml:space="preserve"> на проблемы глобальной экономики начала </w:t>
      </w:r>
      <w:r w:rsidRPr="00984FEA">
        <w:rPr>
          <w:sz w:val="24"/>
          <w:szCs w:val="24"/>
          <w:lang w:val="en-US"/>
        </w:rPr>
        <w:t>XXI</w:t>
      </w:r>
      <w:r w:rsidRPr="00984FEA">
        <w:rPr>
          <w:sz w:val="24"/>
          <w:szCs w:val="24"/>
        </w:rPr>
        <w:t xml:space="preserve"> века. По итогам курса студенты пол</w:t>
      </w:r>
      <w:r>
        <w:rPr>
          <w:sz w:val="24"/>
          <w:szCs w:val="24"/>
        </w:rPr>
        <w:t xml:space="preserve">учат представление об актуальных подходах к объяснению </w:t>
      </w:r>
      <w:r w:rsidRPr="00984FEA">
        <w:rPr>
          <w:sz w:val="24"/>
          <w:szCs w:val="24"/>
        </w:rPr>
        <w:t xml:space="preserve">исторических истоков современной мировой экономики, отточат навыки критического анализа и расширят свой гуманитарный кругозор. </w:t>
      </w:r>
    </w:p>
    <w:p w14:paraId="6649E193" w14:textId="77777777" w:rsidR="00034462" w:rsidRPr="00984FEA" w:rsidRDefault="00034462" w:rsidP="00034462">
      <w:pPr>
        <w:shd w:val="clear" w:color="auto" w:fill="FFFFFF"/>
        <w:spacing w:after="0" w:line="360" w:lineRule="auto"/>
        <w:ind w:firstLine="993"/>
        <w:jc w:val="both"/>
        <w:rPr>
          <w:sz w:val="24"/>
          <w:szCs w:val="24"/>
        </w:rPr>
      </w:pPr>
    </w:p>
    <w:p w14:paraId="3B5FC415" w14:textId="77777777" w:rsidR="00034462" w:rsidRPr="00034462" w:rsidRDefault="00034462" w:rsidP="00034462">
      <w:pPr>
        <w:spacing w:after="0" w:line="360" w:lineRule="auto"/>
        <w:jc w:val="both"/>
        <w:rPr>
          <w:sz w:val="24"/>
          <w:szCs w:val="24"/>
          <w:lang w:val="en-US"/>
        </w:rPr>
      </w:pPr>
      <w:r w:rsidRPr="00984FEA">
        <w:rPr>
          <w:b/>
          <w:i/>
          <w:sz w:val="24"/>
          <w:szCs w:val="24"/>
          <w:lang w:val="en-US"/>
        </w:rPr>
        <w:t>ABSTRACT</w:t>
      </w:r>
      <w:r w:rsidRPr="00984FEA">
        <w:rPr>
          <w:sz w:val="24"/>
          <w:szCs w:val="24"/>
          <w:lang w:val="en-US"/>
        </w:rPr>
        <w:t xml:space="preserve"> </w:t>
      </w:r>
    </w:p>
    <w:p w14:paraId="63F220E2" w14:textId="77777777" w:rsidR="00034462" w:rsidRPr="00034462" w:rsidRDefault="00034462" w:rsidP="00034462">
      <w:pPr>
        <w:spacing w:after="0" w:line="360" w:lineRule="auto"/>
        <w:jc w:val="both"/>
        <w:rPr>
          <w:sz w:val="24"/>
          <w:szCs w:val="24"/>
          <w:lang w:val="en-US"/>
        </w:rPr>
      </w:pPr>
      <w:r w:rsidRPr="00984FEA">
        <w:rPr>
          <w:sz w:val="24"/>
          <w:szCs w:val="24"/>
          <w:lang w:val="en-US"/>
        </w:rPr>
        <w:t>The main objective of this course is to familiarize students with modern approaches to the interpretation of one of the greatest economic puzzles -  the mystery of the Great Divergence (GD) – the widening income gap between the West and other regions of the world in the 19</w:t>
      </w:r>
      <w:r w:rsidRPr="00984FEA">
        <w:rPr>
          <w:sz w:val="24"/>
          <w:szCs w:val="24"/>
          <w:vertAlign w:val="superscript"/>
          <w:lang w:val="en-US"/>
        </w:rPr>
        <w:t>th</w:t>
      </w:r>
      <w:r w:rsidRPr="00984FEA">
        <w:rPr>
          <w:sz w:val="24"/>
          <w:szCs w:val="24"/>
          <w:lang w:val="en-US"/>
        </w:rPr>
        <w:t xml:space="preserve"> century. In this course, special attention will be paid to considering </w:t>
      </w:r>
      <w:r>
        <w:rPr>
          <w:sz w:val="24"/>
          <w:szCs w:val="24"/>
          <w:lang w:val="en-US"/>
        </w:rPr>
        <w:t xml:space="preserve">the </w:t>
      </w:r>
      <w:r w:rsidRPr="00984FEA">
        <w:rPr>
          <w:sz w:val="24"/>
          <w:szCs w:val="24"/>
          <w:lang w:val="en-US"/>
        </w:rPr>
        <w:t>advantages and disadvantages of different explanations of G</w:t>
      </w:r>
      <w:r>
        <w:rPr>
          <w:sz w:val="24"/>
          <w:szCs w:val="24"/>
          <w:lang w:val="en-US"/>
        </w:rPr>
        <w:t xml:space="preserve">D, as well as </w:t>
      </w:r>
      <w:r w:rsidRPr="00984FEA">
        <w:rPr>
          <w:sz w:val="24"/>
          <w:szCs w:val="24"/>
          <w:lang w:val="en-US"/>
        </w:rPr>
        <w:t xml:space="preserve">accessing the influence of GD on current problems of the global economy. </w:t>
      </w:r>
      <w:r>
        <w:rPr>
          <w:sz w:val="24"/>
          <w:szCs w:val="24"/>
          <w:lang w:val="en-US"/>
        </w:rPr>
        <w:t xml:space="preserve">By the end of </w:t>
      </w:r>
      <w:r w:rsidRPr="00984FEA">
        <w:rPr>
          <w:sz w:val="24"/>
          <w:szCs w:val="24"/>
          <w:lang w:val="en-US"/>
        </w:rPr>
        <w:t xml:space="preserve">the course, </w:t>
      </w:r>
      <w:r>
        <w:rPr>
          <w:sz w:val="24"/>
          <w:szCs w:val="24"/>
          <w:lang w:val="en-US"/>
        </w:rPr>
        <w:t xml:space="preserve">students </w:t>
      </w:r>
      <w:r w:rsidRPr="00BF6368">
        <w:rPr>
          <w:sz w:val="24"/>
          <w:szCs w:val="24"/>
          <w:lang w:val="en-US"/>
        </w:rPr>
        <w:t>will become aware</w:t>
      </w:r>
      <w:r>
        <w:rPr>
          <w:sz w:val="24"/>
          <w:szCs w:val="24"/>
          <w:lang w:val="en-US"/>
        </w:rPr>
        <w:t xml:space="preserve"> of the modern concepts seeking to explain the origins of the modern global economy, enhance the skills of critical analyses, and broaden their outlook. </w:t>
      </w:r>
    </w:p>
    <w:p w14:paraId="5AE47456" w14:textId="77777777" w:rsidR="00206996" w:rsidRPr="00034462" w:rsidRDefault="00034462" w:rsidP="00034462">
      <w:pPr>
        <w:rPr>
          <w:lang w:val="en-US"/>
        </w:rPr>
      </w:pPr>
    </w:p>
    <w:sectPr w:rsidR="00206996" w:rsidRPr="00034462" w:rsidSect="007603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62"/>
    <w:rsid w:val="00034462"/>
    <w:rsid w:val="007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F30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446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44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lmalzev@mail.ru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Macintosh Word</Application>
  <DocSecurity>0</DocSecurity>
  <Lines>13</Lines>
  <Paragraphs>3</Paragraphs>
  <ScaleCrop>false</ScaleCrop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Мальцев</dc:creator>
  <cp:keywords/>
  <dc:description/>
  <cp:lastModifiedBy>Александр Мальцев</cp:lastModifiedBy>
  <cp:revision>1</cp:revision>
  <dcterms:created xsi:type="dcterms:W3CDTF">2020-11-29T18:12:00Z</dcterms:created>
  <dcterms:modified xsi:type="dcterms:W3CDTF">2020-11-29T18:12:00Z</dcterms:modified>
</cp:coreProperties>
</file>