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55BE5" w14:textId="0319A50E" w:rsidR="00EF0D91" w:rsidRDefault="00FD2765" w:rsidP="00FD2765">
      <w:pPr>
        <w:jc w:val="center"/>
      </w:pPr>
      <w:r>
        <w:t>МФК «Причины и следствия</w:t>
      </w:r>
      <w:r w:rsidR="00066F8F">
        <w:t xml:space="preserve"> в анализе</w:t>
      </w:r>
      <w:r>
        <w:t xml:space="preserve"> данны</w:t>
      </w:r>
      <w:r w:rsidR="00066F8F">
        <w:t>х</w:t>
      </w:r>
      <w:r>
        <w:t>»</w:t>
      </w:r>
    </w:p>
    <w:p w14:paraId="464CD32E" w14:textId="4A9C93DC" w:rsidR="00FD2765" w:rsidRDefault="00FD2765" w:rsidP="00FD2765">
      <w:pPr>
        <w:jc w:val="center"/>
      </w:pPr>
      <w:r>
        <w:t>Аннотация</w:t>
      </w:r>
    </w:p>
    <w:p w14:paraId="73E12CD8" w14:textId="20825714" w:rsidR="00FD2765" w:rsidRDefault="00FD2765" w:rsidP="00FD2765">
      <w:pPr>
        <w:jc w:val="center"/>
      </w:pPr>
    </w:p>
    <w:p w14:paraId="5DFE5640" w14:textId="77777777" w:rsidR="00FD2765" w:rsidRPr="00DB7D41" w:rsidRDefault="00FD2765" w:rsidP="00FD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FRM1200" w:cstheme="minorHAnsi"/>
        </w:rPr>
      </w:pPr>
      <w:r w:rsidRPr="00DB7D41">
        <w:rPr>
          <w:rFonts w:eastAsia="SFRM1200" w:cstheme="minorHAnsi"/>
        </w:rPr>
        <w:t>О чём курс?</w:t>
      </w:r>
    </w:p>
    <w:p w14:paraId="03C5302D" w14:textId="746B1E10" w:rsidR="00FD2765" w:rsidRPr="00DB7D41" w:rsidRDefault="00FD2765" w:rsidP="00FD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FRM1200" w:cstheme="minorHAnsi"/>
        </w:rPr>
      </w:pPr>
      <w:r w:rsidRPr="00DB7D41">
        <w:rPr>
          <w:rFonts w:eastAsia="SFRM1200" w:cstheme="minorHAnsi"/>
        </w:rPr>
        <w:t xml:space="preserve">Мы изучаем гетерогенный мир. Кому-то финансовая помощь помогает при обучении, а кому-то нет. Переезд семьи в благополучный район по программе расселения аварийного жилья может по-разному повлиять на будущее детей разного возраста и пола, </w:t>
      </w:r>
      <w:r w:rsidR="00982863">
        <w:rPr>
          <w:rFonts w:eastAsia="SFRM1200" w:cstheme="minorHAnsi"/>
        </w:rPr>
        <w:t xml:space="preserve">на </w:t>
      </w:r>
      <w:r w:rsidRPr="00DB7D41">
        <w:rPr>
          <w:rFonts w:eastAsia="SFRM1200" w:cstheme="minorHAnsi"/>
        </w:rPr>
        <w:t xml:space="preserve">их будущую занятость и неучастие в преступности. Это важно при анализе эффекта </w:t>
      </w:r>
      <w:r w:rsidR="00982863">
        <w:rPr>
          <w:rFonts w:eastAsia="SFRM1200" w:cstheme="minorHAnsi"/>
        </w:rPr>
        <w:t xml:space="preserve">от </w:t>
      </w:r>
      <w:r w:rsidRPr="00DB7D41">
        <w:rPr>
          <w:rFonts w:eastAsia="SFRM1200" w:cstheme="minorHAnsi"/>
        </w:rPr>
        <w:t>переезда/финансирования на занятость/результаты обучения. В рамках курса мы будем говорить о гетерогенных оценках и методах, которые помогают измерить размер такого воздействия</w:t>
      </w:r>
      <w:r w:rsidR="006078B8">
        <w:rPr>
          <w:rFonts w:eastAsia="SFRM1200" w:cstheme="minorHAnsi"/>
        </w:rPr>
        <w:t xml:space="preserve"> в полевом или естественном эксперименте.</w:t>
      </w:r>
      <w:r w:rsidRPr="00DB7D41">
        <w:rPr>
          <w:rFonts w:eastAsia="SFRM1200" w:cstheme="minorHAnsi"/>
        </w:rPr>
        <w:t xml:space="preserve"> Также мы будем говорить о методах, которые позволяют получить подобие эксперимента там, где эксперимента нет</w:t>
      </w:r>
      <w:r>
        <w:rPr>
          <w:rFonts w:eastAsia="SFRM1200" w:cstheme="minorHAnsi"/>
        </w:rPr>
        <w:t>.</w:t>
      </w:r>
    </w:p>
    <w:p w14:paraId="3ED5ED24" w14:textId="77777777" w:rsidR="00FD2765" w:rsidRPr="00DB7D41" w:rsidRDefault="00FD2765" w:rsidP="00FD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FRM1200" w:cstheme="minorHAnsi"/>
        </w:rPr>
      </w:pPr>
      <w:r w:rsidRPr="00DB7D41">
        <w:rPr>
          <w:rFonts w:eastAsia="SFRM1200" w:cstheme="minorHAnsi"/>
        </w:rPr>
        <w:t>Кому он может пригодиться?</w:t>
      </w:r>
    </w:p>
    <w:p w14:paraId="2FF7454B" w14:textId="2B487903" w:rsidR="00FD2765" w:rsidRPr="00DB7D41" w:rsidRDefault="00FD2765" w:rsidP="0060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FRM1200" w:cstheme="minorHAnsi"/>
        </w:rPr>
      </w:pPr>
      <w:r w:rsidRPr="00DB7D41">
        <w:rPr>
          <w:rFonts w:eastAsia="SFRM1200" w:cstheme="minorHAnsi"/>
        </w:rPr>
        <w:t xml:space="preserve">Этот курс может быть полезен тем, кто собирается заниматься </w:t>
      </w:r>
      <w:r w:rsidR="00B97C81">
        <w:rPr>
          <w:rFonts w:eastAsia="SFRM1200" w:cstheme="minorHAnsi"/>
        </w:rPr>
        <w:t>«</w:t>
      </w:r>
      <w:r w:rsidRPr="00DB7D41">
        <w:rPr>
          <w:rFonts w:eastAsia="SFRM1200" w:cstheme="minorHAnsi"/>
        </w:rPr>
        <w:t>policy advice</w:t>
      </w:r>
      <w:r w:rsidR="00B97C81">
        <w:rPr>
          <w:rFonts w:eastAsia="SFRM1200" w:cstheme="minorHAnsi"/>
        </w:rPr>
        <w:t>»</w:t>
      </w:r>
      <w:r w:rsidRPr="00DB7D41">
        <w:rPr>
          <w:rFonts w:eastAsia="SFRM1200" w:cstheme="minorHAnsi"/>
        </w:rPr>
        <w:t xml:space="preserve"> - помо</w:t>
      </w:r>
      <w:r>
        <w:rPr>
          <w:rFonts w:eastAsia="SFRM1200" w:cstheme="minorHAnsi"/>
        </w:rPr>
        <w:t>гат</w:t>
      </w:r>
      <w:r w:rsidRPr="00DB7D41">
        <w:rPr>
          <w:rFonts w:eastAsia="SFRM1200" w:cstheme="minorHAnsi"/>
        </w:rPr>
        <w:t xml:space="preserve">ь органам власти оценить эффекты от реформ в регионах, или </w:t>
      </w:r>
      <w:r w:rsidR="00982863">
        <w:rPr>
          <w:rFonts w:eastAsia="SFRM1200" w:cstheme="minorHAnsi"/>
        </w:rPr>
        <w:t xml:space="preserve">тем, кто </w:t>
      </w:r>
      <w:r w:rsidRPr="00DB7D41">
        <w:rPr>
          <w:rFonts w:eastAsia="SFRM1200" w:cstheme="minorHAnsi"/>
        </w:rPr>
        <w:t>видит себя продуктовым аналитиком, который проводит AБ-тесты для воронки продаж. Если вы интересуетесь академическими исследованиями</w:t>
      </w:r>
      <w:r>
        <w:rPr>
          <w:rFonts w:eastAsia="SFRM1200" w:cstheme="minorHAnsi"/>
        </w:rPr>
        <w:t xml:space="preserve">, </w:t>
      </w:r>
      <w:r w:rsidRPr="00DB7D41">
        <w:rPr>
          <w:rFonts w:eastAsia="SFRM1200" w:cstheme="minorHAnsi"/>
        </w:rPr>
        <w:t>нужно понимать и применять методы из современных эмпирических статей.</w:t>
      </w:r>
      <w:r w:rsidR="006078B8">
        <w:rPr>
          <w:rFonts w:eastAsia="SFRM1200" w:cstheme="minorHAnsi"/>
        </w:rPr>
        <w:t xml:space="preserve"> </w:t>
      </w:r>
      <w:r w:rsidRPr="00DB7D41">
        <w:rPr>
          <w:rFonts w:eastAsia="SFRM1200" w:cstheme="minorHAnsi"/>
        </w:rPr>
        <w:t xml:space="preserve">The Economist проанализировал аннотации препринтов на NBER и продемонстрировали, что доля </w:t>
      </w:r>
      <w:r>
        <w:rPr>
          <w:rFonts w:eastAsia="SFRM1200" w:cstheme="minorHAnsi"/>
        </w:rPr>
        <w:t xml:space="preserve">экономических </w:t>
      </w:r>
      <w:r w:rsidRPr="00DB7D41">
        <w:rPr>
          <w:rFonts w:eastAsia="SFRM1200" w:cstheme="minorHAnsi"/>
        </w:rPr>
        <w:t xml:space="preserve">исследований с методами </w:t>
      </w:r>
      <w:r>
        <w:rPr>
          <w:rFonts w:eastAsia="SFRM1200" w:cstheme="minorHAnsi"/>
        </w:rPr>
        <w:t xml:space="preserve">оценки причинно-следственных связей </w:t>
      </w:r>
      <w:r w:rsidRPr="00DB7D41">
        <w:rPr>
          <w:rFonts w:eastAsia="SFRM1200" w:cstheme="minorHAnsi"/>
        </w:rPr>
        <w:t xml:space="preserve">растёт: </w:t>
      </w:r>
      <w:hyperlink r:id="rId4" w:history="1">
        <w:r w:rsidRPr="00DB7D41">
          <w:rPr>
            <w:rStyle w:val="a3"/>
            <w:rFonts w:cstheme="minorHAnsi"/>
          </w:rPr>
          <w:t>https://www.economist.com/finance-and-economics/2016/11/24/economists-are-prone-to-fads-and-the-latest-is-machine-learning</w:t>
        </w:r>
      </w:hyperlink>
      <w:r w:rsidRPr="00DB7D41">
        <w:rPr>
          <w:rFonts w:cstheme="minorHAnsi"/>
        </w:rPr>
        <w:t xml:space="preserve"> </w:t>
      </w:r>
      <w:r w:rsidR="006078B8">
        <w:rPr>
          <w:rFonts w:cstheme="minorHAnsi"/>
        </w:rPr>
        <w:t>В экономике развития сейчас доминирует экспериментальный подход, за его применение в борьбе с проблемами бедности в 2019 году дали Нобелевскую премию по экономике.</w:t>
      </w:r>
    </w:p>
    <w:p w14:paraId="12FF4C6B" w14:textId="082C0880" w:rsidR="006078B8" w:rsidRDefault="00FD2765" w:rsidP="0060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FRM1200" w:cstheme="minorHAnsi"/>
        </w:rPr>
      </w:pPr>
      <w:r>
        <w:rPr>
          <w:rFonts w:eastAsia="SFRM1200" w:cstheme="minorHAnsi"/>
        </w:rPr>
        <w:t>Чего ожидать</w:t>
      </w:r>
      <w:r w:rsidRPr="00DB7D41">
        <w:rPr>
          <w:rFonts w:eastAsia="SFRM1200" w:cstheme="minorHAnsi"/>
        </w:rPr>
        <w:t xml:space="preserve">? </w:t>
      </w:r>
    </w:p>
    <w:p w14:paraId="440FECE1" w14:textId="174D7E9F" w:rsidR="00FD2765" w:rsidRPr="00DB7D41" w:rsidRDefault="006078B8" w:rsidP="0060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FRM1200" w:cstheme="minorHAnsi"/>
        </w:rPr>
      </w:pPr>
      <w:r>
        <w:rPr>
          <w:rFonts w:eastAsia="SFRM1200" w:cstheme="minorHAnsi"/>
        </w:rPr>
        <w:t>МФК</w:t>
      </w:r>
      <w:r w:rsidR="00FD2765">
        <w:rPr>
          <w:rFonts w:eastAsia="SFRM1200" w:cstheme="minorHAnsi"/>
        </w:rPr>
        <w:t xml:space="preserve"> читался </w:t>
      </w:r>
      <w:r w:rsidR="00FD2765" w:rsidRPr="00DB7D41">
        <w:rPr>
          <w:rFonts w:eastAsia="SFRM1200" w:cstheme="minorHAnsi"/>
        </w:rPr>
        <w:t xml:space="preserve">весной 2020 года. Презентации, коды в R и прочие материалы доступны по ссылке: </w:t>
      </w:r>
      <w:hyperlink r:id="rId5" w:history="1">
        <w:r w:rsidR="00FD2765" w:rsidRPr="00DB7D41">
          <w:rPr>
            <w:rStyle w:val="a3"/>
            <w:rFonts w:eastAsia="SFTT1200" w:cstheme="minorHAnsi"/>
          </w:rPr>
          <w:t>https://github.com/go95/mfk_causal_inference</w:t>
        </w:r>
      </w:hyperlink>
    </w:p>
    <w:p w14:paraId="31FF5EF6" w14:textId="7E71EADA" w:rsidR="00FD2765" w:rsidRPr="00982863" w:rsidRDefault="00BF4D19" w:rsidP="00FD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FRM1200" w:cstheme="minorHAnsi"/>
          <w:lang w:val="en-US"/>
        </w:rPr>
      </w:pPr>
      <w:r>
        <w:rPr>
          <w:rFonts w:eastAsia="SFRM1200" w:cstheme="minorHAnsi"/>
        </w:rPr>
        <w:t xml:space="preserve">По каждой теме и методу  - </w:t>
      </w:r>
      <w:r w:rsidR="00FD2765">
        <w:rPr>
          <w:rFonts w:eastAsia="SFRM1200" w:cstheme="minorHAnsi"/>
        </w:rPr>
        <w:t>пример</w:t>
      </w:r>
      <w:r>
        <w:rPr>
          <w:rFonts w:eastAsia="SFRM1200" w:cstheme="minorHAnsi"/>
        </w:rPr>
        <w:t>ы</w:t>
      </w:r>
      <w:r w:rsidR="00982863">
        <w:rPr>
          <w:rFonts w:eastAsia="SFRM1200" w:cstheme="minorHAnsi"/>
          <w:lang w:val="en-US"/>
        </w:rPr>
        <w:t xml:space="preserve"> </w:t>
      </w:r>
      <w:r w:rsidR="00982863">
        <w:rPr>
          <w:rFonts w:eastAsia="SFRM1200" w:cstheme="minorHAnsi"/>
        </w:rPr>
        <w:t xml:space="preserve">из академических исследований или </w:t>
      </w:r>
      <w:r w:rsidR="006078B8">
        <w:rPr>
          <w:rFonts w:eastAsia="SFRM1200" w:cstheme="minorHAnsi"/>
        </w:rPr>
        <w:t>задач</w:t>
      </w:r>
      <w:r>
        <w:rPr>
          <w:rFonts w:eastAsia="SFRM1200" w:cstheme="minorHAnsi"/>
        </w:rPr>
        <w:t>и</w:t>
      </w:r>
      <w:r w:rsidR="006078B8">
        <w:rPr>
          <w:rFonts w:eastAsia="SFRM1200" w:cstheme="minorHAnsi"/>
        </w:rPr>
        <w:t xml:space="preserve"> для </w:t>
      </w:r>
      <w:r w:rsidR="00982863">
        <w:rPr>
          <w:rFonts w:eastAsia="SFRM1200" w:cstheme="minorHAnsi"/>
        </w:rPr>
        <w:t>бизнеса</w:t>
      </w:r>
      <w:r w:rsidR="00FD2765">
        <w:rPr>
          <w:rFonts w:eastAsia="SFRM1200" w:cstheme="minorHAnsi"/>
        </w:rPr>
        <w:t xml:space="preserve">. По желанию слушателей </w:t>
      </w:r>
      <w:r w:rsidR="00982863">
        <w:rPr>
          <w:rFonts w:eastAsia="SFRM1200" w:cstheme="minorHAnsi"/>
        </w:rPr>
        <w:t>можем часть времени посвятить пр</w:t>
      </w:r>
      <w:r w:rsidR="00B97C81">
        <w:rPr>
          <w:rFonts w:eastAsia="SFRM1200" w:cstheme="minorHAnsi"/>
        </w:rPr>
        <w:t>актике</w:t>
      </w:r>
      <w:r w:rsidR="006078B8">
        <w:rPr>
          <w:rFonts w:eastAsia="SFRM1200" w:cstheme="minorHAnsi"/>
        </w:rPr>
        <w:t xml:space="preserve"> </w:t>
      </w:r>
      <w:r w:rsidR="00982863">
        <w:rPr>
          <w:rFonts w:eastAsia="SFRM1200" w:cstheme="minorHAnsi"/>
        </w:rPr>
        <w:t xml:space="preserve">с кодами в </w:t>
      </w:r>
      <w:r w:rsidR="00982863">
        <w:rPr>
          <w:rFonts w:eastAsia="SFRM1200" w:cstheme="minorHAnsi"/>
          <w:lang w:val="en-US"/>
        </w:rPr>
        <w:t>R.</w:t>
      </w:r>
    </w:p>
    <w:p w14:paraId="43535070" w14:textId="77777777" w:rsidR="00FD2765" w:rsidRDefault="00FD2765" w:rsidP="00FD2765">
      <w:pPr>
        <w:jc w:val="both"/>
      </w:pPr>
    </w:p>
    <w:sectPr w:rsidR="00FD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RM12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TT12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65"/>
    <w:rsid w:val="00066F8F"/>
    <w:rsid w:val="006078B8"/>
    <w:rsid w:val="00982863"/>
    <w:rsid w:val="00B97C81"/>
    <w:rsid w:val="00BF4D19"/>
    <w:rsid w:val="00EF0D91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0956"/>
  <w15:chartTrackingRefBased/>
  <w15:docId w15:val="{3D05E450-AD3E-46DE-96B1-4BCCEF0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7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28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thub.com/go95/mfk_causal_inference" TargetMode="External"/><Relationship Id="rId4" Type="http://schemas.openxmlformats.org/officeDocument/2006/relationships/hyperlink" Target="https://www.economist.com/finance-and-economics/2016/11/24/economists-are-prone-to-fads-and-the-latest-is-machine-learn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Сучкова Ольга Владимировна</dc:creator>
  <cp:keywords/>
  <dc:description/>
  <cp:lastModifiedBy>Сучкова Ольга Владимировна</cp:lastModifiedBy>
  <cp:revision>2</cp:revision>
  <dcterms:created xsi:type="dcterms:W3CDTF">2020-12-01T09:19:00Z</dcterms:created>
  <dcterms:modified xsi:type="dcterms:W3CDTF">2020-12-02T09:34:00Z</dcterms:modified>
</cp:coreProperties>
</file>