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6B" w:rsidRPr="00D9186B" w:rsidRDefault="00D9186B" w:rsidP="00D9186B">
      <w:pPr>
        <w:widowControl w:val="0"/>
        <w:spacing w:after="0" w:line="317" w:lineRule="exact"/>
        <w:ind w:left="660"/>
        <w:rPr>
          <w:rFonts w:ascii="Times New Roman" w:eastAsia="Times New Roman" w:hAnsi="Times New Roman" w:cs="Times New Roman"/>
          <w:sz w:val="28"/>
          <w:szCs w:val="28"/>
          <w:lang w:eastAsia="ru-RU"/>
        </w:rPr>
      </w:pPr>
      <w:r w:rsidRPr="00D9186B">
        <w:rPr>
          <w:rFonts w:ascii="Times New Roman" w:eastAsia="Times New Roman" w:hAnsi="Times New Roman" w:cs="Times New Roman"/>
          <w:color w:val="000000"/>
          <w:sz w:val="28"/>
          <w:szCs w:val="28"/>
          <w:lang w:eastAsia="ru-RU"/>
        </w:rPr>
        <w:t>Государственное бюджетное образовательное учреждение высшего образования Московский государственный университет имени М.В.</w:t>
      </w:r>
    </w:p>
    <w:p w:rsidR="00D9186B" w:rsidRPr="00D9186B" w:rsidRDefault="00804434" w:rsidP="00D9186B">
      <w:pPr>
        <w:widowControl w:val="0"/>
        <w:spacing w:after="0" w:line="317" w:lineRule="exact"/>
        <w:ind w:righ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5" o:spid="_x0000_s1026" type="#_x0000_t202" style="position:absolute;left:0;text-align:left;margin-left:110.7pt;margin-top:110.5pt;width:119.15pt;height:54pt;z-index:-25165721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" filled="f" stroked="f">
            <v:textbox style="mso-fit-shape-to-text:t" inset="0,0,0,0">
              <w:txbxContent>
                <w:p w:rsidR="005B66A6" w:rsidRDefault="00D528C6" w:rsidP="00D9186B">
                  <w:pPr>
                    <w:pStyle w:val="a3"/>
                    <w:shd w:val="clear" w:color="auto" w:fill="auto"/>
                  </w:pPr>
                  <w:r>
                    <w:rPr>
                      <w:rStyle w:val="Exact"/>
                      <w:color w:val="000000"/>
                    </w:rPr>
                    <w:t>Д.Ю. Пущаровский 2021</w:t>
                  </w:r>
                  <w:r w:rsidR="005B66A6">
                    <w:rPr>
                      <w:rStyle w:val="Exact"/>
                      <w:color w:val="000000"/>
                    </w:rPr>
                    <w:t xml:space="preserve"> г.</w:t>
                  </w:r>
                </w:p>
              </w:txbxContent>
            </v:textbox>
            <w10:wrap type="topAndBottom" anchorx="margin"/>
          </v:shape>
        </w:pict>
      </w:r>
      <w:r>
        <w:rPr>
          <w:rFonts w:ascii="Times New Roman" w:eastAsia="Times New Roman" w:hAnsi="Times New Roman" w:cs="Times New Roman"/>
          <w:noProof/>
          <w:sz w:val="28"/>
          <w:szCs w:val="28"/>
          <w:lang w:eastAsia="ru-RU"/>
        </w:rPr>
        <w:pict>
          <v:shape id="Надпись 2" o:spid="_x0000_s1027" type="#_x0000_t202" style="position:absolute;left:0;text-align:left;margin-left:12.8pt;margin-top:56.15pt;width:205.55pt;height:47.55pt;z-index:-251654144;visibility:visible;mso-wrap-distance-left:5pt;mso-wrap-distance-right:250.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" filled="f" stroked="f">
            <v:textbox style="mso-fit-shape-to-text:t" inset="0,0,0,0">
              <w:txbxContent>
                <w:p w:rsidR="005B66A6" w:rsidRDefault="005B66A6" w:rsidP="00D9186B">
                  <w:pPr>
                    <w:pStyle w:val="21"/>
                    <w:shd w:val="clear" w:color="auto" w:fill="auto"/>
                    <w:ind w:firstLine="0"/>
                  </w:pPr>
                  <w:r>
                    <w:rPr>
                      <w:rStyle w:val="2Exact"/>
                      <w:color w:val="000000"/>
                    </w:rPr>
                    <w:t>СОГЛАСОВАНО</w:t>
                  </w:r>
                </w:p>
                <w:p w:rsidR="005B66A6" w:rsidRDefault="005B66A6" w:rsidP="00D9186B">
                  <w:pPr>
                    <w:pStyle w:val="21"/>
                    <w:shd w:val="clear" w:color="auto" w:fill="auto"/>
                    <w:ind w:firstLine="0"/>
                  </w:pPr>
                  <w:r>
                    <w:rPr>
                      <w:rStyle w:val="2Exact"/>
                      <w:color w:val="000000"/>
                    </w:rPr>
                    <w:t>Декан</w:t>
                  </w:r>
                </w:p>
                <w:p w:rsidR="005B66A6" w:rsidRDefault="005B66A6" w:rsidP="00D9186B">
                  <w:pPr>
                    <w:pStyle w:val="21"/>
                    <w:shd w:val="clear" w:color="auto" w:fill="auto"/>
                    <w:ind w:firstLine="0"/>
                  </w:pPr>
                  <w:r>
                    <w:rPr>
                      <w:rStyle w:val="2Exact"/>
                      <w:color w:val="000000"/>
                    </w:rPr>
                    <w:t>Геологического факультета МГУ</w:t>
                  </w:r>
                </w:p>
              </w:txbxContent>
            </v:textbox>
            <w10:wrap type="topAndBottom" anchorx="margin"/>
          </v:shape>
        </w:pict>
      </w:r>
      <w:r>
        <w:rPr>
          <w:rFonts w:ascii="Times New Roman" w:eastAsia="Times New Roman" w:hAnsi="Times New Roman" w:cs="Times New Roman"/>
          <w:noProof/>
          <w:sz w:val="28"/>
          <w:szCs w:val="28"/>
          <w:lang w:eastAsia="ru-RU"/>
        </w:rPr>
        <w:pict>
          <v:shape id="Надпись 1" o:spid="_x0000_s1028" type="#_x0000_t202" style="position:absolute;left:0;text-align:left;margin-left:269.8pt;margin-top:56.15pt;width:186.85pt;height:47.55pt;z-index:-251653120;visibility:visible;mso-wrap-distance-left:257.05pt;mso-wrap-distance-right:12.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7Zxw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" filled="f" stroked="f">
            <v:textbox style="mso-fit-shape-to-text:t" inset="0,0,0,0">
              <w:txbxContent>
                <w:p w:rsidR="005B66A6" w:rsidRDefault="005B66A6" w:rsidP="00D9186B">
                  <w:pPr>
                    <w:pStyle w:val="21"/>
                    <w:shd w:val="clear" w:color="auto" w:fill="auto"/>
                    <w:ind w:firstLine="0"/>
                    <w:rPr>
                      <w:rStyle w:val="2Exact"/>
                      <w:color w:val="000000"/>
                    </w:rPr>
                  </w:pPr>
                  <w:r>
                    <w:rPr>
                      <w:rStyle w:val="2Exact"/>
                      <w:color w:val="000000"/>
                    </w:rPr>
                    <w:t>УТВЕРЖДАЮ Директор Центра развития электронных образовательныхресурсов</w:t>
                  </w:r>
                </w:p>
                <w:p w:rsidR="005B66A6" w:rsidRDefault="005B66A6" w:rsidP="00D9186B">
                  <w:pPr>
                    <w:pStyle w:val="21"/>
                    <w:shd w:val="clear" w:color="auto" w:fill="auto"/>
                    <w:ind w:firstLine="0"/>
                    <w:rPr>
                      <w:rStyle w:val="2Exact"/>
                      <w:color w:val="000000"/>
                    </w:rPr>
                  </w:pPr>
                </w:p>
                <w:p w:rsidR="005B66A6" w:rsidRDefault="005B66A6" w:rsidP="00D9186B">
                  <w:pPr>
                    <w:pStyle w:val="21"/>
                    <w:shd w:val="clear" w:color="auto" w:fill="auto"/>
                    <w:ind w:firstLine="0"/>
                    <w:rPr>
                      <w:rStyle w:val="2Exact"/>
                      <w:color w:val="000000"/>
                    </w:rPr>
                  </w:pPr>
                  <w:r>
                    <w:rPr>
                      <w:rStyle w:val="2Exact"/>
                      <w:color w:val="000000"/>
                    </w:rPr>
                    <w:t xml:space="preserve">                           Д.Н. Янышев</w:t>
                  </w:r>
                </w:p>
                <w:p w:rsidR="005B66A6" w:rsidRDefault="005B66A6" w:rsidP="00D9186B">
                  <w:pPr>
                    <w:pStyle w:val="21"/>
                    <w:shd w:val="clear" w:color="auto" w:fill="auto"/>
                    <w:ind w:firstLine="0"/>
                  </w:pPr>
                </w:p>
                <w:p w:rsidR="005B66A6" w:rsidRPr="00D9186B" w:rsidRDefault="005B66A6" w:rsidP="00D9186B">
                  <w:pPr>
                    <w:pStyle w:val="21"/>
                    <w:shd w:val="clear" w:color="auto" w:fill="auto"/>
                    <w:ind w:firstLine="0"/>
                  </w:pPr>
                  <w:r>
                    <w:t xml:space="preserve">      </w:t>
                  </w:r>
                  <w:r w:rsidR="00D528C6">
                    <w:t xml:space="preserve">                            2021</w:t>
                  </w:r>
                  <w:r>
                    <w:t>г.</w:t>
                  </w:r>
                </w:p>
              </w:txbxContent>
            </v:textbox>
            <w10:wrap type="topAndBottom" anchorx="margin"/>
          </v:shape>
        </w:pict>
      </w:r>
      <w:r w:rsidR="00D9186B" w:rsidRPr="00D9186B">
        <w:rPr>
          <w:rFonts w:ascii="Times New Roman" w:eastAsia="Times New Roman" w:hAnsi="Times New Roman" w:cs="Times New Roman"/>
          <w:color w:val="000000"/>
          <w:sz w:val="28"/>
          <w:szCs w:val="28"/>
          <w:lang w:eastAsia="ru-RU"/>
        </w:rPr>
        <w:t>Ломоносова</w:t>
      </w:r>
    </w:p>
    <w:p w:rsidR="00E9156A" w:rsidRDefault="00E9156A">
      <w:pPr>
        <w:rPr>
          <w:rFonts w:ascii="Times New Roman" w:hAnsi="Times New Roman" w:cs="Times New Roman"/>
          <w:sz w:val="28"/>
          <w:szCs w:val="28"/>
        </w:rPr>
      </w:pPr>
    </w:p>
    <w:p w:rsidR="00B07AF2" w:rsidRDefault="00B07AF2">
      <w:pPr>
        <w:rPr>
          <w:rFonts w:ascii="Times New Roman" w:hAnsi="Times New Roman" w:cs="Times New Roman"/>
          <w:sz w:val="28"/>
          <w:szCs w:val="28"/>
        </w:rPr>
      </w:pPr>
    </w:p>
    <w:p w:rsidR="00D9186B" w:rsidRDefault="00D9186B">
      <w:pPr>
        <w:rPr>
          <w:rFonts w:ascii="Times New Roman" w:hAnsi="Times New Roman" w:cs="Times New Roman"/>
          <w:sz w:val="28"/>
          <w:szCs w:val="28"/>
        </w:rPr>
      </w:pPr>
    </w:p>
    <w:p w:rsidR="00D9186B" w:rsidRDefault="00D9186B">
      <w:pPr>
        <w:rPr>
          <w:rFonts w:ascii="Times New Roman" w:hAnsi="Times New Roman" w:cs="Times New Roman"/>
          <w:sz w:val="28"/>
          <w:szCs w:val="28"/>
        </w:rPr>
      </w:pPr>
    </w:p>
    <w:p w:rsidR="00D9186B" w:rsidRDefault="00D9186B">
      <w:pPr>
        <w:rPr>
          <w:rFonts w:ascii="Times New Roman" w:hAnsi="Times New Roman" w:cs="Times New Roman"/>
          <w:sz w:val="28"/>
          <w:szCs w:val="28"/>
        </w:rPr>
      </w:pPr>
    </w:p>
    <w:p w:rsidR="00D9186B" w:rsidRDefault="00D9186B">
      <w:pPr>
        <w:rPr>
          <w:rFonts w:ascii="Times New Roman" w:hAnsi="Times New Roman" w:cs="Times New Roman"/>
          <w:sz w:val="28"/>
          <w:szCs w:val="28"/>
        </w:rPr>
      </w:pPr>
    </w:p>
    <w:p w:rsidR="00B07AF2" w:rsidRPr="00D9186B" w:rsidRDefault="00B07AF2" w:rsidP="00B07AF2">
      <w:pPr>
        <w:jc w:val="center"/>
        <w:rPr>
          <w:rFonts w:ascii="Times New Roman" w:hAnsi="Times New Roman" w:cs="Times New Roman"/>
          <w:sz w:val="32"/>
          <w:szCs w:val="32"/>
        </w:rPr>
      </w:pPr>
      <w:r w:rsidRPr="00D9186B">
        <w:rPr>
          <w:rFonts w:ascii="Times New Roman" w:hAnsi="Times New Roman" w:cs="Times New Roman"/>
          <w:sz w:val="32"/>
          <w:szCs w:val="32"/>
        </w:rPr>
        <w:t>Программа курса</w:t>
      </w:r>
    </w:p>
    <w:p w:rsidR="00B56EB8" w:rsidRPr="00D9186B" w:rsidRDefault="00B07AF2" w:rsidP="00B56EB8">
      <w:pPr>
        <w:jc w:val="center"/>
        <w:rPr>
          <w:rFonts w:ascii="Times New Roman" w:hAnsi="Times New Roman" w:cs="Times New Roman"/>
          <w:b/>
          <w:sz w:val="40"/>
          <w:szCs w:val="40"/>
        </w:rPr>
      </w:pPr>
      <w:r w:rsidRPr="00D9186B">
        <w:rPr>
          <w:rFonts w:ascii="Times New Roman" w:hAnsi="Times New Roman" w:cs="Times New Roman"/>
          <w:b/>
          <w:sz w:val="40"/>
          <w:szCs w:val="40"/>
        </w:rPr>
        <w:t>Минеральные ресурсы в истории Земли и их роль</w:t>
      </w:r>
    </w:p>
    <w:p w:rsidR="00B07AF2" w:rsidRPr="00D9186B" w:rsidRDefault="00B07AF2" w:rsidP="00B56EB8">
      <w:pPr>
        <w:jc w:val="center"/>
        <w:rPr>
          <w:rFonts w:ascii="Times New Roman" w:hAnsi="Times New Roman" w:cs="Times New Roman"/>
          <w:b/>
          <w:sz w:val="40"/>
          <w:szCs w:val="40"/>
        </w:rPr>
      </w:pPr>
      <w:r w:rsidRPr="00D9186B">
        <w:rPr>
          <w:rFonts w:ascii="Times New Roman" w:hAnsi="Times New Roman" w:cs="Times New Roman"/>
          <w:b/>
          <w:sz w:val="40"/>
          <w:szCs w:val="40"/>
        </w:rPr>
        <w:t>в развитии цивилизации</w:t>
      </w:r>
    </w:p>
    <w:p w:rsidR="00B56EB8" w:rsidRPr="00D9186B" w:rsidRDefault="00B56EB8" w:rsidP="00B56EB8">
      <w:pPr>
        <w:jc w:val="center"/>
        <w:rPr>
          <w:rFonts w:ascii="Times New Roman" w:hAnsi="Times New Roman" w:cs="Times New Roman"/>
          <w:sz w:val="32"/>
          <w:szCs w:val="32"/>
        </w:rPr>
      </w:pPr>
      <w:r w:rsidRPr="00D9186B">
        <w:rPr>
          <w:rFonts w:ascii="Times New Roman" w:hAnsi="Times New Roman" w:cs="Times New Roman"/>
          <w:sz w:val="32"/>
          <w:szCs w:val="32"/>
        </w:rPr>
        <w:t>(онлайн-курс)</w:t>
      </w:r>
    </w:p>
    <w:p w:rsidR="00B07AF2" w:rsidRDefault="00B07AF2">
      <w:pPr>
        <w:rPr>
          <w:rFonts w:ascii="Times New Roman" w:hAnsi="Times New Roman" w:cs="Times New Roman"/>
          <w:sz w:val="28"/>
          <w:szCs w:val="28"/>
        </w:rPr>
      </w:pPr>
    </w:p>
    <w:p w:rsidR="00B07AF2" w:rsidRDefault="00B07AF2">
      <w:pPr>
        <w:rPr>
          <w:rFonts w:ascii="Times New Roman" w:hAnsi="Times New Roman" w:cs="Times New Roman"/>
          <w:sz w:val="28"/>
          <w:szCs w:val="28"/>
        </w:rPr>
      </w:pPr>
    </w:p>
    <w:p w:rsidR="00B07AF2" w:rsidRDefault="00B07AF2">
      <w:pPr>
        <w:rPr>
          <w:rFonts w:ascii="Times New Roman" w:hAnsi="Times New Roman" w:cs="Times New Roman"/>
          <w:sz w:val="28"/>
          <w:szCs w:val="28"/>
        </w:rPr>
      </w:pPr>
    </w:p>
    <w:p w:rsidR="00B07AF2" w:rsidRDefault="00B07AF2">
      <w:pPr>
        <w:rPr>
          <w:rFonts w:ascii="Times New Roman" w:hAnsi="Times New Roman" w:cs="Times New Roman"/>
          <w:sz w:val="28"/>
          <w:szCs w:val="28"/>
        </w:rPr>
      </w:pPr>
    </w:p>
    <w:p w:rsidR="00B07AF2" w:rsidRDefault="00B07AF2">
      <w:pPr>
        <w:rPr>
          <w:rFonts w:ascii="Times New Roman" w:hAnsi="Times New Roman" w:cs="Times New Roman"/>
          <w:sz w:val="28"/>
          <w:szCs w:val="28"/>
        </w:rPr>
      </w:pPr>
    </w:p>
    <w:p w:rsidR="00B07AF2" w:rsidRDefault="00B07AF2">
      <w:pPr>
        <w:rPr>
          <w:rFonts w:ascii="Times New Roman" w:hAnsi="Times New Roman" w:cs="Times New Roman"/>
          <w:sz w:val="28"/>
          <w:szCs w:val="28"/>
        </w:rPr>
      </w:pPr>
    </w:p>
    <w:p w:rsidR="00B56EB8" w:rsidRDefault="00B56EB8">
      <w:pPr>
        <w:rPr>
          <w:rFonts w:ascii="Times New Roman" w:hAnsi="Times New Roman" w:cs="Times New Roman"/>
          <w:sz w:val="28"/>
          <w:szCs w:val="28"/>
        </w:rPr>
      </w:pPr>
    </w:p>
    <w:p w:rsidR="00B56EB8" w:rsidRDefault="00B56EB8">
      <w:pPr>
        <w:rPr>
          <w:rFonts w:ascii="Times New Roman" w:hAnsi="Times New Roman" w:cs="Times New Roman"/>
          <w:sz w:val="28"/>
          <w:szCs w:val="28"/>
        </w:rPr>
      </w:pPr>
    </w:p>
    <w:p w:rsidR="00E32EF1" w:rsidRDefault="00E32EF1">
      <w:pPr>
        <w:rPr>
          <w:rFonts w:ascii="Times New Roman" w:hAnsi="Times New Roman" w:cs="Times New Roman"/>
          <w:sz w:val="28"/>
          <w:szCs w:val="28"/>
        </w:rPr>
      </w:pPr>
    </w:p>
    <w:p w:rsidR="00E32EF1" w:rsidRDefault="00E32EF1">
      <w:pPr>
        <w:rPr>
          <w:rFonts w:ascii="Times New Roman" w:hAnsi="Times New Roman" w:cs="Times New Roman"/>
          <w:sz w:val="28"/>
          <w:szCs w:val="28"/>
        </w:rPr>
      </w:pPr>
    </w:p>
    <w:p w:rsidR="00B07AF2" w:rsidRDefault="00B56EB8" w:rsidP="00B56EB8">
      <w:pPr>
        <w:jc w:val="center"/>
        <w:rPr>
          <w:rFonts w:ascii="Times New Roman" w:hAnsi="Times New Roman" w:cs="Times New Roman"/>
          <w:sz w:val="28"/>
          <w:szCs w:val="28"/>
        </w:rPr>
      </w:pPr>
      <w:r>
        <w:rPr>
          <w:rFonts w:ascii="Times New Roman" w:hAnsi="Times New Roman" w:cs="Times New Roman"/>
          <w:sz w:val="28"/>
          <w:szCs w:val="28"/>
        </w:rPr>
        <w:t xml:space="preserve">Москва </w:t>
      </w:r>
      <w:r w:rsidR="00E32EF1">
        <w:rPr>
          <w:rFonts w:ascii="Times New Roman" w:hAnsi="Times New Roman" w:cs="Times New Roman"/>
          <w:sz w:val="28"/>
          <w:szCs w:val="28"/>
        </w:rPr>
        <w:t>–</w:t>
      </w:r>
      <w:r w:rsidR="00D528C6">
        <w:rPr>
          <w:rFonts w:ascii="Times New Roman" w:hAnsi="Times New Roman" w:cs="Times New Roman"/>
          <w:sz w:val="28"/>
          <w:szCs w:val="28"/>
        </w:rPr>
        <w:t xml:space="preserve"> 2021</w:t>
      </w:r>
    </w:p>
    <w:p w:rsidR="00C64B74" w:rsidRDefault="00C64B74" w:rsidP="00C64B74">
      <w:pPr>
        <w:rPr>
          <w:rFonts w:ascii="Times New Roman" w:hAnsi="Times New Roman" w:cs="Times New Roman"/>
          <w:sz w:val="28"/>
          <w:szCs w:val="28"/>
        </w:rPr>
      </w:pPr>
      <w:r w:rsidRPr="00C64B74">
        <w:rPr>
          <w:rFonts w:ascii="Times New Roman" w:hAnsi="Times New Roman" w:cs="Times New Roman"/>
          <w:sz w:val="28"/>
          <w:szCs w:val="28"/>
        </w:rPr>
        <w:lastRenderedPageBreak/>
        <w:t>Раздел I. ОРГАНИЗАЦИОН</w:t>
      </w:r>
      <w:r>
        <w:rPr>
          <w:rFonts w:ascii="Times New Roman" w:hAnsi="Times New Roman" w:cs="Times New Roman"/>
          <w:sz w:val="28"/>
          <w:szCs w:val="28"/>
        </w:rPr>
        <w:t xml:space="preserve">НО-МЕТОДИЧЕСКИЙ </w:t>
      </w:r>
    </w:p>
    <w:p w:rsidR="00C64B74" w:rsidRPr="00C64B74" w:rsidRDefault="0085610D" w:rsidP="00C64B74">
      <w:pPr>
        <w:rPr>
          <w:rFonts w:ascii="Times New Roman" w:hAnsi="Times New Roman" w:cs="Times New Roman"/>
          <w:sz w:val="28"/>
          <w:szCs w:val="28"/>
        </w:rPr>
      </w:pPr>
      <w:r>
        <w:rPr>
          <w:rFonts w:ascii="Times New Roman" w:hAnsi="Times New Roman" w:cs="Times New Roman"/>
          <w:sz w:val="28"/>
          <w:szCs w:val="28"/>
        </w:rPr>
        <w:t>1.</w:t>
      </w:r>
      <w:r w:rsidR="00C64B74">
        <w:rPr>
          <w:rFonts w:ascii="Times New Roman" w:hAnsi="Times New Roman" w:cs="Times New Roman"/>
          <w:sz w:val="28"/>
          <w:szCs w:val="28"/>
        </w:rPr>
        <w:t>1. ЦЕЛЬ И ЗАДА</w:t>
      </w:r>
      <w:r w:rsidR="00C64B74" w:rsidRPr="00C64B74">
        <w:rPr>
          <w:rFonts w:ascii="Times New Roman" w:hAnsi="Times New Roman" w:cs="Times New Roman"/>
          <w:sz w:val="28"/>
          <w:szCs w:val="28"/>
        </w:rPr>
        <w:t>ЧИ ДИСЦИПЛИНЫ</w:t>
      </w:r>
    </w:p>
    <w:p w:rsidR="00B9236E" w:rsidRDefault="00B9236E" w:rsidP="00C64B74">
      <w:pPr>
        <w:rPr>
          <w:rFonts w:ascii="Times New Roman" w:hAnsi="Times New Roman" w:cs="Times New Roman"/>
          <w:sz w:val="28"/>
          <w:szCs w:val="28"/>
        </w:rPr>
      </w:pPr>
      <w:r w:rsidRPr="00B9236E">
        <w:rPr>
          <w:rFonts w:ascii="Times New Roman" w:hAnsi="Times New Roman" w:cs="Times New Roman"/>
          <w:sz w:val="28"/>
          <w:szCs w:val="28"/>
        </w:rPr>
        <w:t>Цель данн</w:t>
      </w:r>
      <w:r>
        <w:rPr>
          <w:rFonts w:ascii="Times New Roman" w:hAnsi="Times New Roman" w:cs="Times New Roman"/>
          <w:sz w:val="28"/>
          <w:szCs w:val="28"/>
        </w:rPr>
        <w:t>ой</w:t>
      </w:r>
      <w:r w:rsidR="0085610D">
        <w:rPr>
          <w:rFonts w:ascii="Times New Roman" w:hAnsi="Times New Roman" w:cs="Times New Roman"/>
          <w:sz w:val="28"/>
          <w:szCs w:val="28"/>
        </w:rPr>
        <w:t xml:space="preserve"> </w:t>
      </w:r>
      <w:r>
        <w:rPr>
          <w:rFonts w:ascii="Times New Roman" w:hAnsi="Times New Roman" w:cs="Times New Roman"/>
          <w:sz w:val="28"/>
          <w:szCs w:val="28"/>
        </w:rPr>
        <w:t>дисциплины</w:t>
      </w:r>
      <w:r w:rsidRPr="00B9236E">
        <w:rPr>
          <w:rFonts w:ascii="Times New Roman" w:hAnsi="Times New Roman" w:cs="Times New Roman"/>
          <w:sz w:val="28"/>
          <w:szCs w:val="28"/>
        </w:rPr>
        <w:t xml:space="preserve"> заключается в знакомстве слушателей с фундаментальной ролью минеральных ресурсов на всех этапах эволюции цивилизации. На базе основных сведений о минеральных ресурсах освещаются главные проблемы, волнующие человечество: Исчерпаемы ли минеральные ресурсы? Что делать, когда они кончатся? Насколько хорошо изучена наша планета?  Какие виды полезных ископаемых будут нужны в ближайшей и отдаленной перспективе? Как влияет научно-технический прогресс на востребованность различных видов минерального сырья? и в этой ассоциации 6. Какова роль различных специальностей в разрешении как современных проблем, так и тех, которые появятся в переспективе. Одним из важных параметров, которые необходимо учитывать являются знания о со</w:t>
      </w:r>
      <w:r>
        <w:rPr>
          <w:rFonts w:ascii="Times New Roman" w:hAnsi="Times New Roman" w:cs="Times New Roman"/>
          <w:sz w:val="28"/>
          <w:szCs w:val="28"/>
        </w:rPr>
        <w:t>стоянии и значении минеральных</w:t>
      </w:r>
      <w:r w:rsidRPr="00B9236E">
        <w:rPr>
          <w:rFonts w:ascii="Times New Roman" w:hAnsi="Times New Roman" w:cs="Times New Roman"/>
          <w:sz w:val="28"/>
          <w:szCs w:val="28"/>
        </w:rPr>
        <w:t xml:space="preserve"> ресурсов во все времена вашей жизни. Прямо или косвенно они задействованы в кардинальных конфликтах, как мировой истории, так и в жизни любой страны.</w:t>
      </w:r>
    </w:p>
    <w:p w:rsidR="00C64B74" w:rsidRPr="00C64B74" w:rsidRDefault="0085610D" w:rsidP="00C64B74">
      <w:pPr>
        <w:rPr>
          <w:rFonts w:ascii="Times New Roman" w:hAnsi="Times New Roman" w:cs="Times New Roman"/>
          <w:sz w:val="28"/>
          <w:szCs w:val="28"/>
        </w:rPr>
      </w:pPr>
      <w:r>
        <w:rPr>
          <w:rFonts w:ascii="Times New Roman" w:hAnsi="Times New Roman" w:cs="Times New Roman"/>
          <w:sz w:val="28"/>
          <w:szCs w:val="28"/>
        </w:rPr>
        <w:t>1.</w:t>
      </w:r>
      <w:r w:rsidR="00C64B74" w:rsidRPr="00C64B74">
        <w:rPr>
          <w:rFonts w:ascii="Times New Roman" w:hAnsi="Times New Roman" w:cs="Times New Roman"/>
          <w:sz w:val="28"/>
          <w:szCs w:val="28"/>
        </w:rPr>
        <w:t>2. МЕСТО ДИСЦИПЛИНЫ В СТРУКТУРЕ ООП</w:t>
      </w:r>
    </w:p>
    <w:p w:rsidR="00C64B74" w:rsidRPr="00C64B74" w:rsidRDefault="00C64B74" w:rsidP="00C64B74">
      <w:pPr>
        <w:rPr>
          <w:rFonts w:ascii="Times New Roman" w:hAnsi="Times New Roman" w:cs="Times New Roman"/>
          <w:sz w:val="28"/>
          <w:szCs w:val="28"/>
        </w:rPr>
      </w:pPr>
      <w:r w:rsidRPr="00C64B74">
        <w:rPr>
          <w:rFonts w:ascii="Times New Roman" w:hAnsi="Times New Roman" w:cs="Times New Roman"/>
          <w:sz w:val="28"/>
          <w:szCs w:val="28"/>
        </w:rPr>
        <w:t>Дисциплина в соответствии с Федеральными государственными образовательными стандартами высшего образования (ФГОС ВО) по направлениям подготовки 05.00.00 Науки о Земле (уровни подготовки бакалавров, магистров и кадров высшей квалификации) относится к вариативной части, направленной на подготовку к профессиональной научно-исследовательской и экспертно-аналитической деятельности. Дисциплина может изучаться в любом семестре, так как необходимый уровень подготовки для изучения - общеобразовательный. Общая трудоемкость дисциплины - 108 часов (3 зачетных единицы). Форма аттестации - зачет.</w:t>
      </w:r>
    </w:p>
    <w:p w:rsidR="00C64B74" w:rsidRPr="00C64B74" w:rsidRDefault="00C64B74" w:rsidP="00C64B74">
      <w:pPr>
        <w:rPr>
          <w:rFonts w:ascii="Times New Roman" w:hAnsi="Times New Roman" w:cs="Times New Roman"/>
          <w:sz w:val="28"/>
          <w:szCs w:val="28"/>
        </w:rPr>
      </w:pPr>
      <w:r w:rsidRPr="00C64B74">
        <w:rPr>
          <w:rFonts w:ascii="Times New Roman" w:hAnsi="Times New Roman" w:cs="Times New Roman"/>
          <w:sz w:val="28"/>
          <w:szCs w:val="28"/>
        </w:rPr>
        <w:t>1.3.</w:t>
      </w:r>
      <w:r w:rsidRPr="00C64B74">
        <w:rPr>
          <w:rFonts w:ascii="Times New Roman" w:hAnsi="Times New Roman" w:cs="Times New Roman"/>
          <w:sz w:val="28"/>
          <w:szCs w:val="28"/>
        </w:rPr>
        <w:tab/>
        <w:t>ТРЕБОВАНИЯ К РЕЗУЛЬТАТАМ ОСВОЕНИЯ ДИСЦИПЛИНЫ</w:t>
      </w:r>
    </w:p>
    <w:p w:rsidR="00C64B74" w:rsidRPr="00C64B74" w:rsidRDefault="00C64B74" w:rsidP="00C64B74">
      <w:pPr>
        <w:rPr>
          <w:rFonts w:ascii="Times New Roman" w:hAnsi="Times New Roman" w:cs="Times New Roman"/>
          <w:sz w:val="28"/>
          <w:szCs w:val="28"/>
        </w:rPr>
      </w:pPr>
      <w:r w:rsidRPr="00C64B74">
        <w:rPr>
          <w:rFonts w:ascii="Times New Roman" w:hAnsi="Times New Roman" w:cs="Times New Roman"/>
          <w:sz w:val="28"/>
          <w:szCs w:val="28"/>
        </w:rPr>
        <w:t>В результате изучения дисциплины студенты должны:</w:t>
      </w:r>
    </w:p>
    <w:p w:rsidR="007F00E8" w:rsidRPr="007F00E8" w:rsidRDefault="00C64B74" w:rsidP="007F00E8">
      <w:pPr>
        <w:rPr>
          <w:rFonts w:ascii="Times New Roman" w:hAnsi="Times New Roman" w:cs="Times New Roman"/>
          <w:sz w:val="28"/>
          <w:szCs w:val="28"/>
        </w:rPr>
      </w:pPr>
      <w:r w:rsidRPr="00C64B74">
        <w:rPr>
          <w:rFonts w:ascii="Times New Roman" w:hAnsi="Times New Roman" w:cs="Times New Roman"/>
          <w:sz w:val="28"/>
          <w:szCs w:val="28"/>
        </w:rPr>
        <w:t>Знать:</w:t>
      </w:r>
      <w:r w:rsidR="007F00E8">
        <w:rPr>
          <w:rFonts w:ascii="Times New Roman" w:hAnsi="Times New Roman" w:cs="Times New Roman"/>
          <w:sz w:val="28"/>
          <w:szCs w:val="28"/>
        </w:rPr>
        <w:t>Основные сведения</w:t>
      </w:r>
      <w:r w:rsidR="007F00E8" w:rsidRPr="007F00E8">
        <w:rPr>
          <w:rFonts w:ascii="Times New Roman" w:hAnsi="Times New Roman" w:cs="Times New Roman"/>
          <w:sz w:val="28"/>
          <w:szCs w:val="28"/>
        </w:rPr>
        <w:t xml:space="preserve"> о минеральных ресурсах, как важнейшем условием существования и развития цивилизации на Земле. </w:t>
      </w:r>
    </w:p>
    <w:p w:rsidR="007F00E8" w:rsidRDefault="007F00E8" w:rsidP="007F00E8">
      <w:pPr>
        <w:rPr>
          <w:rFonts w:ascii="Times New Roman" w:hAnsi="Times New Roman" w:cs="Times New Roman"/>
          <w:sz w:val="28"/>
          <w:szCs w:val="28"/>
        </w:rPr>
      </w:pPr>
      <w:r w:rsidRPr="007F00E8">
        <w:rPr>
          <w:rFonts w:ascii="Times New Roman" w:hAnsi="Times New Roman" w:cs="Times New Roman"/>
          <w:sz w:val="28"/>
          <w:szCs w:val="28"/>
        </w:rPr>
        <w:t xml:space="preserve"> Новые источники энергии. Последовательный переход: нефть</w:t>
      </w:r>
      <w:r w:rsidR="00BD7E00">
        <w:rPr>
          <w:rFonts w:ascii="Times New Roman" w:hAnsi="Times New Roman" w:cs="Times New Roman"/>
          <w:sz w:val="28"/>
          <w:szCs w:val="28"/>
        </w:rPr>
        <w:t xml:space="preserve"> + газ →сланцевые нефть и газ →</w:t>
      </w:r>
      <w:r w:rsidRPr="007F00E8">
        <w:rPr>
          <w:rFonts w:ascii="Times New Roman" w:hAnsi="Times New Roman" w:cs="Times New Roman"/>
          <w:sz w:val="28"/>
          <w:szCs w:val="28"/>
        </w:rPr>
        <w:t xml:space="preserve"> уголь + горючие сланцы → уран + торий  →</w:t>
      </w:r>
    </w:p>
    <w:p w:rsidR="007F00E8" w:rsidRPr="007F00E8" w:rsidRDefault="007F00E8" w:rsidP="007F00E8">
      <w:pPr>
        <w:rPr>
          <w:rFonts w:ascii="Times New Roman" w:hAnsi="Times New Roman" w:cs="Times New Roman"/>
          <w:sz w:val="28"/>
          <w:szCs w:val="28"/>
        </w:rPr>
      </w:pPr>
      <w:r w:rsidRPr="007F00E8">
        <w:rPr>
          <w:rFonts w:ascii="Times New Roman" w:hAnsi="Times New Roman" w:cs="Times New Roman"/>
          <w:sz w:val="28"/>
          <w:szCs w:val="28"/>
        </w:rPr>
        <w:t>термоядерная энергетика.</w:t>
      </w:r>
    </w:p>
    <w:p w:rsidR="007F00E8" w:rsidRPr="007F00E8" w:rsidRDefault="007F00E8" w:rsidP="007F00E8">
      <w:pPr>
        <w:rPr>
          <w:rFonts w:ascii="Times New Roman" w:hAnsi="Times New Roman" w:cs="Times New Roman"/>
          <w:sz w:val="28"/>
          <w:szCs w:val="28"/>
        </w:rPr>
      </w:pPr>
      <w:r w:rsidRPr="007F00E8">
        <w:rPr>
          <w:rFonts w:ascii="Times New Roman" w:hAnsi="Times New Roman" w:cs="Times New Roman"/>
          <w:sz w:val="28"/>
          <w:szCs w:val="28"/>
        </w:rPr>
        <w:t xml:space="preserve">      Новые материалы и изделия: композитные материалы, сплавы, углепластики, керметы, графены, материалы для ядерных реакторов, </w:t>
      </w:r>
      <w:r w:rsidRPr="007F00E8">
        <w:rPr>
          <w:rFonts w:ascii="Times New Roman" w:hAnsi="Times New Roman" w:cs="Times New Roman"/>
          <w:sz w:val="28"/>
          <w:szCs w:val="28"/>
        </w:rPr>
        <w:lastRenderedPageBreak/>
        <w:t>композиты для электроники, полупроводники, новая конструкционная эстетика -  геоника</w:t>
      </w:r>
    </w:p>
    <w:p w:rsidR="007F00E8" w:rsidRPr="007F00E8" w:rsidRDefault="007F00E8" w:rsidP="007F00E8">
      <w:pPr>
        <w:rPr>
          <w:rFonts w:ascii="Times New Roman" w:hAnsi="Times New Roman" w:cs="Times New Roman"/>
          <w:sz w:val="28"/>
          <w:szCs w:val="28"/>
        </w:rPr>
      </w:pPr>
      <w:r w:rsidRPr="007F00E8">
        <w:rPr>
          <w:rFonts w:ascii="Times New Roman" w:hAnsi="Times New Roman" w:cs="Times New Roman"/>
          <w:sz w:val="28"/>
          <w:szCs w:val="28"/>
        </w:rPr>
        <w:t xml:space="preserve">         Новые технологии разработки полезных ископаемых: подземное и наземное выщелачивание, бактериальное обогащение и др. </w:t>
      </w:r>
    </w:p>
    <w:p w:rsidR="007F00E8" w:rsidRDefault="007F00E8" w:rsidP="007F00E8">
      <w:pPr>
        <w:rPr>
          <w:rFonts w:ascii="Times New Roman" w:hAnsi="Times New Roman" w:cs="Times New Roman"/>
          <w:sz w:val="28"/>
          <w:szCs w:val="28"/>
        </w:rPr>
      </w:pPr>
      <w:r w:rsidRPr="007F00E8">
        <w:rPr>
          <w:rFonts w:ascii="Times New Roman" w:hAnsi="Times New Roman" w:cs="Times New Roman"/>
          <w:sz w:val="28"/>
          <w:szCs w:val="28"/>
        </w:rPr>
        <w:t xml:space="preserve">         Новые методы поиска, добычи, обогащения и извлечения полезных ископаемых: геоинформационные технологии, 3Д – моделирование, специализированные спектрозональные космические сьемки,</w:t>
      </w:r>
    </w:p>
    <w:p w:rsidR="007F00E8" w:rsidRPr="007F00E8" w:rsidRDefault="002A48BD" w:rsidP="007F00E8">
      <w:pPr>
        <w:rPr>
          <w:rFonts w:ascii="Times New Roman" w:hAnsi="Times New Roman" w:cs="Times New Roman"/>
          <w:sz w:val="28"/>
          <w:szCs w:val="28"/>
        </w:rPr>
      </w:pPr>
      <w:r>
        <w:rPr>
          <w:rFonts w:ascii="Times New Roman" w:hAnsi="Times New Roman" w:cs="Times New Roman"/>
          <w:sz w:val="28"/>
          <w:szCs w:val="28"/>
        </w:rPr>
        <w:t xml:space="preserve">•    </w:t>
      </w:r>
      <w:r w:rsidR="00602D77">
        <w:rPr>
          <w:rFonts w:ascii="Times New Roman" w:hAnsi="Times New Roman" w:cs="Times New Roman"/>
          <w:sz w:val="28"/>
          <w:szCs w:val="28"/>
        </w:rPr>
        <w:t xml:space="preserve">Каждый специалист любой специальности должен уметь </w:t>
      </w:r>
      <w:r w:rsidR="00C64B74" w:rsidRPr="00C64B74">
        <w:rPr>
          <w:rFonts w:ascii="Times New Roman" w:hAnsi="Times New Roman" w:cs="Times New Roman"/>
          <w:sz w:val="28"/>
          <w:szCs w:val="28"/>
        </w:rPr>
        <w:t xml:space="preserve">анализировать базовую информацию </w:t>
      </w:r>
      <w:r w:rsidR="00602D77">
        <w:rPr>
          <w:rFonts w:ascii="Times New Roman" w:hAnsi="Times New Roman" w:cs="Times New Roman"/>
          <w:sz w:val="28"/>
          <w:szCs w:val="28"/>
        </w:rPr>
        <w:t xml:space="preserve">о минеральных ресурсах и владеть </w:t>
      </w:r>
      <w:r w:rsidR="007F00E8" w:rsidRPr="007F00E8">
        <w:rPr>
          <w:rFonts w:ascii="Times New Roman" w:hAnsi="Times New Roman" w:cs="Times New Roman"/>
          <w:sz w:val="28"/>
          <w:szCs w:val="28"/>
        </w:rPr>
        <w:t>теоретическими знаниями для решения практических задач в своей профессиональной области.</w:t>
      </w:r>
    </w:p>
    <w:p w:rsidR="007F00E8" w:rsidRPr="007F00E8" w:rsidRDefault="007F00E8" w:rsidP="002A48BD">
      <w:pPr>
        <w:jc w:val="center"/>
        <w:rPr>
          <w:rFonts w:ascii="Times New Roman" w:hAnsi="Times New Roman" w:cs="Times New Roman"/>
          <w:sz w:val="28"/>
          <w:szCs w:val="28"/>
        </w:rPr>
      </w:pPr>
      <w:r w:rsidRPr="007F00E8">
        <w:rPr>
          <w:rFonts w:ascii="Times New Roman" w:hAnsi="Times New Roman" w:cs="Times New Roman"/>
          <w:sz w:val="28"/>
          <w:szCs w:val="28"/>
        </w:rPr>
        <w:t>1.4.</w:t>
      </w:r>
      <w:r w:rsidRPr="007F00E8">
        <w:rPr>
          <w:rFonts w:ascii="Times New Roman" w:hAnsi="Times New Roman" w:cs="Times New Roman"/>
          <w:sz w:val="28"/>
          <w:szCs w:val="28"/>
        </w:rPr>
        <w:tab/>
        <w:t>ПЕРЕЧЕНЬ КО</w:t>
      </w:r>
      <w:r w:rsidR="00602D77">
        <w:rPr>
          <w:rFonts w:ascii="Times New Roman" w:hAnsi="Times New Roman" w:cs="Times New Roman"/>
          <w:sz w:val="28"/>
          <w:szCs w:val="28"/>
        </w:rPr>
        <w:t>МПЕТЕНЦИЙ, ФОРМИРУЕМЫХ В РЕЗУЛЬТА</w:t>
      </w:r>
      <w:r w:rsidRPr="007F00E8">
        <w:rPr>
          <w:rFonts w:ascii="Times New Roman" w:hAnsi="Times New Roman" w:cs="Times New Roman"/>
          <w:sz w:val="28"/>
          <w:szCs w:val="28"/>
        </w:rPr>
        <w:t>ТЕ ОСВОЕНИЯ ДИСЦИПЛИНЫ</w:t>
      </w:r>
    </w:p>
    <w:p w:rsidR="007F00E8" w:rsidRPr="007F00E8" w:rsidRDefault="007F00E8" w:rsidP="007F00E8">
      <w:pPr>
        <w:rPr>
          <w:rFonts w:ascii="Times New Roman" w:hAnsi="Times New Roman" w:cs="Times New Roman"/>
          <w:sz w:val="28"/>
          <w:szCs w:val="28"/>
        </w:rPr>
      </w:pPr>
      <w:r w:rsidRPr="007F00E8">
        <w:rPr>
          <w:rFonts w:ascii="Times New Roman" w:hAnsi="Times New Roman" w:cs="Times New Roman"/>
          <w:sz w:val="28"/>
          <w:szCs w:val="28"/>
        </w:rPr>
        <w:t>В результате изучения дисциплины «Общая геология. Планета Земля: образование, строение, эволюция» у студентов формируются следующие общепрофессиональные компетенции:</w:t>
      </w:r>
    </w:p>
    <w:p w:rsidR="007F00E8" w:rsidRPr="007F00E8" w:rsidRDefault="007F00E8" w:rsidP="007F00E8">
      <w:pPr>
        <w:rPr>
          <w:rFonts w:ascii="Times New Roman" w:hAnsi="Times New Roman" w:cs="Times New Roman"/>
          <w:sz w:val="28"/>
          <w:szCs w:val="28"/>
        </w:rPr>
      </w:pPr>
      <w:r w:rsidRPr="007F00E8">
        <w:rPr>
          <w:rFonts w:ascii="Times New Roman" w:hAnsi="Times New Roman" w:cs="Times New Roman"/>
          <w:sz w:val="28"/>
          <w:szCs w:val="28"/>
        </w:rPr>
        <w:t>05.00.00 - Науки о Земле На уровне бакалавриата:</w:t>
      </w:r>
    </w:p>
    <w:p w:rsidR="002A48BD" w:rsidRDefault="007F00E8" w:rsidP="002A48BD">
      <w:pPr>
        <w:rPr>
          <w:rFonts w:ascii="Times New Roman" w:hAnsi="Times New Roman" w:cs="Times New Roman"/>
          <w:sz w:val="28"/>
          <w:szCs w:val="28"/>
        </w:rPr>
      </w:pPr>
      <w:r w:rsidRPr="007F00E8">
        <w:rPr>
          <w:rFonts w:ascii="Times New Roman" w:hAnsi="Times New Roman" w:cs="Times New Roman"/>
          <w:sz w:val="28"/>
          <w:szCs w:val="28"/>
        </w:rPr>
        <w:t>05.03.1</w:t>
      </w:r>
      <w:r w:rsidRPr="007F00E8">
        <w:rPr>
          <w:rFonts w:ascii="Times New Roman" w:hAnsi="Times New Roman" w:cs="Times New Roman"/>
          <w:sz w:val="28"/>
          <w:szCs w:val="28"/>
        </w:rPr>
        <w:tab/>
        <w:t>- Геология</w:t>
      </w:r>
      <w:r w:rsidR="002A48BD">
        <w:rPr>
          <w:rFonts w:ascii="Times New Roman" w:hAnsi="Times New Roman" w:cs="Times New Roman"/>
          <w:sz w:val="28"/>
          <w:szCs w:val="28"/>
        </w:rPr>
        <w:t xml:space="preserve">. </w:t>
      </w:r>
      <w:r w:rsidR="002A48BD" w:rsidRPr="002A48BD">
        <w:rPr>
          <w:rFonts w:ascii="Times New Roman" w:hAnsi="Times New Roman" w:cs="Times New Roman"/>
          <w:sz w:val="28"/>
          <w:szCs w:val="28"/>
        </w:rPr>
        <w:t>2.1.</w:t>
      </w:r>
      <w:r w:rsidR="002A48BD" w:rsidRPr="002A48BD">
        <w:rPr>
          <w:rFonts w:ascii="Times New Roman" w:hAnsi="Times New Roman" w:cs="Times New Roman"/>
          <w:sz w:val="28"/>
          <w:szCs w:val="28"/>
        </w:rPr>
        <w:tab/>
      </w:r>
      <w:r w:rsidR="005674E7" w:rsidRPr="005674E7">
        <w:rPr>
          <w:rFonts w:ascii="Times New Roman" w:hAnsi="Times New Roman" w:cs="Times New Roman"/>
          <w:sz w:val="28"/>
          <w:szCs w:val="28"/>
        </w:rPr>
        <w:t>-</w:t>
      </w:r>
      <w:r w:rsidR="005674E7" w:rsidRPr="005674E7">
        <w:rPr>
          <w:rFonts w:ascii="Times New Roman" w:hAnsi="Times New Roman" w:cs="Times New Roman"/>
          <w:sz w:val="28"/>
          <w:szCs w:val="28"/>
        </w:rPr>
        <w:tab/>
        <w:t>Владение представлениями о современной научной картине мира на основе знаний и новых положений философии, базовых законов и методов естественных наук (ОПК -2)</w:t>
      </w:r>
    </w:p>
    <w:p w:rsidR="005674E7" w:rsidRPr="005674E7" w:rsidRDefault="005674E7" w:rsidP="005674E7">
      <w:pPr>
        <w:rPr>
          <w:rFonts w:ascii="Times New Roman" w:hAnsi="Times New Roman" w:cs="Times New Roman"/>
          <w:sz w:val="28"/>
          <w:szCs w:val="28"/>
        </w:rPr>
      </w:pPr>
      <w:r w:rsidRPr="005674E7">
        <w:rPr>
          <w:rFonts w:ascii="Times New Roman" w:hAnsi="Times New Roman" w:cs="Times New Roman"/>
          <w:sz w:val="28"/>
          <w:szCs w:val="28"/>
        </w:rPr>
        <w:t>05.03.2</w:t>
      </w:r>
      <w:r w:rsidRPr="005674E7">
        <w:rPr>
          <w:rFonts w:ascii="Times New Roman" w:hAnsi="Times New Roman" w:cs="Times New Roman"/>
          <w:sz w:val="28"/>
          <w:szCs w:val="28"/>
        </w:rPr>
        <w:tab/>
        <w:t>- География</w:t>
      </w:r>
      <w:r>
        <w:rPr>
          <w:rFonts w:ascii="Times New Roman" w:hAnsi="Times New Roman" w:cs="Times New Roman"/>
          <w:sz w:val="28"/>
          <w:szCs w:val="28"/>
        </w:rPr>
        <w:t xml:space="preserve">. </w:t>
      </w:r>
      <w:r w:rsidRPr="005674E7">
        <w:rPr>
          <w:rFonts w:ascii="Times New Roman" w:hAnsi="Times New Roman" w:cs="Times New Roman"/>
          <w:sz w:val="28"/>
          <w:szCs w:val="28"/>
        </w:rPr>
        <w:t>-</w:t>
      </w:r>
      <w:r w:rsidRPr="005674E7">
        <w:rPr>
          <w:rFonts w:ascii="Times New Roman" w:hAnsi="Times New Roman" w:cs="Times New Roman"/>
          <w:sz w:val="28"/>
          <w:szCs w:val="28"/>
        </w:rPr>
        <w:tab/>
        <w:t>Способность использовать знания о географических основах устойчивого развития на глобальном и региональном уровнях (ОПК -8)</w:t>
      </w:r>
    </w:p>
    <w:p w:rsidR="005674E7" w:rsidRPr="005674E7" w:rsidRDefault="005674E7" w:rsidP="0039794E">
      <w:pPr>
        <w:rPr>
          <w:rFonts w:ascii="Times New Roman" w:hAnsi="Times New Roman" w:cs="Times New Roman"/>
          <w:sz w:val="28"/>
          <w:szCs w:val="28"/>
        </w:rPr>
      </w:pPr>
      <w:r w:rsidRPr="005674E7">
        <w:rPr>
          <w:rFonts w:ascii="Times New Roman" w:hAnsi="Times New Roman" w:cs="Times New Roman"/>
          <w:sz w:val="28"/>
          <w:szCs w:val="28"/>
        </w:rPr>
        <w:t>На уровне магистратуры:</w:t>
      </w:r>
      <w:r w:rsidR="0039794E" w:rsidRPr="0039794E">
        <w:rPr>
          <w:rFonts w:ascii="Times New Roman" w:hAnsi="Times New Roman" w:cs="Times New Roman"/>
          <w:sz w:val="28"/>
          <w:szCs w:val="28"/>
        </w:rPr>
        <w:t xml:space="preserve"> 25.00.11 – геология, поиски и разведка полезных ископаемых, минерагения</w:t>
      </w:r>
    </w:p>
    <w:p w:rsidR="005674E7" w:rsidRPr="005674E7" w:rsidRDefault="005674E7" w:rsidP="005674E7">
      <w:pPr>
        <w:rPr>
          <w:rFonts w:ascii="Times New Roman" w:hAnsi="Times New Roman" w:cs="Times New Roman"/>
          <w:sz w:val="28"/>
          <w:szCs w:val="28"/>
        </w:rPr>
      </w:pPr>
      <w:r w:rsidRPr="005674E7">
        <w:rPr>
          <w:rFonts w:ascii="Times New Roman" w:hAnsi="Times New Roman" w:cs="Times New Roman"/>
          <w:sz w:val="28"/>
          <w:szCs w:val="28"/>
        </w:rPr>
        <w:t>05.04.1</w:t>
      </w:r>
      <w:r w:rsidRPr="005674E7">
        <w:rPr>
          <w:rFonts w:ascii="Times New Roman" w:hAnsi="Times New Roman" w:cs="Times New Roman"/>
          <w:sz w:val="28"/>
          <w:szCs w:val="28"/>
        </w:rPr>
        <w:tab/>
        <w:t>- Геология</w:t>
      </w:r>
      <w:r>
        <w:rPr>
          <w:rFonts w:ascii="Times New Roman" w:hAnsi="Times New Roman" w:cs="Times New Roman"/>
          <w:sz w:val="28"/>
          <w:szCs w:val="28"/>
        </w:rPr>
        <w:t xml:space="preserve">. </w:t>
      </w:r>
      <w:r w:rsidRPr="005674E7">
        <w:rPr>
          <w:rFonts w:ascii="Times New Roman" w:hAnsi="Times New Roman" w:cs="Times New Roman"/>
          <w:sz w:val="28"/>
          <w:szCs w:val="28"/>
        </w:rPr>
        <w:t>-</w:t>
      </w:r>
      <w:r w:rsidRPr="005674E7">
        <w:rPr>
          <w:rFonts w:ascii="Times New Roman" w:hAnsi="Times New Roman" w:cs="Times New Roman"/>
          <w:sz w:val="28"/>
          <w:szCs w:val="28"/>
        </w:rPr>
        <w:tab/>
        <w:t>Способность критически анализировать, представлять, обсуждать и распространять результаты своей профессиональной деятельности (ОГГК-5).</w:t>
      </w:r>
    </w:p>
    <w:p w:rsidR="005674E7" w:rsidRPr="005674E7" w:rsidRDefault="005674E7" w:rsidP="005674E7">
      <w:pPr>
        <w:rPr>
          <w:rFonts w:ascii="Times New Roman" w:hAnsi="Times New Roman" w:cs="Times New Roman"/>
          <w:sz w:val="28"/>
          <w:szCs w:val="28"/>
        </w:rPr>
      </w:pPr>
      <w:r w:rsidRPr="005674E7">
        <w:rPr>
          <w:rFonts w:ascii="Times New Roman" w:hAnsi="Times New Roman" w:cs="Times New Roman"/>
          <w:sz w:val="28"/>
          <w:szCs w:val="28"/>
        </w:rPr>
        <w:t>05.04.2</w:t>
      </w:r>
      <w:r w:rsidRPr="005674E7">
        <w:rPr>
          <w:rFonts w:ascii="Times New Roman" w:hAnsi="Times New Roman" w:cs="Times New Roman"/>
          <w:sz w:val="28"/>
          <w:szCs w:val="28"/>
        </w:rPr>
        <w:tab/>
        <w:t>- География</w:t>
      </w:r>
      <w:r>
        <w:rPr>
          <w:rFonts w:ascii="Times New Roman" w:hAnsi="Times New Roman" w:cs="Times New Roman"/>
          <w:sz w:val="28"/>
          <w:szCs w:val="28"/>
        </w:rPr>
        <w:t xml:space="preserve">. </w:t>
      </w:r>
      <w:r w:rsidRPr="005674E7">
        <w:rPr>
          <w:rFonts w:ascii="Times New Roman" w:hAnsi="Times New Roman" w:cs="Times New Roman"/>
          <w:sz w:val="28"/>
          <w:szCs w:val="28"/>
        </w:rPr>
        <w:t>-</w:t>
      </w:r>
      <w:r w:rsidRPr="005674E7">
        <w:rPr>
          <w:rFonts w:ascii="Times New Roman" w:hAnsi="Times New Roman" w:cs="Times New Roman"/>
          <w:sz w:val="28"/>
          <w:szCs w:val="28"/>
        </w:rPr>
        <w:tab/>
        <w:t>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(ОПК-5).</w:t>
      </w:r>
    </w:p>
    <w:p w:rsidR="005674E7" w:rsidRPr="005674E7" w:rsidRDefault="005674E7" w:rsidP="005674E7">
      <w:pPr>
        <w:rPr>
          <w:rFonts w:ascii="Times New Roman" w:hAnsi="Times New Roman" w:cs="Times New Roman"/>
          <w:sz w:val="28"/>
          <w:szCs w:val="28"/>
        </w:rPr>
      </w:pPr>
      <w:r w:rsidRPr="005674E7">
        <w:rPr>
          <w:rFonts w:ascii="Times New Roman" w:hAnsi="Times New Roman" w:cs="Times New Roman"/>
          <w:sz w:val="28"/>
          <w:szCs w:val="28"/>
        </w:rPr>
        <w:t>На уровне подготовки кадров высшей квалификации направлений 05.06.01 - Науки о земле у аспирантов формируется следующая универсальная компетенция:</w:t>
      </w:r>
    </w:p>
    <w:p w:rsidR="005674E7" w:rsidRDefault="005674E7" w:rsidP="005674E7">
      <w:pPr>
        <w:rPr>
          <w:rFonts w:ascii="Times New Roman" w:hAnsi="Times New Roman" w:cs="Times New Roman"/>
          <w:sz w:val="28"/>
          <w:szCs w:val="28"/>
        </w:rPr>
      </w:pPr>
      <w:r w:rsidRPr="005674E7">
        <w:rPr>
          <w:rFonts w:ascii="Times New Roman" w:hAnsi="Times New Roman" w:cs="Times New Roman"/>
          <w:sz w:val="28"/>
          <w:szCs w:val="28"/>
        </w:rPr>
        <w:lastRenderedPageBreak/>
        <w:t>- Способность к критическому анализу и оценке современных научных достижений, генерирование новых идей при решении исследовательских и практических задач, в том числе в междисциплинарных областях (УК-1).</w:t>
      </w:r>
    </w:p>
    <w:p w:rsidR="005674E7" w:rsidRPr="005674E7" w:rsidRDefault="005674E7" w:rsidP="005674E7">
      <w:pPr>
        <w:keepNext/>
        <w:keepLines/>
        <w:widowControl w:val="0"/>
        <w:spacing w:after="205" w:line="280" w:lineRule="exact"/>
        <w:ind w:left="700"/>
        <w:jc w:val="both"/>
        <w:outlineLvl w:val="1"/>
        <w:rPr>
          <w:rFonts w:ascii="Times New Roman" w:eastAsia="Times New Roman" w:hAnsi="Times New Roman" w:cs="Times New Roman"/>
          <w:sz w:val="28"/>
          <w:szCs w:val="28"/>
          <w:lang w:eastAsia="ru-RU"/>
        </w:rPr>
      </w:pPr>
      <w:bookmarkStart w:id="0" w:name="bookmark4"/>
      <w:r w:rsidRPr="005674E7">
        <w:rPr>
          <w:rFonts w:ascii="Times New Roman" w:eastAsia="Times New Roman" w:hAnsi="Times New Roman" w:cs="Times New Roman"/>
          <w:color w:val="000000"/>
          <w:sz w:val="28"/>
          <w:szCs w:val="28"/>
          <w:lang w:eastAsia="ru-RU"/>
        </w:rPr>
        <w:t xml:space="preserve">Раздел </w:t>
      </w:r>
      <w:r>
        <w:rPr>
          <w:rFonts w:ascii="Times New Roman" w:eastAsia="Times New Roman" w:hAnsi="Times New Roman" w:cs="Times New Roman"/>
          <w:color w:val="000000"/>
          <w:sz w:val="28"/>
          <w:szCs w:val="28"/>
          <w:lang w:val="en-US" w:eastAsia="ru-RU"/>
        </w:rPr>
        <w:t>II</w:t>
      </w:r>
      <w:r w:rsidRPr="005674E7">
        <w:rPr>
          <w:rFonts w:ascii="Times New Roman" w:eastAsia="Times New Roman" w:hAnsi="Times New Roman" w:cs="Times New Roman"/>
          <w:color w:val="000000"/>
          <w:sz w:val="28"/>
          <w:szCs w:val="28"/>
          <w:lang w:eastAsia="ru-RU"/>
        </w:rPr>
        <w:t>. СОДЕРЖАНИЕ ДИСЦИПЛИНЫ</w:t>
      </w:r>
      <w:bookmarkEnd w:id="0"/>
    </w:p>
    <w:p w:rsidR="005674E7" w:rsidRPr="005674E7" w:rsidRDefault="005674E7" w:rsidP="005674E7">
      <w:pPr>
        <w:widowControl w:val="0"/>
        <w:numPr>
          <w:ilvl w:val="0"/>
          <w:numId w:val="1"/>
        </w:numPr>
        <w:tabs>
          <w:tab w:val="left" w:pos="1296"/>
        </w:tabs>
        <w:spacing w:after="0" w:line="280" w:lineRule="exact"/>
        <w:jc w:val="both"/>
        <w:rPr>
          <w:rFonts w:ascii="Times New Roman" w:eastAsia="Times New Roman" w:hAnsi="Times New Roman" w:cs="Times New Roman"/>
          <w:i/>
          <w:iCs/>
          <w:sz w:val="28"/>
          <w:szCs w:val="28"/>
          <w:lang w:eastAsia="ru-RU"/>
        </w:rPr>
      </w:pPr>
      <w:r w:rsidRPr="005674E7">
        <w:rPr>
          <w:rFonts w:ascii="Times New Roman" w:eastAsia="Times New Roman" w:hAnsi="Times New Roman" w:cs="Times New Roman"/>
          <w:i/>
          <w:iCs/>
          <w:color w:val="000000"/>
          <w:sz w:val="28"/>
          <w:szCs w:val="28"/>
          <w:lang w:eastAsia="ru-RU"/>
        </w:rPr>
        <w:t>ОБЪЕМ ДИСЦИПЛИНЫ И ВИДЫ УЧЕБНОЙ РАБОТЫ</w:t>
      </w:r>
    </w:p>
    <w:tbl>
      <w:tblPr>
        <w:tblW w:w="0" w:type="auto"/>
        <w:jc w:val="center"/>
        <w:tblLayout w:type="fixed"/>
        <w:tblCellMar>
          <w:left w:w="0" w:type="dxa"/>
          <w:right w:w="0" w:type="dxa"/>
        </w:tblCellMar>
        <w:tblLook w:val="0000"/>
      </w:tblPr>
      <w:tblGrid>
        <w:gridCol w:w="5299"/>
        <w:gridCol w:w="2261"/>
        <w:gridCol w:w="2074"/>
      </w:tblGrid>
      <w:tr w:rsidR="005674E7" w:rsidRPr="005674E7" w:rsidTr="00252A53">
        <w:trPr>
          <w:trHeight w:hRule="exact" w:val="353"/>
          <w:jc w:val="center"/>
        </w:trPr>
        <w:tc>
          <w:tcPr>
            <w:tcW w:w="5299" w:type="dxa"/>
            <w:vMerge w:val="restart"/>
            <w:tcBorders>
              <w:top w:val="single" w:sz="4" w:space="0" w:color="auto"/>
              <w:left w:val="single" w:sz="4" w:space="0" w:color="auto"/>
              <w:bottom w:val="nil"/>
              <w:right w:val="nil"/>
            </w:tcBorders>
            <w:shd w:val="clear" w:color="auto" w:fill="FFFFFF"/>
            <w:vAlign w:val="center"/>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Виды работы</w:t>
            </w:r>
          </w:p>
        </w:tc>
        <w:tc>
          <w:tcPr>
            <w:tcW w:w="4335" w:type="dxa"/>
            <w:gridSpan w:val="2"/>
            <w:tcBorders>
              <w:top w:val="single" w:sz="4" w:space="0" w:color="auto"/>
              <w:left w:val="single" w:sz="4" w:space="0" w:color="auto"/>
              <w:bottom w:val="nil"/>
              <w:right w:val="single" w:sz="4" w:space="0" w:color="auto"/>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Трудоемкость</w:t>
            </w:r>
          </w:p>
        </w:tc>
      </w:tr>
      <w:tr w:rsidR="005674E7" w:rsidRPr="005674E7" w:rsidTr="00252A53">
        <w:trPr>
          <w:trHeight w:hRule="exact" w:val="648"/>
          <w:jc w:val="center"/>
        </w:trPr>
        <w:tc>
          <w:tcPr>
            <w:tcW w:w="5299" w:type="dxa"/>
            <w:vMerge/>
            <w:tcBorders>
              <w:top w:val="nil"/>
              <w:left w:val="single" w:sz="4" w:space="0" w:color="auto"/>
              <w:bottom w:val="nil"/>
              <w:right w:val="nil"/>
            </w:tcBorders>
            <w:shd w:val="clear" w:color="auto" w:fill="FFFFFF"/>
            <w:vAlign w:val="center"/>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p>
        </w:tc>
        <w:tc>
          <w:tcPr>
            <w:tcW w:w="2261"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120" w:line="280" w:lineRule="exact"/>
              <w:ind w:left="20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Академические</w:t>
            </w:r>
          </w:p>
          <w:p w:rsidR="005674E7" w:rsidRPr="005674E7" w:rsidRDefault="005674E7" w:rsidP="005674E7">
            <w:pPr>
              <w:framePr w:w="9634" w:wrap="notBeside" w:vAnchor="text" w:hAnchor="text" w:xAlign="center" w:y="1"/>
              <w:widowControl w:val="0"/>
              <w:spacing w:before="120"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часы</w:t>
            </w:r>
          </w:p>
        </w:tc>
        <w:tc>
          <w:tcPr>
            <w:tcW w:w="2074" w:type="dxa"/>
            <w:tcBorders>
              <w:top w:val="single" w:sz="4" w:space="0" w:color="auto"/>
              <w:left w:val="single" w:sz="4" w:space="0" w:color="auto"/>
              <w:bottom w:val="nil"/>
              <w:right w:val="single" w:sz="4" w:space="0" w:color="auto"/>
            </w:tcBorders>
            <w:shd w:val="clear" w:color="auto" w:fill="FFFFFF"/>
            <w:vAlign w:val="bottom"/>
          </w:tcPr>
          <w:p w:rsidR="005674E7" w:rsidRPr="005674E7" w:rsidRDefault="005674E7" w:rsidP="005674E7">
            <w:pPr>
              <w:framePr w:w="9634" w:wrap="notBeside" w:vAnchor="text" w:hAnchor="text" w:xAlign="center" w:y="1"/>
              <w:widowControl w:val="0"/>
              <w:spacing w:after="12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Зачетные</w:t>
            </w:r>
          </w:p>
          <w:p w:rsidR="005674E7" w:rsidRPr="005674E7" w:rsidRDefault="005674E7" w:rsidP="005674E7">
            <w:pPr>
              <w:framePr w:w="9634" w:wrap="notBeside" w:vAnchor="text" w:hAnchor="text" w:xAlign="center" w:y="1"/>
              <w:widowControl w:val="0"/>
              <w:spacing w:before="120"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единицы</w:t>
            </w:r>
          </w:p>
        </w:tc>
      </w:tr>
      <w:tr w:rsidR="005674E7" w:rsidRPr="005674E7" w:rsidTr="00252A53">
        <w:trPr>
          <w:trHeight w:hRule="exact" w:val="324"/>
          <w:jc w:val="center"/>
        </w:trPr>
        <w:tc>
          <w:tcPr>
            <w:tcW w:w="5299"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Общая трудоемкость</w:t>
            </w:r>
          </w:p>
        </w:tc>
        <w:tc>
          <w:tcPr>
            <w:tcW w:w="2261"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108</w:t>
            </w:r>
          </w:p>
        </w:tc>
        <w:tc>
          <w:tcPr>
            <w:tcW w:w="2074" w:type="dxa"/>
            <w:tcBorders>
              <w:top w:val="single" w:sz="4" w:space="0" w:color="auto"/>
              <w:left w:val="single" w:sz="4" w:space="0" w:color="auto"/>
              <w:bottom w:val="nil"/>
              <w:right w:val="single" w:sz="4" w:space="0" w:color="auto"/>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3</w:t>
            </w:r>
          </w:p>
        </w:tc>
      </w:tr>
      <w:tr w:rsidR="005674E7" w:rsidRPr="005674E7" w:rsidTr="00252A53">
        <w:trPr>
          <w:trHeight w:hRule="exact" w:val="331"/>
          <w:jc w:val="center"/>
        </w:trPr>
        <w:tc>
          <w:tcPr>
            <w:tcW w:w="5299"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Аудиторная работа, всего</w:t>
            </w:r>
          </w:p>
        </w:tc>
        <w:tc>
          <w:tcPr>
            <w:tcW w:w="2261"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51</w:t>
            </w:r>
          </w:p>
        </w:tc>
        <w:tc>
          <w:tcPr>
            <w:tcW w:w="2074"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r>
      <w:tr w:rsidR="005674E7" w:rsidRPr="005674E7" w:rsidTr="00252A53">
        <w:trPr>
          <w:trHeight w:hRule="exact" w:val="331"/>
          <w:jc w:val="center"/>
        </w:trPr>
        <w:tc>
          <w:tcPr>
            <w:tcW w:w="5299" w:type="dxa"/>
            <w:tcBorders>
              <w:top w:val="single" w:sz="4" w:space="0" w:color="auto"/>
              <w:left w:val="single" w:sz="4" w:space="0" w:color="auto"/>
              <w:bottom w:val="nil"/>
              <w:right w:val="nil"/>
            </w:tcBorders>
            <w:shd w:val="clear" w:color="auto" w:fill="FFFFFF"/>
          </w:tcPr>
          <w:p w:rsidR="005674E7" w:rsidRPr="005674E7" w:rsidRDefault="005674E7" w:rsidP="005674E7">
            <w:pPr>
              <w:framePr w:w="9634"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В том числе:</w:t>
            </w:r>
          </w:p>
        </w:tc>
        <w:tc>
          <w:tcPr>
            <w:tcW w:w="2261" w:type="dxa"/>
            <w:tcBorders>
              <w:top w:val="single" w:sz="4" w:space="0" w:color="auto"/>
              <w:left w:val="single" w:sz="4" w:space="0" w:color="auto"/>
              <w:bottom w:val="nil"/>
              <w:right w:val="nil"/>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c>
          <w:tcPr>
            <w:tcW w:w="2074"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r>
      <w:tr w:rsidR="005674E7" w:rsidRPr="005674E7" w:rsidTr="00252A53">
        <w:trPr>
          <w:trHeight w:hRule="exact" w:val="331"/>
          <w:jc w:val="center"/>
        </w:trPr>
        <w:tc>
          <w:tcPr>
            <w:tcW w:w="5299"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Лекции</w:t>
            </w:r>
          </w:p>
        </w:tc>
        <w:tc>
          <w:tcPr>
            <w:tcW w:w="2261" w:type="dxa"/>
            <w:tcBorders>
              <w:top w:val="single" w:sz="4" w:space="0" w:color="auto"/>
              <w:left w:val="single" w:sz="4" w:space="0" w:color="auto"/>
              <w:bottom w:val="nil"/>
              <w:right w:val="nil"/>
            </w:tcBorders>
            <w:shd w:val="clear" w:color="auto" w:fill="FFFFFF"/>
            <w:vAlign w:val="bottom"/>
          </w:tcPr>
          <w:p w:rsidR="005674E7" w:rsidRPr="005674E7" w:rsidRDefault="005674E7" w:rsidP="003B73E2">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r w:rsidR="003B73E2">
              <w:rPr>
                <w:rFonts w:ascii="Times New Roman" w:eastAsia="Times New Roman" w:hAnsi="Times New Roman" w:cs="Times New Roman"/>
                <w:color w:val="000000"/>
                <w:sz w:val="28"/>
                <w:szCs w:val="28"/>
                <w:lang w:eastAsia="ru-RU"/>
              </w:rPr>
              <w:t>8</w:t>
            </w:r>
          </w:p>
        </w:tc>
        <w:tc>
          <w:tcPr>
            <w:tcW w:w="2074"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r>
      <w:tr w:rsidR="005674E7" w:rsidRPr="005674E7" w:rsidTr="00252A53">
        <w:trPr>
          <w:trHeight w:hRule="exact" w:val="324"/>
          <w:jc w:val="center"/>
        </w:trPr>
        <w:tc>
          <w:tcPr>
            <w:tcW w:w="5299"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Практические занятия - семинары</w:t>
            </w:r>
          </w:p>
        </w:tc>
        <w:tc>
          <w:tcPr>
            <w:tcW w:w="2261"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27</w:t>
            </w:r>
          </w:p>
        </w:tc>
        <w:tc>
          <w:tcPr>
            <w:tcW w:w="2074"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r>
      <w:tr w:rsidR="005674E7" w:rsidRPr="005674E7" w:rsidTr="00252A53">
        <w:trPr>
          <w:trHeight w:hRule="exact" w:val="331"/>
          <w:jc w:val="center"/>
        </w:trPr>
        <w:tc>
          <w:tcPr>
            <w:tcW w:w="5299"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Самостоятельная работа, всего</w:t>
            </w:r>
          </w:p>
        </w:tc>
        <w:tc>
          <w:tcPr>
            <w:tcW w:w="2261"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42</w:t>
            </w:r>
          </w:p>
        </w:tc>
        <w:tc>
          <w:tcPr>
            <w:tcW w:w="2074"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r>
      <w:tr w:rsidR="005674E7" w:rsidRPr="005674E7" w:rsidTr="00252A53">
        <w:trPr>
          <w:trHeight w:hRule="exact" w:val="324"/>
          <w:jc w:val="center"/>
        </w:trPr>
        <w:tc>
          <w:tcPr>
            <w:tcW w:w="5299"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В том числе:</w:t>
            </w:r>
          </w:p>
        </w:tc>
        <w:tc>
          <w:tcPr>
            <w:tcW w:w="2261" w:type="dxa"/>
            <w:tcBorders>
              <w:top w:val="single" w:sz="4" w:space="0" w:color="auto"/>
              <w:left w:val="single" w:sz="4" w:space="0" w:color="auto"/>
              <w:bottom w:val="nil"/>
              <w:right w:val="nil"/>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c>
          <w:tcPr>
            <w:tcW w:w="2074"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r>
      <w:tr w:rsidR="005674E7" w:rsidRPr="005674E7" w:rsidTr="00252A53">
        <w:trPr>
          <w:trHeight w:hRule="exact" w:val="634"/>
          <w:jc w:val="center"/>
        </w:trPr>
        <w:tc>
          <w:tcPr>
            <w:tcW w:w="5299"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Подготовка к семинарским занятиям и текущему контролю</w:t>
            </w:r>
          </w:p>
        </w:tc>
        <w:tc>
          <w:tcPr>
            <w:tcW w:w="2261" w:type="dxa"/>
            <w:tcBorders>
              <w:top w:val="single" w:sz="4" w:space="0" w:color="auto"/>
              <w:left w:val="single" w:sz="4" w:space="0" w:color="auto"/>
              <w:bottom w:val="nil"/>
              <w:right w:val="nil"/>
            </w:tcBorders>
            <w:shd w:val="clear" w:color="auto" w:fill="FFFFFF"/>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42</w:t>
            </w:r>
          </w:p>
        </w:tc>
        <w:tc>
          <w:tcPr>
            <w:tcW w:w="2074"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r>
      <w:tr w:rsidR="005674E7" w:rsidRPr="005674E7" w:rsidTr="00252A53">
        <w:trPr>
          <w:trHeight w:hRule="exact" w:val="331"/>
          <w:jc w:val="center"/>
        </w:trPr>
        <w:tc>
          <w:tcPr>
            <w:tcW w:w="5299" w:type="dxa"/>
            <w:tcBorders>
              <w:top w:val="single" w:sz="4" w:space="0" w:color="auto"/>
              <w:left w:val="single" w:sz="4" w:space="0" w:color="auto"/>
              <w:bottom w:val="nil"/>
              <w:right w:val="nil"/>
            </w:tcBorders>
            <w:shd w:val="clear" w:color="auto" w:fill="FFFFFF"/>
            <w:vAlign w:val="center"/>
          </w:tcPr>
          <w:p w:rsidR="005674E7" w:rsidRPr="005674E7" w:rsidRDefault="005674E7" w:rsidP="005674E7">
            <w:pPr>
              <w:framePr w:w="9634"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Контактные часы</w:t>
            </w:r>
          </w:p>
        </w:tc>
        <w:tc>
          <w:tcPr>
            <w:tcW w:w="2261"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12</w:t>
            </w:r>
          </w:p>
        </w:tc>
        <w:tc>
          <w:tcPr>
            <w:tcW w:w="2074"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r>
      <w:tr w:rsidR="005674E7" w:rsidRPr="005674E7" w:rsidTr="00252A53">
        <w:trPr>
          <w:trHeight w:hRule="exact" w:val="346"/>
          <w:jc w:val="center"/>
        </w:trPr>
        <w:tc>
          <w:tcPr>
            <w:tcW w:w="5299" w:type="dxa"/>
            <w:tcBorders>
              <w:top w:val="single" w:sz="4" w:space="0" w:color="auto"/>
              <w:left w:val="single" w:sz="4" w:space="0" w:color="auto"/>
              <w:bottom w:val="single" w:sz="4" w:space="0" w:color="auto"/>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Итоговый контроль</w:t>
            </w:r>
          </w:p>
        </w:tc>
        <w:tc>
          <w:tcPr>
            <w:tcW w:w="2261" w:type="dxa"/>
            <w:tcBorders>
              <w:top w:val="single" w:sz="4" w:space="0" w:color="auto"/>
              <w:left w:val="single" w:sz="4" w:space="0" w:color="auto"/>
              <w:bottom w:val="single" w:sz="4" w:space="0" w:color="auto"/>
              <w:right w:val="nil"/>
            </w:tcBorders>
            <w:shd w:val="clear" w:color="auto" w:fill="FFFFFF"/>
            <w:vAlign w:val="bottom"/>
          </w:tcPr>
          <w:p w:rsidR="005674E7" w:rsidRPr="005674E7" w:rsidRDefault="005674E7" w:rsidP="005674E7">
            <w:pPr>
              <w:framePr w:w="9634" w:wrap="notBeside" w:vAnchor="text" w:hAnchor="text" w:xAlign="center" w:y="1"/>
              <w:widowControl w:val="0"/>
              <w:spacing w:after="0" w:line="280" w:lineRule="exact"/>
              <w:jc w:val="center"/>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3</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10"/>
                <w:szCs w:val="10"/>
                <w:lang w:eastAsia="ru-RU"/>
              </w:rPr>
            </w:pPr>
          </w:p>
        </w:tc>
      </w:tr>
    </w:tbl>
    <w:p w:rsidR="005674E7" w:rsidRPr="005674E7" w:rsidRDefault="005674E7" w:rsidP="005674E7">
      <w:pPr>
        <w:framePr w:w="9634" w:wrap="notBeside" w:vAnchor="text" w:hAnchor="text" w:xAlign="center" w:y="1"/>
        <w:widowControl w:val="0"/>
        <w:spacing w:after="0" w:line="240" w:lineRule="auto"/>
        <w:rPr>
          <w:rFonts w:ascii="Tahoma" w:eastAsia="Times New Roman" w:hAnsi="Tahoma" w:cs="Tahoma"/>
          <w:sz w:val="2"/>
          <w:szCs w:val="2"/>
          <w:lang w:eastAsia="ru-RU"/>
        </w:rPr>
      </w:pPr>
    </w:p>
    <w:p w:rsidR="005674E7" w:rsidRPr="005674E7" w:rsidRDefault="005674E7" w:rsidP="005674E7">
      <w:pPr>
        <w:widowControl w:val="0"/>
        <w:spacing w:after="0" w:line="240" w:lineRule="auto"/>
        <w:rPr>
          <w:rFonts w:ascii="Tahoma" w:eastAsia="Times New Roman" w:hAnsi="Tahoma" w:cs="Tahoma"/>
          <w:sz w:val="2"/>
          <w:szCs w:val="2"/>
          <w:lang w:eastAsia="ru-RU"/>
        </w:rPr>
      </w:pPr>
    </w:p>
    <w:p w:rsidR="00E47923" w:rsidRDefault="00E47923" w:rsidP="005674E7">
      <w:pPr>
        <w:framePr w:w="9151" w:wrap="notBeside" w:vAnchor="text" w:hAnchor="text" w:xAlign="center" w:y="1"/>
        <w:widowControl w:val="0"/>
        <w:spacing w:after="0" w:line="280" w:lineRule="exact"/>
        <w:rPr>
          <w:rFonts w:ascii="Times New Roman" w:eastAsia="Times New Roman" w:hAnsi="Times New Roman" w:cs="Times New Roman"/>
          <w:i/>
          <w:iCs/>
          <w:color w:val="000000"/>
          <w:sz w:val="28"/>
          <w:szCs w:val="28"/>
          <w:lang w:eastAsia="ru-RU"/>
        </w:rPr>
      </w:pPr>
    </w:p>
    <w:p w:rsidR="00E47923" w:rsidRDefault="00E47923" w:rsidP="005674E7">
      <w:pPr>
        <w:framePr w:w="9151" w:wrap="notBeside" w:vAnchor="text" w:hAnchor="text" w:xAlign="center" w:y="1"/>
        <w:widowControl w:val="0"/>
        <w:spacing w:after="0" w:line="280" w:lineRule="exact"/>
        <w:rPr>
          <w:rFonts w:ascii="Times New Roman" w:eastAsia="Times New Roman" w:hAnsi="Times New Roman" w:cs="Times New Roman"/>
          <w:i/>
          <w:iCs/>
          <w:color w:val="000000"/>
          <w:sz w:val="28"/>
          <w:szCs w:val="28"/>
          <w:lang w:eastAsia="ru-RU"/>
        </w:rPr>
      </w:pPr>
    </w:p>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i/>
          <w:iCs/>
          <w:sz w:val="28"/>
          <w:szCs w:val="28"/>
          <w:lang w:eastAsia="ru-RU"/>
        </w:rPr>
      </w:pPr>
      <w:r w:rsidRPr="005674E7">
        <w:rPr>
          <w:rFonts w:ascii="Times New Roman" w:eastAsia="Times New Roman" w:hAnsi="Times New Roman" w:cs="Times New Roman"/>
          <w:i/>
          <w:iCs/>
          <w:color w:val="000000"/>
          <w:sz w:val="28"/>
          <w:szCs w:val="28"/>
          <w:lang w:eastAsia="ru-RU"/>
        </w:rPr>
        <w:t>2.2. ТЕМАТИЧЕСКИЙ ПЛАН ДИСЦИПЛИНЫ</w:t>
      </w:r>
    </w:p>
    <w:tbl>
      <w:tblPr>
        <w:tblW w:w="0" w:type="auto"/>
        <w:jc w:val="center"/>
        <w:tblLayout w:type="fixed"/>
        <w:tblCellMar>
          <w:left w:w="0" w:type="dxa"/>
          <w:right w:w="0" w:type="dxa"/>
        </w:tblCellMar>
        <w:tblLook w:val="0000"/>
      </w:tblPr>
      <w:tblGrid>
        <w:gridCol w:w="734"/>
        <w:gridCol w:w="4111"/>
        <w:gridCol w:w="994"/>
        <w:gridCol w:w="713"/>
        <w:gridCol w:w="857"/>
        <w:gridCol w:w="857"/>
        <w:gridCol w:w="886"/>
      </w:tblGrid>
      <w:tr w:rsidR="005674E7" w:rsidRPr="005674E7" w:rsidTr="00252A53">
        <w:trPr>
          <w:trHeight w:hRule="exact" w:val="346"/>
          <w:jc w:val="center"/>
        </w:trPr>
        <w:tc>
          <w:tcPr>
            <w:tcW w:w="734" w:type="dxa"/>
            <w:vMerge w:val="restart"/>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6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6"/>
                <w:szCs w:val="26"/>
                <w:lang w:eastAsia="ru-RU"/>
              </w:rPr>
              <w:t>№</w:t>
            </w:r>
          </w:p>
        </w:tc>
        <w:tc>
          <w:tcPr>
            <w:tcW w:w="4111" w:type="dxa"/>
            <w:vMerge w:val="restart"/>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Наименование разделов, дисциплин и тем</w:t>
            </w:r>
          </w:p>
        </w:tc>
        <w:tc>
          <w:tcPr>
            <w:tcW w:w="994" w:type="dxa"/>
            <w:vMerge w:val="restart"/>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6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Всего</w:t>
            </w:r>
          </w:p>
          <w:p w:rsidR="005674E7" w:rsidRPr="005674E7" w:rsidRDefault="005674E7" w:rsidP="005674E7">
            <w:pPr>
              <w:framePr w:w="9151" w:wrap="notBeside" w:vAnchor="text" w:hAnchor="text" w:xAlign="center" w:y="1"/>
              <w:widowControl w:val="0"/>
              <w:spacing w:before="60"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(час.)</w:t>
            </w:r>
          </w:p>
        </w:tc>
        <w:tc>
          <w:tcPr>
            <w:tcW w:w="3313" w:type="dxa"/>
            <w:gridSpan w:val="4"/>
            <w:tcBorders>
              <w:top w:val="single" w:sz="4" w:space="0" w:color="auto"/>
              <w:left w:val="single" w:sz="4" w:space="0" w:color="auto"/>
              <w:bottom w:val="nil"/>
              <w:right w:val="single" w:sz="4" w:space="0" w:color="auto"/>
            </w:tcBorders>
            <w:shd w:val="clear" w:color="auto" w:fill="FFFFFF"/>
            <w:vAlign w:val="bottom"/>
          </w:tcPr>
          <w:p w:rsidR="005674E7" w:rsidRPr="005674E7" w:rsidRDefault="005674E7" w:rsidP="005674E7">
            <w:pPr>
              <w:framePr w:w="9151" w:wrap="notBeside" w:vAnchor="text" w:hAnchor="text" w:xAlign="center" w:y="1"/>
              <w:widowControl w:val="0"/>
              <w:spacing w:after="0" w:line="280" w:lineRule="exact"/>
              <w:ind w:left="5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В том числе</w:t>
            </w:r>
          </w:p>
        </w:tc>
      </w:tr>
      <w:tr w:rsidR="005674E7" w:rsidRPr="005674E7" w:rsidTr="00252A53">
        <w:trPr>
          <w:trHeight w:hRule="exact" w:val="1015"/>
          <w:jc w:val="center"/>
        </w:trPr>
        <w:tc>
          <w:tcPr>
            <w:tcW w:w="734" w:type="dxa"/>
            <w:vMerge/>
            <w:tcBorders>
              <w:top w:val="nil"/>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80" w:lineRule="exact"/>
              <w:ind w:left="540"/>
              <w:rPr>
                <w:rFonts w:ascii="Times New Roman" w:eastAsia="Times New Roman" w:hAnsi="Times New Roman" w:cs="Times New Roman"/>
                <w:sz w:val="28"/>
                <w:szCs w:val="28"/>
                <w:lang w:eastAsia="ru-RU"/>
              </w:rPr>
            </w:pPr>
          </w:p>
        </w:tc>
        <w:tc>
          <w:tcPr>
            <w:tcW w:w="4111" w:type="dxa"/>
            <w:vMerge/>
            <w:tcBorders>
              <w:top w:val="nil"/>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80" w:lineRule="exact"/>
              <w:ind w:left="540"/>
              <w:rPr>
                <w:rFonts w:ascii="Times New Roman" w:eastAsia="Times New Roman" w:hAnsi="Times New Roman" w:cs="Times New Roman"/>
                <w:sz w:val="28"/>
                <w:szCs w:val="28"/>
                <w:lang w:eastAsia="ru-RU"/>
              </w:rPr>
            </w:pPr>
          </w:p>
        </w:tc>
        <w:tc>
          <w:tcPr>
            <w:tcW w:w="994" w:type="dxa"/>
            <w:vMerge/>
            <w:tcBorders>
              <w:top w:val="nil"/>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80" w:lineRule="exact"/>
              <w:ind w:left="540"/>
              <w:rPr>
                <w:rFonts w:ascii="Times New Roman" w:eastAsia="Times New Roman" w:hAnsi="Times New Roman" w:cs="Times New Roman"/>
                <w:sz w:val="28"/>
                <w:szCs w:val="28"/>
                <w:lang w:eastAsia="ru-RU"/>
              </w:rPr>
            </w:pP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120" w:line="20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лекц</w:t>
            </w:r>
          </w:p>
          <w:p w:rsidR="005674E7" w:rsidRPr="005674E7" w:rsidRDefault="005674E7" w:rsidP="005674E7">
            <w:pPr>
              <w:framePr w:w="9151" w:wrap="notBeside" w:vAnchor="text" w:hAnchor="text" w:xAlign="center" w:y="1"/>
              <w:widowControl w:val="0"/>
              <w:spacing w:before="120" w:after="0" w:line="150" w:lineRule="exact"/>
              <w:rPr>
                <w:rFonts w:ascii="Times New Roman" w:eastAsia="Times New Roman" w:hAnsi="Times New Roman" w:cs="Times New Roman"/>
                <w:sz w:val="28"/>
                <w:szCs w:val="28"/>
                <w:lang w:eastAsia="ru-RU"/>
              </w:rPr>
            </w:pPr>
            <w:r w:rsidRPr="005674E7">
              <w:rPr>
                <w:rFonts w:ascii="Cambria" w:eastAsia="Times New Roman" w:hAnsi="Cambria" w:cs="Cambria"/>
                <w:color w:val="000000"/>
                <w:sz w:val="15"/>
                <w:szCs w:val="15"/>
                <w:lang w:eastAsia="ru-RU"/>
              </w:rPr>
              <w:t>ИИ</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120" w:line="20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семин</w:t>
            </w:r>
          </w:p>
          <w:p w:rsidR="005674E7" w:rsidRPr="005674E7" w:rsidRDefault="005674E7" w:rsidP="005674E7">
            <w:pPr>
              <w:framePr w:w="9151" w:wrap="notBeside" w:vAnchor="text" w:hAnchor="text" w:xAlign="center" w:y="1"/>
              <w:widowControl w:val="0"/>
              <w:spacing w:before="120" w:after="0" w:line="20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ары</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45"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конта</w:t>
            </w:r>
          </w:p>
          <w:p w:rsidR="005674E7" w:rsidRPr="005674E7" w:rsidRDefault="005674E7" w:rsidP="005674E7">
            <w:pPr>
              <w:framePr w:w="9151" w:wrap="notBeside" w:vAnchor="text" w:hAnchor="text" w:xAlign="center" w:y="1"/>
              <w:widowControl w:val="0"/>
              <w:spacing w:after="0" w:line="245"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ктные</w:t>
            </w:r>
          </w:p>
          <w:p w:rsidR="005674E7" w:rsidRPr="005674E7" w:rsidRDefault="005674E7" w:rsidP="005674E7">
            <w:pPr>
              <w:framePr w:w="9151" w:wrap="notBeside" w:vAnchor="text" w:hAnchor="text" w:xAlign="center" w:y="1"/>
              <w:widowControl w:val="0"/>
              <w:spacing w:after="0" w:line="245"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часы</w:t>
            </w:r>
          </w:p>
        </w:tc>
        <w:tc>
          <w:tcPr>
            <w:tcW w:w="886" w:type="dxa"/>
            <w:tcBorders>
              <w:top w:val="single" w:sz="4" w:space="0" w:color="auto"/>
              <w:left w:val="single" w:sz="4" w:space="0" w:color="auto"/>
              <w:bottom w:val="nil"/>
              <w:right w:val="single" w:sz="4" w:space="0" w:color="auto"/>
            </w:tcBorders>
            <w:shd w:val="clear" w:color="auto" w:fill="FFFFFF"/>
            <w:vAlign w:val="bottom"/>
          </w:tcPr>
          <w:p w:rsidR="005674E7" w:rsidRPr="005674E7" w:rsidRDefault="005674E7" w:rsidP="005674E7">
            <w:pPr>
              <w:framePr w:w="9151" w:wrap="notBeside" w:vAnchor="text" w:hAnchor="text" w:xAlign="center" w:y="1"/>
              <w:widowControl w:val="0"/>
              <w:spacing w:after="0" w:line="245"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самое</w:t>
            </w:r>
          </w:p>
          <w:p w:rsidR="005674E7" w:rsidRPr="005674E7" w:rsidRDefault="005674E7" w:rsidP="005674E7">
            <w:pPr>
              <w:framePr w:w="9151" w:wrap="notBeside" w:vAnchor="text" w:hAnchor="text" w:xAlign="center" w:y="1"/>
              <w:widowControl w:val="0"/>
              <w:spacing w:after="0" w:line="245"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тоятел</w:t>
            </w:r>
          </w:p>
          <w:p w:rsidR="005674E7" w:rsidRPr="005674E7" w:rsidRDefault="005674E7" w:rsidP="005674E7">
            <w:pPr>
              <w:framePr w:w="9151" w:wrap="notBeside" w:vAnchor="text" w:hAnchor="text" w:xAlign="center" w:y="1"/>
              <w:widowControl w:val="0"/>
              <w:spacing w:after="0" w:line="245"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ьная</w:t>
            </w:r>
          </w:p>
          <w:p w:rsidR="005674E7" w:rsidRPr="005674E7" w:rsidRDefault="005674E7" w:rsidP="005674E7">
            <w:pPr>
              <w:framePr w:w="9151" w:wrap="notBeside" w:vAnchor="text" w:hAnchor="text" w:xAlign="center" w:y="1"/>
              <w:widowControl w:val="0"/>
              <w:spacing w:after="0" w:line="245"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работа</w:t>
            </w:r>
          </w:p>
        </w:tc>
      </w:tr>
      <w:tr w:rsidR="005674E7" w:rsidRPr="005674E7" w:rsidTr="00252A53">
        <w:trPr>
          <w:trHeight w:hRule="exact" w:val="648"/>
          <w:jc w:val="center"/>
        </w:trPr>
        <w:tc>
          <w:tcPr>
            <w:tcW w:w="734"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40" w:lineRule="auto"/>
              <w:rPr>
                <w:rFonts w:ascii="Tahoma" w:eastAsia="Times New Roman" w:hAnsi="Tahoma" w:cs="Tahoma"/>
                <w:sz w:val="10"/>
                <w:szCs w:val="10"/>
                <w:lang w:eastAsia="ru-RU"/>
              </w:rPr>
            </w:pPr>
          </w:p>
        </w:tc>
        <w:tc>
          <w:tcPr>
            <w:tcW w:w="4111" w:type="dxa"/>
            <w:tcBorders>
              <w:top w:val="single" w:sz="4" w:space="0" w:color="auto"/>
              <w:left w:val="single" w:sz="4" w:space="0" w:color="auto"/>
              <w:bottom w:val="nil"/>
              <w:right w:val="nil"/>
            </w:tcBorders>
            <w:shd w:val="clear" w:color="auto" w:fill="FFFFFF"/>
            <w:vAlign w:val="bottom"/>
          </w:tcPr>
          <w:p w:rsidR="005674E7" w:rsidRPr="005674E7" w:rsidRDefault="005674E7" w:rsidP="00696914">
            <w:pPr>
              <w:framePr w:w="9151" w:wrap="notBeside" w:vAnchor="text" w:hAnchor="text" w:xAlign="center" w:y="1"/>
              <w:widowControl w:val="0"/>
              <w:spacing w:after="0" w:line="324"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i/>
                <w:iCs/>
                <w:color w:val="000000"/>
                <w:sz w:val="28"/>
                <w:szCs w:val="28"/>
                <w:lang w:eastAsia="ru-RU"/>
              </w:rPr>
              <w:t xml:space="preserve">Раздел </w:t>
            </w:r>
            <w:r w:rsidRPr="005674E7">
              <w:rPr>
                <w:rFonts w:ascii="Calibri" w:eastAsia="Times New Roman" w:hAnsi="Calibri" w:cs="Calibri"/>
                <w:i/>
                <w:iCs/>
                <w:color w:val="000000"/>
                <w:sz w:val="28"/>
                <w:szCs w:val="28"/>
                <w:lang w:eastAsia="ru-RU"/>
              </w:rPr>
              <w:t>1</w:t>
            </w:r>
            <w:r w:rsidRPr="005674E7">
              <w:rPr>
                <w:rFonts w:ascii="Calibri" w:eastAsia="Times New Roman" w:hAnsi="Calibri" w:cs="Calibri"/>
                <w:i/>
                <w:iCs/>
                <w:color w:val="000000"/>
                <w:sz w:val="26"/>
                <w:szCs w:val="26"/>
                <w:lang w:eastAsia="ru-RU"/>
              </w:rPr>
              <w:t>.</w:t>
            </w:r>
            <w:r w:rsidR="00C66823">
              <w:rPr>
                <w:rFonts w:ascii="Times New Roman" w:eastAsia="Times New Roman" w:hAnsi="Times New Roman" w:cs="Times New Roman"/>
                <w:color w:val="000000"/>
                <w:sz w:val="26"/>
                <w:szCs w:val="26"/>
                <w:lang w:eastAsia="ru-RU"/>
              </w:rPr>
              <w:t>Полезны</w:t>
            </w:r>
            <w:r w:rsidR="00696914">
              <w:rPr>
                <w:rFonts w:ascii="Times New Roman" w:eastAsia="Times New Roman" w:hAnsi="Times New Roman" w:cs="Times New Roman"/>
                <w:color w:val="000000"/>
                <w:sz w:val="26"/>
                <w:szCs w:val="26"/>
                <w:lang w:eastAsia="ru-RU"/>
              </w:rPr>
              <w:t>е</w:t>
            </w:r>
            <w:r w:rsidR="00C66823">
              <w:rPr>
                <w:rFonts w:ascii="Times New Roman" w:eastAsia="Times New Roman" w:hAnsi="Times New Roman" w:cs="Times New Roman"/>
                <w:color w:val="000000"/>
                <w:sz w:val="26"/>
                <w:szCs w:val="26"/>
                <w:lang w:eastAsia="ru-RU"/>
              </w:rPr>
              <w:t xml:space="preserve"> ископаемы</w:t>
            </w:r>
            <w:r w:rsidR="00696914">
              <w:rPr>
                <w:rFonts w:ascii="Times New Roman" w:eastAsia="Times New Roman" w:hAnsi="Times New Roman" w:cs="Times New Roman"/>
                <w:color w:val="000000"/>
                <w:sz w:val="26"/>
                <w:szCs w:val="26"/>
                <w:lang w:eastAsia="ru-RU"/>
              </w:rPr>
              <w:t>е</w:t>
            </w:r>
            <w:r w:rsidR="00C66823">
              <w:rPr>
                <w:rFonts w:ascii="Times New Roman" w:eastAsia="Times New Roman" w:hAnsi="Times New Roman" w:cs="Times New Roman"/>
                <w:color w:val="000000"/>
                <w:sz w:val="26"/>
                <w:szCs w:val="26"/>
                <w:lang w:eastAsia="ru-RU"/>
              </w:rPr>
              <w:t>: терминалогия и происхождение</w:t>
            </w:r>
          </w:p>
        </w:tc>
        <w:tc>
          <w:tcPr>
            <w:tcW w:w="994" w:type="dxa"/>
            <w:tcBorders>
              <w:top w:val="single" w:sz="4" w:space="0" w:color="auto"/>
              <w:left w:val="single" w:sz="4" w:space="0" w:color="auto"/>
              <w:bottom w:val="nil"/>
              <w:right w:val="nil"/>
            </w:tcBorders>
            <w:shd w:val="clear" w:color="auto" w:fill="FFFFFF"/>
            <w:vAlign w:val="center"/>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10</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vAlign w:val="center"/>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86"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252A53">
        <w:trPr>
          <w:trHeight w:hRule="exact" w:val="1289"/>
          <w:jc w:val="center"/>
        </w:trPr>
        <w:tc>
          <w:tcPr>
            <w:tcW w:w="734"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60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6"/>
                <w:szCs w:val="26"/>
                <w:lang w:eastAsia="ru-RU"/>
              </w:rPr>
              <w:t>1</w:t>
            </w:r>
            <w:r w:rsidRPr="005674E7">
              <w:rPr>
                <w:rFonts w:ascii="CordiaUPC" w:eastAsia="Times New Roman" w:hAnsi="CordiaUPC" w:cs="CordiaUPC"/>
                <w:color w:val="000000"/>
                <w:sz w:val="60"/>
                <w:szCs w:val="60"/>
                <w:lang w:eastAsia="ru-RU"/>
              </w:rPr>
              <w:t>.</w:t>
            </w:r>
          </w:p>
        </w:tc>
        <w:tc>
          <w:tcPr>
            <w:tcW w:w="4111" w:type="dxa"/>
            <w:tcBorders>
              <w:top w:val="single" w:sz="4" w:space="0" w:color="auto"/>
              <w:left w:val="single" w:sz="4" w:space="0" w:color="auto"/>
              <w:bottom w:val="nil"/>
              <w:right w:val="nil"/>
            </w:tcBorders>
            <w:shd w:val="clear" w:color="auto" w:fill="FFFFFF"/>
          </w:tcPr>
          <w:p w:rsidR="005674E7" w:rsidRPr="005674E7" w:rsidRDefault="005674E7" w:rsidP="00C66823">
            <w:pPr>
              <w:framePr w:w="9151" w:wrap="notBeside" w:vAnchor="text" w:hAnchor="text" w:xAlign="center" w:y="1"/>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 xml:space="preserve">Тема 1. </w:t>
            </w:r>
            <w:r w:rsidR="00C66823">
              <w:rPr>
                <w:rFonts w:ascii="Times New Roman" w:eastAsia="Times New Roman" w:hAnsi="Times New Roman" w:cs="Times New Roman"/>
                <w:color w:val="000000"/>
                <w:sz w:val="28"/>
                <w:szCs w:val="28"/>
                <w:lang w:eastAsia="ru-RU"/>
              </w:rPr>
              <w:t>Основные понятия о полезных ископаемых</w:t>
            </w:r>
          </w:p>
        </w:tc>
        <w:tc>
          <w:tcPr>
            <w:tcW w:w="994"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0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5</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380" w:lineRule="exact"/>
              <w:rPr>
                <w:rFonts w:ascii="Times New Roman" w:eastAsia="Times New Roman" w:hAnsi="Times New Roman" w:cs="Times New Roman"/>
                <w:sz w:val="28"/>
                <w:szCs w:val="28"/>
                <w:lang w:eastAsia="ru-RU"/>
              </w:rPr>
            </w:pPr>
            <w:r w:rsidRPr="005674E7">
              <w:rPr>
                <w:rFonts w:ascii="CordiaUPC" w:eastAsia="Times New Roman" w:hAnsi="CordiaUPC" w:cs="CordiaUPC"/>
                <w:color w:val="000000"/>
                <w:sz w:val="38"/>
                <w:szCs w:val="38"/>
                <w:lang w:eastAsia="ru-RU"/>
              </w:rPr>
              <w:t>1</w:t>
            </w:r>
          </w:p>
        </w:tc>
        <w:tc>
          <w:tcPr>
            <w:tcW w:w="886"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i/>
                <w:iCs/>
                <w:color w:val="000000"/>
                <w:sz w:val="28"/>
                <w:szCs w:val="28"/>
                <w:lang w:eastAsia="ru-RU"/>
              </w:rPr>
              <w:t>г</w:t>
            </w:r>
          </w:p>
        </w:tc>
      </w:tr>
      <w:tr w:rsidR="005674E7" w:rsidRPr="005674E7" w:rsidTr="00C66823">
        <w:trPr>
          <w:trHeight w:hRule="exact" w:val="834"/>
          <w:jc w:val="center"/>
        </w:trPr>
        <w:tc>
          <w:tcPr>
            <w:tcW w:w="734"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4111" w:type="dxa"/>
            <w:tcBorders>
              <w:top w:val="single" w:sz="4" w:space="0" w:color="auto"/>
              <w:left w:val="single" w:sz="4" w:space="0" w:color="auto"/>
              <w:bottom w:val="nil"/>
              <w:right w:val="nil"/>
            </w:tcBorders>
            <w:shd w:val="clear" w:color="auto" w:fill="FFFFFF"/>
            <w:vAlign w:val="bottom"/>
          </w:tcPr>
          <w:p w:rsidR="005674E7" w:rsidRPr="005674E7" w:rsidRDefault="005674E7" w:rsidP="00C66823">
            <w:pPr>
              <w:framePr w:w="9151" w:wrap="notBeside" w:vAnchor="text" w:hAnchor="text" w:xAlign="center" w:y="1"/>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 xml:space="preserve">Тема 2. </w:t>
            </w:r>
            <w:r w:rsidR="00C66823">
              <w:rPr>
                <w:rFonts w:ascii="Times New Roman" w:eastAsia="Times New Roman" w:hAnsi="Times New Roman" w:cs="Times New Roman"/>
                <w:color w:val="000000"/>
                <w:sz w:val="28"/>
                <w:szCs w:val="28"/>
                <w:lang w:eastAsia="ru-RU"/>
              </w:rPr>
              <w:t>Происхождение Земли и полезных ископаемых</w:t>
            </w:r>
          </w:p>
        </w:tc>
        <w:tc>
          <w:tcPr>
            <w:tcW w:w="994"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0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5</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0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0"/>
                <w:szCs w:val="20"/>
                <w:lang w:eastAsia="ru-RU"/>
              </w:rPr>
              <w:t>2</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86"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r>
      <w:tr w:rsidR="005674E7" w:rsidRPr="005674E7" w:rsidTr="00E47923">
        <w:trPr>
          <w:trHeight w:hRule="exact" w:val="1988"/>
          <w:jc w:val="center"/>
        </w:trPr>
        <w:tc>
          <w:tcPr>
            <w:tcW w:w="734"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5674E7">
            <w:pPr>
              <w:framePr w:w="9151" w:wrap="notBeside" w:vAnchor="text" w:hAnchor="text" w:xAlign="center" w:y="1"/>
              <w:widowControl w:val="0"/>
              <w:spacing w:after="0" w:line="240" w:lineRule="auto"/>
              <w:rPr>
                <w:rFonts w:ascii="Tahoma" w:eastAsia="Times New Roman" w:hAnsi="Tahoma" w:cs="Tahoma"/>
                <w:sz w:val="10"/>
                <w:szCs w:val="10"/>
                <w:lang w:eastAsia="ru-RU"/>
              </w:rPr>
            </w:pPr>
          </w:p>
        </w:tc>
        <w:tc>
          <w:tcPr>
            <w:tcW w:w="4111"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2D2ABB">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i/>
                <w:iCs/>
                <w:color w:val="000000"/>
                <w:sz w:val="28"/>
                <w:szCs w:val="28"/>
                <w:lang w:eastAsia="ru-RU"/>
              </w:rPr>
              <w:t>Раздел 2.</w:t>
            </w:r>
            <w:r w:rsidR="00E47923">
              <w:rPr>
                <w:rFonts w:ascii="Times New Roman" w:eastAsia="Times New Roman" w:hAnsi="Times New Roman" w:cs="Times New Roman"/>
                <w:color w:val="000000"/>
                <w:sz w:val="28"/>
                <w:szCs w:val="28"/>
                <w:lang w:eastAsia="ru-RU"/>
              </w:rPr>
              <w:t xml:space="preserve">Древние и средневековые </w:t>
            </w:r>
            <w:r w:rsidR="002D2ABB">
              <w:rPr>
                <w:rFonts w:ascii="Times New Roman" w:eastAsia="Times New Roman" w:hAnsi="Times New Roman" w:cs="Times New Roman"/>
                <w:color w:val="000000"/>
                <w:sz w:val="28"/>
                <w:szCs w:val="28"/>
                <w:lang w:eastAsia="ru-RU"/>
              </w:rPr>
              <w:t>п</w:t>
            </w:r>
            <w:r w:rsidR="00E47923">
              <w:rPr>
                <w:rFonts w:ascii="Times New Roman" w:eastAsia="Times New Roman" w:hAnsi="Times New Roman" w:cs="Times New Roman"/>
                <w:color w:val="000000"/>
                <w:sz w:val="28"/>
                <w:szCs w:val="28"/>
                <w:lang w:eastAsia="ru-RU"/>
              </w:rPr>
              <w:t>ериоды</w:t>
            </w:r>
          </w:p>
        </w:tc>
        <w:tc>
          <w:tcPr>
            <w:tcW w:w="994"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30</w:t>
            </w:r>
          </w:p>
        </w:tc>
        <w:tc>
          <w:tcPr>
            <w:tcW w:w="713" w:type="dxa"/>
            <w:tcBorders>
              <w:top w:val="single" w:sz="4" w:space="0" w:color="auto"/>
              <w:left w:val="single" w:sz="4" w:space="0" w:color="auto"/>
              <w:bottom w:val="single" w:sz="4" w:space="0" w:color="auto"/>
              <w:right w:val="nil"/>
            </w:tcBorders>
            <w:shd w:val="clear" w:color="auto" w:fill="FFFFFF"/>
            <w:vAlign w:val="bottom"/>
          </w:tcPr>
          <w:p w:rsidR="005674E7" w:rsidRPr="005674E7" w:rsidRDefault="005674E7" w:rsidP="005674E7">
            <w:pPr>
              <w:framePr w:w="9151" w:wrap="notBeside" w:vAnchor="text" w:hAnchor="text" w:xAlign="center" w:y="1"/>
              <w:widowControl w:val="0"/>
              <w:spacing w:after="0" w:line="380" w:lineRule="exact"/>
              <w:rPr>
                <w:rFonts w:ascii="Times New Roman" w:eastAsia="Times New Roman" w:hAnsi="Times New Roman" w:cs="Times New Roman"/>
                <w:sz w:val="28"/>
                <w:szCs w:val="28"/>
                <w:lang w:eastAsia="ru-RU"/>
              </w:rPr>
            </w:pPr>
            <w:r w:rsidRPr="005674E7">
              <w:rPr>
                <w:rFonts w:ascii="CordiaUPC" w:eastAsia="Times New Roman" w:hAnsi="CordiaUPC" w:cs="CordiaUPC"/>
                <w:color w:val="000000"/>
                <w:sz w:val="38"/>
                <w:szCs w:val="38"/>
                <w:lang w:eastAsia="ru-RU"/>
              </w:rPr>
              <w:t>6</w:t>
            </w:r>
          </w:p>
        </w:tc>
        <w:tc>
          <w:tcPr>
            <w:tcW w:w="857"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5674E7">
            <w:pPr>
              <w:framePr w:w="9151" w:wrap="notBeside" w:vAnchor="text" w:hAnchor="text" w:xAlign="center" w:y="1"/>
              <w:widowControl w:val="0"/>
              <w:spacing w:after="0" w:line="380" w:lineRule="exact"/>
              <w:rPr>
                <w:rFonts w:ascii="Times New Roman" w:eastAsia="Times New Roman" w:hAnsi="Times New Roman" w:cs="Times New Roman"/>
                <w:sz w:val="28"/>
                <w:szCs w:val="28"/>
                <w:lang w:eastAsia="ru-RU"/>
              </w:rPr>
            </w:pPr>
            <w:r w:rsidRPr="005674E7">
              <w:rPr>
                <w:rFonts w:ascii="CordiaUPC" w:eastAsia="Times New Roman" w:hAnsi="CordiaUPC" w:cs="CordiaUPC"/>
                <w:color w:val="000000"/>
                <w:sz w:val="38"/>
                <w:szCs w:val="38"/>
                <w:lang w:eastAsia="ru-RU"/>
              </w:rPr>
              <w:t>9</w:t>
            </w:r>
          </w:p>
        </w:tc>
        <w:tc>
          <w:tcPr>
            <w:tcW w:w="857"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3</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bottom"/>
          </w:tcPr>
          <w:p w:rsidR="005674E7" w:rsidRPr="005674E7" w:rsidRDefault="005674E7" w:rsidP="005674E7">
            <w:pPr>
              <w:framePr w:w="9151"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12</w:t>
            </w:r>
          </w:p>
        </w:tc>
      </w:tr>
    </w:tbl>
    <w:p w:rsidR="005674E7" w:rsidRPr="005674E7" w:rsidRDefault="005674E7" w:rsidP="005674E7">
      <w:pPr>
        <w:framePr w:w="9151" w:wrap="notBeside" w:vAnchor="text" w:hAnchor="text" w:xAlign="center" w:y="1"/>
        <w:widowControl w:val="0"/>
        <w:spacing w:after="0" w:line="240" w:lineRule="auto"/>
        <w:rPr>
          <w:rFonts w:ascii="Tahoma" w:eastAsia="Times New Roman" w:hAnsi="Tahoma" w:cs="Tahoma"/>
          <w:sz w:val="2"/>
          <w:szCs w:val="2"/>
          <w:lang w:eastAsia="ru-RU"/>
        </w:rPr>
      </w:pPr>
    </w:p>
    <w:p w:rsidR="005674E7" w:rsidRPr="005674E7" w:rsidRDefault="005674E7" w:rsidP="005674E7">
      <w:pPr>
        <w:widowControl w:val="0"/>
        <w:spacing w:after="0" w:line="240" w:lineRule="auto"/>
        <w:rPr>
          <w:rFonts w:ascii="Tahoma" w:eastAsia="Times New Roman" w:hAnsi="Tahoma" w:cs="Tahoma"/>
          <w:sz w:val="2"/>
          <w:szCs w:val="2"/>
          <w:lang w:eastAsia="ru-RU"/>
        </w:rPr>
      </w:pPr>
    </w:p>
    <w:tbl>
      <w:tblPr>
        <w:tblW w:w="9167" w:type="dxa"/>
        <w:jc w:val="center"/>
        <w:tblLayout w:type="fixed"/>
        <w:tblCellMar>
          <w:left w:w="0" w:type="dxa"/>
          <w:right w:w="0" w:type="dxa"/>
        </w:tblCellMar>
        <w:tblLook w:val="0000"/>
      </w:tblPr>
      <w:tblGrid>
        <w:gridCol w:w="742"/>
        <w:gridCol w:w="4073"/>
        <w:gridCol w:w="1032"/>
        <w:gridCol w:w="713"/>
        <w:gridCol w:w="857"/>
        <w:gridCol w:w="857"/>
        <w:gridCol w:w="893"/>
      </w:tblGrid>
      <w:tr w:rsidR="005674E7" w:rsidRPr="005674E7" w:rsidTr="003B73E2">
        <w:trPr>
          <w:trHeight w:hRule="exact" w:val="670"/>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4073" w:type="dxa"/>
            <w:tcBorders>
              <w:top w:val="single" w:sz="4" w:space="0" w:color="auto"/>
              <w:left w:val="single" w:sz="4" w:space="0" w:color="auto"/>
              <w:bottom w:val="nil"/>
              <w:right w:val="nil"/>
            </w:tcBorders>
            <w:shd w:val="clear" w:color="auto" w:fill="FFFFFF"/>
            <w:vAlign w:val="bottom"/>
          </w:tcPr>
          <w:p w:rsidR="005674E7" w:rsidRPr="005674E7" w:rsidRDefault="005674E7" w:rsidP="00C60C72">
            <w:pPr>
              <w:framePr w:w="9166" w:wrap="notBeside" w:vAnchor="text" w:hAnchor="page" w:x="1801" w:y="7"/>
              <w:widowControl w:val="0"/>
              <w:spacing w:after="0" w:line="317" w:lineRule="exact"/>
              <w:rPr>
                <w:rFonts w:ascii="Times New Roman" w:eastAsia="Times New Roman" w:hAnsi="Times New Roman" w:cs="Times New Roman"/>
                <w:sz w:val="28"/>
                <w:szCs w:val="28"/>
                <w:lang w:eastAsia="ru-RU"/>
              </w:rPr>
            </w:pPr>
          </w:p>
        </w:tc>
        <w:tc>
          <w:tcPr>
            <w:tcW w:w="103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93"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r>
      <w:tr w:rsidR="005674E7" w:rsidRPr="005674E7" w:rsidTr="003B73E2">
        <w:trPr>
          <w:trHeight w:hRule="exact" w:val="1034"/>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6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3.</w:t>
            </w:r>
          </w:p>
        </w:tc>
        <w:tc>
          <w:tcPr>
            <w:tcW w:w="4073" w:type="dxa"/>
            <w:tcBorders>
              <w:top w:val="single" w:sz="4" w:space="0" w:color="auto"/>
              <w:left w:val="single" w:sz="4" w:space="0" w:color="auto"/>
              <w:bottom w:val="nil"/>
              <w:right w:val="nil"/>
            </w:tcBorders>
            <w:shd w:val="clear" w:color="auto" w:fill="FFFFFF"/>
            <w:vAlign w:val="bottom"/>
          </w:tcPr>
          <w:p w:rsidR="005674E7" w:rsidRPr="005674E7" w:rsidRDefault="0044646B" w:rsidP="00C60C72">
            <w:pPr>
              <w:framePr w:w="9166" w:wrap="notBeside" w:vAnchor="text" w:hAnchor="page" w:x="1801" w:y="7"/>
              <w:widowControl w:val="0"/>
              <w:spacing w:after="0" w:line="317"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w:t>
            </w:r>
            <w:r w:rsidR="005674E7" w:rsidRPr="005674E7">
              <w:rPr>
                <w:rFonts w:ascii="Times New Roman" w:eastAsia="Times New Roman" w:hAnsi="Times New Roman" w:cs="Times New Roman"/>
                <w:color w:val="000000"/>
                <w:sz w:val="28"/>
                <w:szCs w:val="28"/>
                <w:lang w:eastAsia="ru-RU"/>
              </w:rPr>
              <w:t xml:space="preserve">ема 3. </w:t>
            </w:r>
            <w:r w:rsidR="002D2ABB">
              <w:rPr>
                <w:rFonts w:ascii="Times New Roman" w:eastAsia="Times New Roman" w:hAnsi="Times New Roman" w:cs="Times New Roman"/>
                <w:color w:val="000000"/>
                <w:sz w:val="28"/>
                <w:szCs w:val="28"/>
                <w:lang w:eastAsia="ru-RU"/>
              </w:rPr>
              <w:t>Каменный и бронзовый века</w:t>
            </w:r>
            <w:r w:rsidR="006705DB">
              <w:rPr>
                <w:rFonts w:ascii="Times New Roman" w:eastAsia="Times New Roman" w:hAnsi="Times New Roman" w:cs="Times New Roman"/>
                <w:color w:val="000000"/>
                <w:sz w:val="28"/>
                <w:szCs w:val="28"/>
                <w:lang w:eastAsia="ru-RU"/>
              </w:rPr>
              <w:t>; палеолит и неолит</w:t>
            </w:r>
          </w:p>
        </w:tc>
        <w:tc>
          <w:tcPr>
            <w:tcW w:w="103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7</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93"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3B73E2">
        <w:trPr>
          <w:trHeight w:hRule="exact" w:val="1164"/>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6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c>
          <w:tcPr>
            <w:tcW w:w="4073" w:type="dxa"/>
            <w:tcBorders>
              <w:top w:val="single" w:sz="4" w:space="0" w:color="auto"/>
              <w:left w:val="single" w:sz="4" w:space="0" w:color="auto"/>
              <w:bottom w:val="nil"/>
              <w:right w:val="nil"/>
            </w:tcBorders>
            <w:shd w:val="clear" w:color="auto" w:fill="FFFFFF"/>
            <w:vAlign w:val="bottom"/>
          </w:tcPr>
          <w:p w:rsidR="005674E7" w:rsidRPr="005674E7" w:rsidRDefault="005674E7" w:rsidP="00C60C72">
            <w:pPr>
              <w:framePr w:w="9166" w:wrap="notBeside" w:vAnchor="text" w:hAnchor="page" w:x="1801" w:y="7"/>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 xml:space="preserve">Тема 4. </w:t>
            </w:r>
            <w:r w:rsidR="006705DB">
              <w:rPr>
                <w:rFonts w:ascii="Times New Roman" w:eastAsia="Times New Roman" w:hAnsi="Times New Roman" w:cs="Times New Roman"/>
                <w:color w:val="000000"/>
                <w:sz w:val="28"/>
                <w:szCs w:val="28"/>
                <w:lang w:eastAsia="ru-RU"/>
              </w:rPr>
              <w:t>Эпоха Возрождения и начало Нового времени. Железо-угольный ренесанс</w:t>
            </w:r>
          </w:p>
        </w:tc>
        <w:tc>
          <w:tcPr>
            <w:tcW w:w="103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16</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9</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93"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3B73E2">
        <w:trPr>
          <w:trHeight w:hRule="exact" w:val="681"/>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6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5.</w:t>
            </w:r>
          </w:p>
        </w:tc>
        <w:tc>
          <w:tcPr>
            <w:tcW w:w="407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 xml:space="preserve">Тема 5. </w:t>
            </w:r>
            <w:r w:rsidR="006705DB">
              <w:rPr>
                <w:rFonts w:ascii="Times New Roman" w:eastAsia="Times New Roman" w:hAnsi="Times New Roman" w:cs="Times New Roman"/>
                <w:color w:val="000000"/>
                <w:sz w:val="28"/>
                <w:szCs w:val="28"/>
                <w:lang w:eastAsia="ru-RU"/>
              </w:rPr>
              <w:t>Мировые золотые лихорадки</w:t>
            </w:r>
          </w:p>
        </w:tc>
        <w:tc>
          <w:tcPr>
            <w:tcW w:w="103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7</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93"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3B73E2">
        <w:trPr>
          <w:trHeight w:hRule="exact" w:val="988"/>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F84057" w:rsidP="00C60C72">
            <w:pPr>
              <w:framePr w:w="9166" w:wrap="notBeside" w:vAnchor="text" w:hAnchor="page" w:x="1801" w:y="7"/>
              <w:widowControl w:val="0"/>
              <w:spacing w:after="0" w:line="240" w:lineRule="auto"/>
              <w:rPr>
                <w:rFonts w:ascii="Tahoma" w:eastAsia="Times New Roman" w:hAnsi="Tahoma" w:cs="Tahoma"/>
                <w:sz w:val="10"/>
                <w:szCs w:val="10"/>
                <w:lang w:eastAsia="ru-RU"/>
              </w:rPr>
            </w:pPr>
            <w:r>
              <w:rPr>
                <w:rFonts w:ascii="Tahoma" w:eastAsia="Times New Roman" w:hAnsi="Tahoma" w:cs="Tahoma"/>
                <w:sz w:val="10"/>
                <w:szCs w:val="10"/>
                <w:lang w:eastAsia="ru-RU"/>
              </w:rPr>
              <w:t>6</w:t>
            </w:r>
          </w:p>
        </w:tc>
        <w:tc>
          <w:tcPr>
            <w:tcW w:w="4073" w:type="dxa"/>
            <w:tcBorders>
              <w:top w:val="single" w:sz="4" w:space="0" w:color="auto"/>
              <w:left w:val="single" w:sz="4" w:space="0" w:color="auto"/>
              <w:bottom w:val="nil"/>
              <w:right w:val="nil"/>
            </w:tcBorders>
            <w:shd w:val="clear" w:color="auto" w:fill="FFFFFF"/>
            <w:vAlign w:val="bottom"/>
          </w:tcPr>
          <w:p w:rsidR="005674E7" w:rsidRPr="005674E7" w:rsidRDefault="00C60C72" w:rsidP="00F84057">
            <w:pPr>
              <w:framePr w:w="9166" w:wrap="notBeside" w:vAnchor="text" w:hAnchor="page" w:x="1801" w:y="7"/>
              <w:widowControl w:val="0"/>
              <w:spacing w:after="0" w:line="317"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w:t>
            </w:r>
            <w:r w:rsidR="00F8405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Зарождение соляного производства и агрохимических руд</w:t>
            </w:r>
          </w:p>
        </w:tc>
        <w:tc>
          <w:tcPr>
            <w:tcW w:w="1032" w:type="dxa"/>
            <w:tcBorders>
              <w:top w:val="single" w:sz="4" w:space="0" w:color="auto"/>
              <w:left w:val="single" w:sz="4" w:space="0" w:color="auto"/>
              <w:bottom w:val="nil"/>
              <w:right w:val="nil"/>
            </w:tcBorders>
            <w:shd w:val="clear" w:color="auto" w:fill="FFFFFF"/>
          </w:tcPr>
          <w:p w:rsidR="005674E7" w:rsidRPr="005674E7" w:rsidRDefault="003B73E2"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p>
        </w:tc>
        <w:tc>
          <w:tcPr>
            <w:tcW w:w="713" w:type="dxa"/>
            <w:tcBorders>
              <w:top w:val="single" w:sz="4" w:space="0" w:color="auto"/>
              <w:left w:val="single" w:sz="4" w:space="0" w:color="auto"/>
              <w:bottom w:val="nil"/>
              <w:right w:val="nil"/>
            </w:tcBorders>
            <w:shd w:val="clear" w:color="auto" w:fill="FFFFFF"/>
            <w:vAlign w:val="center"/>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6</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9</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3</w:t>
            </w:r>
          </w:p>
        </w:tc>
        <w:tc>
          <w:tcPr>
            <w:tcW w:w="893" w:type="dxa"/>
            <w:tcBorders>
              <w:top w:val="single" w:sz="4" w:space="0" w:color="auto"/>
              <w:left w:val="single" w:sz="4" w:space="0" w:color="auto"/>
              <w:bottom w:val="nil"/>
              <w:right w:val="single" w:sz="4" w:space="0" w:color="auto"/>
            </w:tcBorders>
            <w:shd w:val="clear" w:color="auto" w:fill="FFFFFF"/>
            <w:vAlign w:val="center"/>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12</w:t>
            </w:r>
          </w:p>
        </w:tc>
      </w:tr>
      <w:tr w:rsidR="005674E7" w:rsidRPr="005674E7" w:rsidTr="003B73E2">
        <w:trPr>
          <w:trHeight w:hRule="exact" w:val="863"/>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60"/>
              <w:rPr>
                <w:rFonts w:ascii="Times New Roman" w:eastAsia="Times New Roman" w:hAnsi="Times New Roman" w:cs="Times New Roman"/>
                <w:sz w:val="28"/>
                <w:szCs w:val="28"/>
                <w:lang w:eastAsia="ru-RU"/>
              </w:rPr>
            </w:pPr>
          </w:p>
        </w:tc>
        <w:tc>
          <w:tcPr>
            <w:tcW w:w="4073" w:type="dxa"/>
            <w:tcBorders>
              <w:top w:val="single" w:sz="4" w:space="0" w:color="auto"/>
              <w:left w:val="single" w:sz="4" w:space="0" w:color="auto"/>
              <w:bottom w:val="nil"/>
              <w:right w:val="nil"/>
            </w:tcBorders>
            <w:shd w:val="clear" w:color="auto" w:fill="FFFFFF"/>
            <w:vAlign w:val="bottom"/>
          </w:tcPr>
          <w:p w:rsidR="005674E7" w:rsidRPr="005674E7" w:rsidRDefault="00C60C72" w:rsidP="007F1FEB">
            <w:pPr>
              <w:framePr w:w="9166" w:wrap="notBeside" w:vAnchor="text" w:hAnchor="page" w:x="1801" w:y="7"/>
              <w:widowControl w:val="0"/>
              <w:spacing w:after="0" w:line="317"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Раздел 3. Великие открытия 20-21 веков</w:t>
            </w:r>
            <w:r w:rsidR="005674E7" w:rsidRPr="005674E7">
              <w:rPr>
                <w:rFonts w:ascii="Times New Roman" w:eastAsia="Times New Roman" w:hAnsi="Times New Roman" w:cs="Times New Roman"/>
                <w:color w:val="000000"/>
                <w:sz w:val="28"/>
                <w:szCs w:val="28"/>
                <w:lang w:eastAsia="ru-RU"/>
              </w:rPr>
              <w:t xml:space="preserve">. </w:t>
            </w:r>
          </w:p>
        </w:tc>
        <w:tc>
          <w:tcPr>
            <w:tcW w:w="1032" w:type="dxa"/>
            <w:tcBorders>
              <w:top w:val="single" w:sz="4" w:space="0" w:color="auto"/>
              <w:left w:val="single" w:sz="4" w:space="0" w:color="auto"/>
              <w:bottom w:val="nil"/>
              <w:right w:val="nil"/>
            </w:tcBorders>
            <w:shd w:val="clear" w:color="auto" w:fill="FFFFFF"/>
          </w:tcPr>
          <w:p w:rsidR="005674E7" w:rsidRPr="005674E7" w:rsidRDefault="003B73E2"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49</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93"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3B73E2">
        <w:trPr>
          <w:trHeight w:hRule="exact" w:val="988"/>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6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7.</w:t>
            </w:r>
          </w:p>
        </w:tc>
        <w:tc>
          <w:tcPr>
            <w:tcW w:w="4073" w:type="dxa"/>
            <w:tcBorders>
              <w:top w:val="single" w:sz="4" w:space="0" w:color="auto"/>
              <w:left w:val="single" w:sz="4" w:space="0" w:color="auto"/>
              <w:bottom w:val="nil"/>
              <w:right w:val="nil"/>
            </w:tcBorders>
            <w:shd w:val="clear" w:color="auto" w:fill="FFFFFF"/>
            <w:vAlign w:val="bottom"/>
          </w:tcPr>
          <w:p w:rsidR="005674E7" w:rsidRPr="005674E7" w:rsidRDefault="005674E7" w:rsidP="00F84057">
            <w:pPr>
              <w:framePr w:w="9166" w:wrap="notBeside" w:vAnchor="text" w:hAnchor="page" w:x="1801" w:y="7"/>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 xml:space="preserve">Тема </w:t>
            </w:r>
            <w:r w:rsidR="00F84057">
              <w:rPr>
                <w:rFonts w:ascii="Times New Roman" w:eastAsia="Times New Roman" w:hAnsi="Times New Roman" w:cs="Times New Roman"/>
                <w:color w:val="000000"/>
                <w:sz w:val="28"/>
                <w:szCs w:val="28"/>
                <w:lang w:eastAsia="ru-RU"/>
              </w:rPr>
              <w:t>7</w:t>
            </w:r>
            <w:r w:rsidR="0050328F">
              <w:rPr>
                <w:rFonts w:ascii="Times New Roman" w:eastAsia="Times New Roman" w:hAnsi="Times New Roman" w:cs="Times New Roman"/>
                <w:color w:val="000000"/>
                <w:sz w:val="28"/>
                <w:szCs w:val="28"/>
                <w:lang w:eastAsia="ru-RU"/>
              </w:rPr>
              <w:t>Аэрокосмическая и радиоэлектронная эра. Алюминий, полиметаллы</w:t>
            </w:r>
          </w:p>
        </w:tc>
        <w:tc>
          <w:tcPr>
            <w:tcW w:w="103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7</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Г1</w:t>
            </w:r>
          </w:p>
        </w:tc>
        <w:tc>
          <w:tcPr>
            <w:tcW w:w="893"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3B73E2">
        <w:trPr>
          <w:trHeight w:hRule="exact" w:val="1000"/>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6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8.</w:t>
            </w:r>
          </w:p>
        </w:tc>
        <w:tc>
          <w:tcPr>
            <w:tcW w:w="4073" w:type="dxa"/>
            <w:tcBorders>
              <w:top w:val="single" w:sz="4" w:space="0" w:color="auto"/>
              <w:left w:val="single" w:sz="4" w:space="0" w:color="auto"/>
              <w:bottom w:val="nil"/>
              <w:right w:val="nil"/>
            </w:tcBorders>
            <w:shd w:val="clear" w:color="auto" w:fill="FFFFFF"/>
            <w:vAlign w:val="bottom"/>
          </w:tcPr>
          <w:p w:rsidR="005674E7" w:rsidRPr="005674E7" w:rsidRDefault="005674E7" w:rsidP="00F84057">
            <w:pPr>
              <w:framePr w:w="9166" w:wrap="notBeside" w:vAnchor="text" w:hAnchor="page" w:x="1801" w:y="7"/>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 xml:space="preserve">Тема </w:t>
            </w:r>
            <w:r w:rsidR="00F84057">
              <w:rPr>
                <w:rFonts w:ascii="Times New Roman" w:eastAsia="Times New Roman" w:hAnsi="Times New Roman" w:cs="Times New Roman"/>
                <w:color w:val="000000"/>
                <w:sz w:val="28"/>
                <w:szCs w:val="28"/>
                <w:lang w:eastAsia="ru-RU"/>
              </w:rPr>
              <w:t>8</w:t>
            </w:r>
            <w:r w:rsidRPr="005674E7">
              <w:rPr>
                <w:rFonts w:ascii="Times New Roman" w:eastAsia="Times New Roman" w:hAnsi="Times New Roman" w:cs="Times New Roman"/>
                <w:color w:val="000000"/>
                <w:sz w:val="28"/>
                <w:szCs w:val="28"/>
                <w:lang w:eastAsia="ru-RU"/>
              </w:rPr>
              <w:t xml:space="preserve">. </w:t>
            </w:r>
            <w:r w:rsidR="0050328F">
              <w:rPr>
                <w:rFonts w:ascii="Times New Roman" w:eastAsia="Times New Roman" w:hAnsi="Times New Roman" w:cs="Times New Roman"/>
                <w:color w:val="000000"/>
                <w:sz w:val="28"/>
                <w:szCs w:val="28"/>
                <w:lang w:eastAsia="ru-RU"/>
              </w:rPr>
              <w:t>Атомная энергетика-фундамент развития цивилизации 21 и 22 веков</w:t>
            </w:r>
          </w:p>
        </w:tc>
        <w:tc>
          <w:tcPr>
            <w:tcW w:w="103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16</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9</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93"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3B73E2">
        <w:trPr>
          <w:trHeight w:hRule="exact" w:val="1128"/>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4073" w:type="dxa"/>
            <w:tcBorders>
              <w:top w:val="single" w:sz="4" w:space="0" w:color="auto"/>
              <w:left w:val="single" w:sz="4" w:space="0" w:color="auto"/>
              <w:bottom w:val="nil"/>
              <w:right w:val="nil"/>
            </w:tcBorders>
            <w:shd w:val="clear" w:color="auto" w:fill="FFFFFF"/>
            <w:vAlign w:val="bottom"/>
          </w:tcPr>
          <w:p w:rsidR="005674E7" w:rsidRPr="005674E7" w:rsidRDefault="0050328F" w:rsidP="00F84057">
            <w:pPr>
              <w:framePr w:w="9166" w:wrap="notBeside" w:vAnchor="text" w:hAnchor="page" w:x="1801" w:y="7"/>
              <w:widowControl w:val="0"/>
              <w:spacing w:after="0" w:line="324"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Тема </w:t>
            </w:r>
            <w:r w:rsidR="00F8405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Стратегические ресурсы – редкие и редкоземельные элементы</w:t>
            </w:r>
          </w:p>
        </w:tc>
        <w:tc>
          <w:tcPr>
            <w:tcW w:w="103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14</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vAlign w:val="center"/>
          </w:tcPr>
          <w:p w:rsidR="005674E7" w:rsidRPr="005674E7" w:rsidRDefault="005674E7" w:rsidP="00C60C72">
            <w:pPr>
              <w:framePr w:w="9166" w:wrap="notBeside" w:vAnchor="text" w:hAnchor="page" w:x="1801" w:y="7"/>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93" w:type="dxa"/>
            <w:tcBorders>
              <w:top w:val="single" w:sz="4" w:space="0" w:color="auto"/>
              <w:left w:val="single" w:sz="4" w:space="0" w:color="auto"/>
              <w:bottom w:val="nil"/>
              <w:right w:val="single" w:sz="4" w:space="0" w:color="auto"/>
            </w:tcBorders>
            <w:shd w:val="clear" w:color="auto" w:fill="FFFFFF"/>
            <w:vAlign w:val="center"/>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8</w:t>
            </w:r>
          </w:p>
        </w:tc>
      </w:tr>
      <w:tr w:rsidR="005674E7" w:rsidRPr="005674E7" w:rsidTr="003B73E2">
        <w:trPr>
          <w:trHeight w:hRule="exact" w:val="1130"/>
          <w:jc w:val="center"/>
        </w:trPr>
        <w:tc>
          <w:tcPr>
            <w:tcW w:w="742" w:type="dxa"/>
            <w:tcBorders>
              <w:top w:val="single" w:sz="4" w:space="0" w:color="auto"/>
              <w:left w:val="single" w:sz="4" w:space="0" w:color="auto"/>
              <w:bottom w:val="nil"/>
              <w:right w:val="nil"/>
            </w:tcBorders>
            <w:shd w:val="clear" w:color="auto" w:fill="FFFFFF"/>
          </w:tcPr>
          <w:p w:rsidR="005674E7" w:rsidRPr="005674E7" w:rsidRDefault="00F84057" w:rsidP="00C60C72">
            <w:pPr>
              <w:framePr w:w="9166" w:wrap="notBeside" w:vAnchor="text" w:hAnchor="page" w:x="1801" w:y="7"/>
              <w:widowControl w:val="0"/>
              <w:spacing w:after="0" w:line="280" w:lineRule="exact"/>
              <w:ind w:left="16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w:t>
            </w:r>
            <w:r w:rsidR="005674E7" w:rsidRPr="005674E7">
              <w:rPr>
                <w:rFonts w:ascii="Times New Roman" w:eastAsia="Times New Roman" w:hAnsi="Times New Roman" w:cs="Times New Roman"/>
                <w:color w:val="000000"/>
                <w:sz w:val="28"/>
                <w:szCs w:val="28"/>
                <w:lang w:eastAsia="ru-RU"/>
              </w:rPr>
              <w:t>.</w:t>
            </w:r>
          </w:p>
        </w:tc>
        <w:tc>
          <w:tcPr>
            <w:tcW w:w="4073" w:type="dxa"/>
            <w:tcBorders>
              <w:top w:val="single" w:sz="4" w:space="0" w:color="auto"/>
              <w:left w:val="single" w:sz="4" w:space="0" w:color="auto"/>
              <w:bottom w:val="nil"/>
              <w:right w:val="nil"/>
            </w:tcBorders>
            <w:shd w:val="clear" w:color="auto" w:fill="FFFFFF"/>
            <w:vAlign w:val="center"/>
          </w:tcPr>
          <w:p w:rsidR="005674E7" w:rsidRPr="005674E7" w:rsidRDefault="005674E7" w:rsidP="00F84057">
            <w:pPr>
              <w:framePr w:w="9166" w:wrap="notBeside" w:vAnchor="text" w:hAnchor="page" w:x="1801" w:y="7"/>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 xml:space="preserve">Тема </w:t>
            </w:r>
            <w:r w:rsidR="00F84057">
              <w:rPr>
                <w:rFonts w:ascii="Times New Roman" w:eastAsia="Times New Roman" w:hAnsi="Times New Roman" w:cs="Times New Roman"/>
                <w:color w:val="000000"/>
                <w:sz w:val="28"/>
                <w:szCs w:val="28"/>
                <w:lang w:eastAsia="ru-RU"/>
              </w:rPr>
              <w:t>10</w:t>
            </w:r>
            <w:r w:rsidRPr="005674E7">
              <w:rPr>
                <w:rFonts w:ascii="Times New Roman" w:eastAsia="Times New Roman" w:hAnsi="Times New Roman" w:cs="Times New Roman"/>
                <w:color w:val="000000"/>
                <w:sz w:val="28"/>
                <w:szCs w:val="28"/>
                <w:lang w:eastAsia="ru-RU"/>
              </w:rPr>
              <w:t xml:space="preserve">. </w:t>
            </w:r>
            <w:r w:rsidR="00E270A0">
              <w:rPr>
                <w:rFonts w:ascii="Times New Roman" w:eastAsia="Times New Roman" w:hAnsi="Times New Roman" w:cs="Times New Roman"/>
                <w:color w:val="000000"/>
                <w:sz w:val="28"/>
                <w:szCs w:val="28"/>
                <w:lang w:eastAsia="ru-RU"/>
              </w:rPr>
              <w:t>Золото, серебро и платиноиды в истории цивилизации</w:t>
            </w:r>
          </w:p>
        </w:tc>
        <w:tc>
          <w:tcPr>
            <w:tcW w:w="1032"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7</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nil"/>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93"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3B73E2">
        <w:trPr>
          <w:trHeight w:hRule="exact" w:val="1274"/>
          <w:jc w:val="center"/>
        </w:trPr>
        <w:tc>
          <w:tcPr>
            <w:tcW w:w="742"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F84057">
            <w:pPr>
              <w:framePr w:w="9166" w:wrap="notBeside" w:vAnchor="text" w:hAnchor="page" w:x="1801" w:y="7"/>
              <w:widowControl w:val="0"/>
              <w:spacing w:after="0" w:line="280" w:lineRule="exact"/>
              <w:ind w:left="16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r w:rsidR="00F84057">
              <w:rPr>
                <w:rFonts w:ascii="Times New Roman" w:eastAsia="Times New Roman" w:hAnsi="Times New Roman" w:cs="Times New Roman"/>
                <w:color w:val="000000"/>
                <w:sz w:val="28"/>
                <w:szCs w:val="28"/>
                <w:lang w:eastAsia="ru-RU"/>
              </w:rPr>
              <w:t>1</w:t>
            </w:r>
            <w:r w:rsidRPr="005674E7">
              <w:rPr>
                <w:rFonts w:ascii="Times New Roman" w:eastAsia="Times New Roman" w:hAnsi="Times New Roman" w:cs="Times New Roman"/>
                <w:color w:val="000000"/>
                <w:sz w:val="28"/>
                <w:szCs w:val="28"/>
                <w:lang w:eastAsia="ru-RU"/>
              </w:rPr>
              <w:t>.</w:t>
            </w:r>
          </w:p>
        </w:tc>
        <w:tc>
          <w:tcPr>
            <w:tcW w:w="4073" w:type="dxa"/>
            <w:tcBorders>
              <w:top w:val="single" w:sz="4" w:space="0" w:color="auto"/>
              <w:left w:val="single" w:sz="4" w:space="0" w:color="auto"/>
              <w:bottom w:val="single" w:sz="4" w:space="0" w:color="auto"/>
              <w:right w:val="nil"/>
            </w:tcBorders>
            <w:shd w:val="clear" w:color="auto" w:fill="FFFFFF"/>
            <w:vAlign w:val="center"/>
          </w:tcPr>
          <w:p w:rsidR="005674E7" w:rsidRPr="005674E7" w:rsidRDefault="005674E7" w:rsidP="00F84057">
            <w:pPr>
              <w:framePr w:w="9166" w:wrap="notBeside" w:vAnchor="text" w:hAnchor="page" w:x="1801" w:y="7"/>
              <w:widowControl w:val="0"/>
              <w:spacing w:after="0" w:line="324"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Тема 1</w:t>
            </w:r>
            <w:r w:rsidR="00F84057">
              <w:rPr>
                <w:rFonts w:ascii="Times New Roman" w:eastAsia="Times New Roman" w:hAnsi="Times New Roman" w:cs="Times New Roman"/>
                <w:color w:val="000000"/>
                <w:sz w:val="28"/>
                <w:szCs w:val="28"/>
                <w:lang w:eastAsia="ru-RU"/>
              </w:rPr>
              <w:t>1</w:t>
            </w:r>
            <w:r w:rsidRPr="005674E7">
              <w:rPr>
                <w:rFonts w:ascii="Times New Roman" w:eastAsia="Times New Roman" w:hAnsi="Times New Roman" w:cs="Times New Roman"/>
                <w:color w:val="000000"/>
                <w:sz w:val="28"/>
                <w:szCs w:val="28"/>
                <w:lang w:eastAsia="ru-RU"/>
              </w:rPr>
              <w:t xml:space="preserve">. </w:t>
            </w:r>
            <w:r w:rsidR="00E270A0">
              <w:rPr>
                <w:rFonts w:ascii="Times New Roman" w:eastAsia="Times New Roman" w:hAnsi="Times New Roman" w:cs="Times New Roman"/>
                <w:color w:val="000000"/>
                <w:sz w:val="28"/>
                <w:szCs w:val="28"/>
                <w:lang w:eastAsia="ru-RU"/>
              </w:rPr>
              <w:t>Гидроминеральные ресурсы</w:t>
            </w:r>
          </w:p>
        </w:tc>
        <w:tc>
          <w:tcPr>
            <w:tcW w:w="1032"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7</w:t>
            </w:r>
          </w:p>
        </w:tc>
        <w:tc>
          <w:tcPr>
            <w:tcW w:w="713"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7"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10"/>
                <w:szCs w:val="10"/>
                <w:lang w:eastAsia="ru-RU"/>
              </w:rPr>
            </w:pPr>
          </w:p>
        </w:tc>
        <w:tc>
          <w:tcPr>
            <w:tcW w:w="857"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C60C72">
            <w:pPr>
              <w:framePr w:w="9166" w:wrap="notBeside" w:vAnchor="text" w:hAnchor="page" w:x="1801" w:y="7"/>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5674E7" w:rsidRPr="005674E7" w:rsidRDefault="005674E7" w:rsidP="00C60C72">
            <w:pPr>
              <w:framePr w:w="9166" w:wrap="notBeside" w:vAnchor="text" w:hAnchor="page" w:x="1801" w:y="7"/>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bl>
    <w:p w:rsidR="005674E7" w:rsidRPr="005674E7" w:rsidRDefault="005674E7" w:rsidP="00C60C72">
      <w:pPr>
        <w:framePr w:w="9166" w:wrap="notBeside" w:vAnchor="text" w:hAnchor="page" w:x="1801" w:y="7"/>
        <w:widowControl w:val="0"/>
        <w:spacing w:after="0" w:line="240" w:lineRule="auto"/>
        <w:rPr>
          <w:rFonts w:ascii="Tahoma" w:eastAsia="Times New Roman" w:hAnsi="Tahoma" w:cs="Tahoma"/>
          <w:sz w:val="2"/>
          <w:szCs w:val="2"/>
          <w:lang w:eastAsia="ru-RU"/>
        </w:rPr>
      </w:pPr>
    </w:p>
    <w:p w:rsidR="005674E7" w:rsidRPr="005674E7" w:rsidRDefault="005674E7" w:rsidP="005674E7">
      <w:pPr>
        <w:widowControl w:val="0"/>
        <w:spacing w:after="0" w:line="240" w:lineRule="auto"/>
        <w:rPr>
          <w:rFonts w:ascii="Tahoma" w:eastAsia="Times New Roman" w:hAnsi="Tahoma" w:cs="Tahoma"/>
          <w:sz w:val="2"/>
          <w:szCs w:val="2"/>
          <w:lang w:eastAsia="ru-RU"/>
        </w:rPr>
      </w:pPr>
    </w:p>
    <w:tbl>
      <w:tblPr>
        <w:tblW w:w="0" w:type="auto"/>
        <w:jc w:val="center"/>
        <w:tblLayout w:type="fixed"/>
        <w:tblCellMar>
          <w:left w:w="0" w:type="dxa"/>
          <w:right w:w="0" w:type="dxa"/>
        </w:tblCellMar>
        <w:tblLook w:val="0000"/>
      </w:tblPr>
      <w:tblGrid>
        <w:gridCol w:w="734"/>
        <w:gridCol w:w="4111"/>
        <w:gridCol w:w="994"/>
        <w:gridCol w:w="713"/>
        <w:gridCol w:w="850"/>
        <w:gridCol w:w="864"/>
        <w:gridCol w:w="871"/>
      </w:tblGrid>
      <w:tr w:rsidR="005674E7" w:rsidRPr="005674E7" w:rsidTr="00252A53">
        <w:trPr>
          <w:trHeight w:hRule="exact" w:val="1354"/>
          <w:jc w:val="center"/>
        </w:trPr>
        <w:tc>
          <w:tcPr>
            <w:tcW w:w="73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c>
          <w:tcPr>
            <w:tcW w:w="4111" w:type="dxa"/>
            <w:tcBorders>
              <w:top w:val="single" w:sz="4" w:space="0" w:color="auto"/>
              <w:left w:val="single" w:sz="4" w:space="0" w:color="auto"/>
              <w:bottom w:val="nil"/>
              <w:right w:val="nil"/>
            </w:tcBorders>
            <w:shd w:val="clear" w:color="auto" w:fill="FFFFFF"/>
            <w:vAlign w:val="bottom"/>
          </w:tcPr>
          <w:p w:rsidR="005674E7" w:rsidRPr="005674E7" w:rsidRDefault="00E270A0" w:rsidP="00F84057">
            <w:pPr>
              <w:framePr w:w="9137" w:wrap="notBeside" w:vAnchor="text" w:hAnchor="text" w:xAlign="center" w:y="1"/>
              <w:widowControl w:val="0"/>
              <w:spacing w:after="0" w:line="317"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w:t>
            </w:r>
            <w:r w:rsidR="00F8405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Руды океана: черные курильщики, кобальто</w:t>
            </w:r>
            <w:r w:rsidR="00FD0AD1">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 xml:space="preserve">сные железо-марганцевые корки и конкреции </w:t>
            </w:r>
          </w:p>
        </w:tc>
        <w:tc>
          <w:tcPr>
            <w:tcW w:w="99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16</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0"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9</w:t>
            </w:r>
          </w:p>
        </w:tc>
        <w:tc>
          <w:tcPr>
            <w:tcW w:w="86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71"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252A53">
        <w:trPr>
          <w:trHeight w:hRule="exact" w:val="1008"/>
          <w:jc w:val="center"/>
        </w:trPr>
        <w:tc>
          <w:tcPr>
            <w:tcW w:w="734" w:type="dxa"/>
            <w:tcBorders>
              <w:top w:val="single" w:sz="4" w:space="0" w:color="auto"/>
              <w:left w:val="single" w:sz="4" w:space="0" w:color="auto"/>
              <w:bottom w:val="nil"/>
              <w:right w:val="nil"/>
            </w:tcBorders>
            <w:shd w:val="clear" w:color="auto" w:fill="FFFFFF"/>
          </w:tcPr>
          <w:p w:rsidR="005674E7" w:rsidRPr="005674E7" w:rsidRDefault="00F84057" w:rsidP="005674E7">
            <w:pPr>
              <w:framePr w:w="9137" w:wrap="notBeside" w:vAnchor="text" w:hAnchor="text" w:xAlign="center" w:y="1"/>
              <w:widowControl w:val="0"/>
              <w:spacing w:after="0" w:line="280" w:lineRule="exact"/>
              <w:ind w:left="16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13</w:t>
            </w:r>
            <w:r w:rsidR="005674E7" w:rsidRPr="005674E7">
              <w:rPr>
                <w:rFonts w:ascii="Times New Roman" w:eastAsia="Times New Roman" w:hAnsi="Times New Roman" w:cs="Times New Roman"/>
                <w:color w:val="000000"/>
                <w:sz w:val="28"/>
                <w:szCs w:val="28"/>
                <w:lang w:eastAsia="ru-RU"/>
              </w:rPr>
              <w:t>.</w:t>
            </w:r>
          </w:p>
        </w:tc>
        <w:tc>
          <w:tcPr>
            <w:tcW w:w="4111" w:type="dxa"/>
            <w:tcBorders>
              <w:top w:val="single" w:sz="4" w:space="0" w:color="auto"/>
              <w:left w:val="single" w:sz="4" w:space="0" w:color="auto"/>
              <w:bottom w:val="nil"/>
              <w:right w:val="nil"/>
            </w:tcBorders>
            <w:shd w:val="clear" w:color="auto" w:fill="FFFFFF"/>
            <w:vAlign w:val="center"/>
          </w:tcPr>
          <w:p w:rsidR="005674E7" w:rsidRPr="005674E7" w:rsidRDefault="005674E7" w:rsidP="00F84057">
            <w:pPr>
              <w:framePr w:w="9137" w:wrap="notBeside" w:vAnchor="text" w:hAnchor="text" w:xAlign="center" w:y="1"/>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Тема 1</w:t>
            </w:r>
            <w:r w:rsidR="00F84057">
              <w:rPr>
                <w:rFonts w:ascii="Times New Roman" w:eastAsia="Times New Roman" w:hAnsi="Times New Roman" w:cs="Times New Roman"/>
                <w:color w:val="000000"/>
                <w:sz w:val="28"/>
                <w:szCs w:val="28"/>
                <w:lang w:eastAsia="ru-RU"/>
              </w:rPr>
              <w:t>3</w:t>
            </w:r>
            <w:r w:rsidRPr="005674E7">
              <w:rPr>
                <w:rFonts w:ascii="Times New Roman" w:eastAsia="Times New Roman" w:hAnsi="Times New Roman" w:cs="Times New Roman"/>
                <w:color w:val="000000"/>
                <w:sz w:val="28"/>
                <w:szCs w:val="28"/>
                <w:lang w:eastAsia="ru-RU"/>
              </w:rPr>
              <w:t xml:space="preserve">. </w:t>
            </w:r>
            <w:r w:rsidR="00E270A0">
              <w:rPr>
                <w:rFonts w:ascii="Times New Roman" w:eastAsia="Times New Roman" w:hAnsi="Times New Roman" w:cs="Times New Roman"/>
                <w:color w:val="000000"/>
                <w:sz w:val="28"/>
                <w:szCs w:val="28"/>
                <w:lang w:eastAsia="ru-RU"/>
              </w:rPr>
              <w:t>Угленефтегазовые ресурсы – главные мировые кофликты 20-21 веков</w:t>
            </w:r>
          </w:p>
        </w:tc>
        <w:tc>
          <w:tcPr>
            <w:tcW w:w="99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16</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0"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9</w:t>
            </w:r>
          </w:p>
        </w:tc>
        <w:tc>
          <w:tcPr>
            <w:tcW w:w="86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71"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w:t>
            </w:r>
          </w:p>
        </w:tc>
      </w:tr>
      <w:tr w:rsidR="005674E7" w:rsidRPr="005674E7" w:rsidTr="00252A53">
        <w:trPr>
          <w:trHeight w:hRule="exact" w:val="1008"/>
          <w:jc w:val="center"/>
        </w:trPr>
        <w:tc>
          <w:tcPr>
            <w:tcW w:w="73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c>
          <w:tcPr>
            <w:tcW w:w="4111" w:type="dxa"/>
            <w:tcBorders>
              <w:top w:val="single" w:sz="4" w:space="0" w:color="auto"/>
              <w:left w:val="single" w:sz="4" w:space="0" w:color="auto"/>
              <w:bottom w:val="nil"/>
              <w:right w:val="nil"/>
            </w:tcBorders>
            <w:shd w:val="clear" w:color="auto" w:fill="FFFFFF"/>
            <w:vAlign w:val="center"/>
          </w:tcPr>
          <w:p w:rsidR="005674E7" w:rsidRPr="005674E7" w:rsidRDefault="005674E7" w:rsidP="00A70FF5">
            <w:pPr>
              <w:framePr w:w="9137" w:wrap="notBeside" w:vAnchor="text" w:hAnchor="text" w:xAlign="center" w:y="1"/>
              <w:widowControl w:val="0"/>
              <w:spacing w:after="0" w:line="317"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i/>
                <w:iCs/>
                <w:color w:val="000000"/>
                <w:sz w:val="28"/>
                <w:szCs w:val="28"/>
                <w:lang w:eastAsia="ru-RU"/>
              </w:rPr>
              <w:t xml:space="preserve">Раздел </w:t>
            </w:r>
            <w:r w:rsidR="00A70FF5">
              <w:rPr>
                <w:rFonts w:ascii="Times New Roman" w:eastAsia="Times New Roman" w:hAnsi="Times New Roman" w:cs="Times New Roman"/>
                <w:i/>
                <w:iCs/>
                <w:color w:val="000000"/>
                <w:sz w:val="28"/>
                <w:szCs w:val="28"/>
                <w:lang w:eastAsia="ru-RU"/>
              </w:rPr>
              <w:t>4</w:t>
            </w:r>
            <w:r w:rsidRPr="005674E7">
              <w:rPr>
                <w:rFonts w:ascii="Times New Roman" w:eastAsia="Times New Roman" w:hAnsi="Times New Roman" w:cs="Times New Roman"/>
                <w:i/>
                <w:iCs/>
                <w:color w:val="000000"/>
                <w:sz w:val="28"/>
                <w:szCs w:val="28"/>
                <w:lang w:eastAsia="ru-RU"/>
              </w:rPr>
              <w:t>.</w:t>
            </w:r>
            <w:r w:rsidR="00A70FF5">
              <w:rPr>
                <w:rFonts w:ascii="Times New Roman" w:eastAsia="Times New Roman" w:hAnsi="Times New Roman" w:cs="Times New Roman"/>
                <w:color w:val="000000"/>
                <w:sz w:val="28"/>
                <w:szCs w:val="28"/>
                <w:lang w:eastAsia="ru-RU"/>
              </w:rPr>
              <w:t>Горные породы, минералы и руды в древнем и современном искусстве</w:t>
            </w:r>
          </w:p>
        </w:tc>
        <w:tc>
          <w:tcPr>
            <w:tcW w:w="994" w:type="dxa"/>
            <w:tcBorders>
              <w:top w:val="single" w:sz="4" w:space="0" w:color="auto"/>
              <w:left w:val="single" w:sz="4" w:space="0" w:color="auto"/>
              <w:bottom w:val="nil"/>
              <w:right w:val="nil"/>
            </w:tcBorders>
            <w:shd w:val="clear" w:color="auto" w:fill="FFFFFF"/>
          </w:tcPr>
          <w:p w:rsidR="005674E7" w:rsidRPr="005674E7" w:rsidRDefault="003B73E2"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30</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0"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c>
          <w:tcPr>
            <w:tcW w:w="86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71"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r>
      <w:tr w:rsidR="005674E7" w:rsidRPr="005674E7" w:rsidTr="00A70FF5">
        <w:trPr>
          <w:trHeight w:hRule="exact" w:val="1736"/>
          <w:jc w:val="center"/>
        </w:trPr>
        <w:tc>
          <w:tcPr>
            <w:tcW w:w="734" w:type="dxa"/>
            <w:tcBorders>
              <w:top w:val="single" w:sz="4" w:space="0" w:color="auto"/>
              <w:left w:val="single" w:sz="4" w:space="0" w:color="auto"/>
              <w:bottom w:val="nil"/>
              <w:right w:val="nil"/>
            </w:tcBorders>
            <w:shd w:val="clear" w:color="auto" w:fill="FFFFFF"/>
          </w:tcPr>
          <w:p w:rsidR="005674E7" w:rsidRPr="005674E7" w:rsidRDefault="005674E7" w:rsidP="00F84057">
            <w:pPr>
              <w:framePr w:w="9137" w:wrap="notBeside" w:vAnchor="text" w:hAnchor="text" w:xAlign="center" w:y="1"/>
              <w:widowControl w:val="0"/>
              <w:spacing w:after="0" w:line="280" w:lineRule="exact"/>
              <w:ind w:left="16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r w:rsidR="00F84057">
              <w:rPr>
                <w:rFonts w:ascii="Times New Roman" w:eastAsia="Times New Roman" w:hAnsi="Times New Roman" w:cs="Times New Roman"/>
                <w:color w:val="000000"/>
                <w:sz w:val="28"/>
                <w:szCs w:val="28"/>
                <w:lang w:eastAsia="ru-RU"/>
              </w:rPr>
              <w:t>4</w:t>
            </w:r>
            <w:r w:rsidRPr="005674E7">
              <w:rPr>
                <w:rFonts w:ascii="Times New Roman" w:eastAsia="Times New Roman" w:hAnsi="Times New Roman" w:cs="Times New Roman"/>
                <w:color w:val="000000"/>
                <w:sz w:val="28"/>
                <w:szCs w:val="28"/>
                <w:lang w:eastAsia="ru-RU"/>
              </w:rPr>
              <w:t>.</w:t>
            </w:r>
          </w:p>
        </w:tc>
        <w:tc>
          <w:tcPr>
            <w:tcW w:w="4111" w:type="dxa"/>
            <w:tcBorders>
              <w:top w:val="single" w:sz="4" w:space="0" w:color="auto"/>
              <w:left w:val="single" w:sz="4" w:space="0" w:color="auto"/>
              <w:bottom w:val="nil"/>
              <w:right w:val="nil"/>
            </w:tcBorders>
            <w:shd w:val="clear" w:color="auto" w:fill="FFFFFF"/>
            <w:vAlign w:val="center"/>
          </w:tcPr>
          <w:p w:rsidR="005674E7" w:rsidRPr="005674E7" w:rsidRDefault="005674E7" w:rsidP="00F84057">
            <w:pPr>
              <w:framePr w:w="9137" w:wrap="notBeside" w:vAnchor="text" w:hAnchor="text" w:xAlign="center" w:y="1"/>
              <w:widowControl w:val="0"/>
              <w:spacing w:after="0" w:line="324"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Тема 1</w:t>
            </w:r>
            <w:r w:rsidR="00F84057">
              <w:rPr>
                <w:rFonts w:ascii="Times New Roman" w:eastAsia="Times New Roman" w:hAnsi="Times New Roman" w:cs="Times New Roman"/>
                <w:color w:val="000000"/>
                <w:sz w:val="28"/>
                <w:szCs w:val="28"/>
                <w:lang w:eastAsia="ru-RU"/>
              </w:rPr>
              <w:t>4</w:t>
            </w:r>
            <w:r w:rsidRPr="005674E7">
              <w:rPr>
                <w:rFonts w:ascii="Times New Roman" w:eastAsia="Times New Roman" w:hAnsi="Times New Roman" w:cs="Times New Roman"/>
                <w:color w:val="000000"/>
                <w:sz w:val="28"/>
                <w:szCs w:val="28"/>
                <w:lang w:eastAsia="ru-RU"/>
              </w:rPr>
              <w:t xml:space="preserve">. </w:t>
            </w:r>
            <w:r w:rsidR="00A70FF5">
              <w:rPr>
                <w:rFonts w:ascii="Times New Roman" w:eastAsia="Times New Roman" w:hAnsi="Times New Roman" w:cs="Times New Roman"/>
                <w:color w:val="000000"/>
                <w:sz w:val="28"/>
                <w:szCs w:val="28"/>
                <w:lang w:eastAsia="ru-RU"/>
              </w:rPr>
              <w:t>Коллекционирование минеральных видов, камнесамоцветные провинции, природные уникальные геоморфологические формы</w:t>
            </w:r>
          </w:p>
        </w:tc>
        <w:tc>
          <w:tcPr>
            <w:tcW w:w="99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5</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c>
          <w:tcPr>
            <w:tcW w:w="850"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c>
          <w:tcPr>
            <w:tcW w:w="86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w:t>
            </w:r>
          </w:p>
        </w:tc>
        <w:tc>
          <w:tcPr>
            <w:tcW w:w="871"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w:t>
            </w:r>
          </w:p>
        </w:tc>
      </w:tr>
      <w:tr w:rsidR="005674E7" w:rsidRPr="005674E7" w:rsidTr="00A70FF5">
        <w:trPr>
          <w:trHeight w:hRule="exact" w:val="1702"/>
          <w:jc w:val="center"/>
        </w:trPr>
        <w:tc>
          <w:tcPr>
            <w:tcW w:w="73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c>
          <w:tcPr>
            <w:tcW w:w="4111" w:type="dxa"/>
            <w:tcBorders>
              <w:top w:val="single" w:sz="4" w:space="0" w:color="auto"/>
              <w:left w:val="single" w:sz="4" w:space="0" w:color="auto"/>
              <w:bottom w:val="nil"/>
              <w:right w:val="nil"/>
            </w:tcBorders>
            <w:shd w:val="clear" w:color="auto" w:fill="FFFFFF"/>
            <w:vAlign w:val="bottom"/>
          </w:tcPr>
          <w:p w:rsidR="0005552E" w:rsidRDefault="00A70FF5" w:rsidP="005674E7">
            <w:pPr>
              <w:framePr w:w="9137" w:wrap="notBeside" w:vAnchor="text" w:hAnchor="text" w:xAlign="center" w:y="1"/>
              <w:widowControl w:val="0"/>
              <w:spacing w:after="0" w:line="280" w:lineRule="exact"/>
              <w:rPr>
                <w:rFonts w:ascii="Times New Roman" w:eastAsia="Times New Roman" w:hAnsi="Times New Roman" w:cs="Times New Roman"/>
                <w:i/>
                <w:iCs/>
                <w:color w:val="000000"/>
                <w:sz w:val="28"/>
                <w:szCs w:val="28"/>
                <w:lang w:eastAsia="ru-RU"/>
              </w:rPr>
            </w:pPr>
            <w:r w:rsidRPr="00A70FF5">
              <w:rPr>
                <w:rFonts w:ascii="Times New Roman" w:eastAsia="Times New Roman" w:hAnsi="Times New Roman" w:cs="Times New Roman"/>
                <w:iCs/>
                <w:color w:val="000000"/>
                <w:sz w:val="28"/>
                <w:szCs w:val="28"/>
                <w:lang w:eastAsia="ru-RU"/>
              </w:rPr>
              <w:t xml:space="preserve"> Тема 1</w:t>
            </w:r>
            <w:r w:rsidR="00F84057">
              <w:rPr>
                <w:rFonts w:ascii="Times New Roman" w:eastAsia="Times New Roman" w:hAnsi="Times New Roman" w:cs="Times New Roman"/>
                <w:iCs/>
                <w:color w:val="000000"/>
                <w:sz w:val="28"/>
                <w:szCs w:val="28"/>
                <w:lang w:eastAsia="ru-RU"/>
              </w:rPr>
              <w:t>5</w:t>
            </w:r>
            <w:r>
              <w:rPr>
                <w:rFonts w:ascii="Times New Roman" w:eastAsia="Times New Roman" w:hAnsi="Times New Roman" w:cs="Times New Roman"/>
                <w:iCs/>
                <w:color w:val="000000"/>
                <w:sz w:val="28"/>
                <w:szCs w:val="28"/>
                <w:lang w:eastAsia="ru-RU"/>
              </w:rPr>
              <w:t>. Природная камнеграфия, искусство суйсеки, ювелирное дело</w:t>
            </w:r>
            <w:r w:rsidR="0005552E">
              <w:rPr>
                <w:rFonts w:ascii="Times New Roman" w:eastAsia="Times New Roman" w:hAnsi="Times New Roman" w:cs="Times New Roman"/>
                <w:iCs/>
                <w:color w:val="000000"/>
                <w:sz w:val="28"/>
                <w:szCs w:val="28"/>
                <w:lang w:eastAsia="ru-RU"/>
              </w:rPr>
              <w:t>, синтез кристаллов для воспроизводства сырьевой базы</w:t>
            </w:r>
          </w:p>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i/>
                <w:iCs/>
                <w:color w:val="000000"/>
                <w:sz w:val="28"/>
                <w:szCs w:val="28"/>
                <w:lang w:eastAsia="ru-RU"/>
              </w:rPr>
              <w:t>Итоговый контроль</w:t>
            </w:r>
          </w:p>
        </w:tc>
        <w:tc>
          <w:tcPr>
            <w:tcW w:w="994" w:type="dxa"/>
            <w:tcBorders>
              <w:top w:val="single" w:sz="4" w:space="0" w:color="auto"/>
              <w:left w:val="single" w:sz="4" w:space="0" w:color="auto"/>
              <w:bottom w:val="nil"/>
              <w:right w:val="nil"/>
            </w:tcBorders>
            <w:shd w:val="clear" w:color="auto" w:fill="FFFFFF"/>
            <w:vAlign w:val="bottom"/>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i/>
                <w:iCs/>
                <w:color w:val="000000"/>
                <w:sz w:val="28"/>
                <w:szCs w:val="28"/>
                <w:lang w:eastAsia="ru-RU"/>
              </w:rPr>
              <w:t>3</w:t>
            </w:r>
          </w:p>
        </w:tc>
        <w:tc>
          <w:tcPr>
            <w:tcW w:w="713"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c>
          <w:tcPr>
            <w:tcW w:w="850"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c>
          <w:tcPr>
            <w:tcW w:w="864" w:type="dxa"/>
            <w:tcBorders>
              <w:top w:val="single" w:sz="4" w:space="0" w:color="auto"/>
              <w:left w:val="single" w:sz="4" w:space="0" w:color="auto"/>
              <w:bottom w:val="nil"/>
              <w:right w:val="nil"/>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c>
          <w:tcPr>
            <w:tcW w:w="871" w:type="dxa"/>
            <w:tcBorders>
              <w:top w:val="single" w:sz="4" w:space="0" w:color="auto"/>
              <w:left w:val="single" w:sz="4" w:space="0" w:color="auto"/>
              <w:bottom w:val="nil"/>
              <w:right w:val="single" w:sz="4" w:space="0" w:color="auto"/>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r>
      <w:tr w:rsidR="005674E7" w:rsidRPr="005674E7" w:rsidTr="00A70FF5">
        <w:trPr>
          <w:trHeight w:hRule="exact" w:val="1274"/>
          <w:jc w:val="center"/>
        </w:trPr>
        <w:tc>
          <w:tcPr>
            <w:tcW w:w="734"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10"/>
                <w:szCs w:val="10"/>
                <w:lang w:eastAsia="ru-RU"/>
              </w:rPr>
            </w:pPr>
          </w:p>
        </w:tc>
        <w:tc>
          <w:tcPr>
            <w:tcW w:w="4111"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Итого:</w:t>
            </w:r>
          </w:p>
        </w:tc>
        <w:tc>
          <w:tcPr>
            <w:tcW w:w="994" w:type="dxa"/>
            <w:tcBorders>
              <w:top w:val="single" w:sz="4" w:space="0" w:color="auto"/>
              <w:left w:val="single" w:sz="4" w:space="0" w:color="auto"/>
              <w:bottom w:val="single" w:sz="4" w:space="0" w:color="auto"/>
              <w:right w:val="nil"/>
            </w:tcBorders>
            <w:shd w:val="clear" w:color="auto" w:fill="FFFFFF"/>
            <w:vAlign w:val="bottom"/>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108</w:t>
            </w:r>
          </w:p>
        </w:tc>
        <w:tc>
          <w:tcPr>
            <w:tcW w:w="713"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24</w:t>
            </w:r>
          </w:p>
        </w:tc>
        <w:tc>
          <w:tcPr>
            <w:tcW w:w="850" w:type="dxa"/>
            <w:tcBorders>
              <w:top w:val="single" w:sz="4" w:space="0" w:color="auto"/>
              <w:left w:val="single" w:sz="4" w:space="0" w:color="auto"/>
              <w:bottom w:val="single" w:sz="4" w:space="0" w:color="auto"/>
              <w:right w:val="nil"/>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27</w:t>
            </w:r>
          </w:p>
        </w:tc>
        <w:tc>
          <w:tcPr>
            <w:tcW w:w="864" w:type="dxa"/>
            <w:tcBorders>
              <w:top w:val="single" w:sz="4" w:space="0" w:color="auto"/>
              <w:left w:val="single" w:sz="4" w:space="0" w:color="auto"/>
              <w:bottom w:val="single" w:sz="4" w:space="0" w:color="auto"/>
              <w:right w:val="nil"/>
            </w:tcBorders>
            <w:shd w:val="clear" w:color="auto" w:fill="FFFFFF"/>
            <w:vAlign w:val="bottom"/>
          </w:tcPr>
          <w:p w:rsidR="005674E7" w:rsidRPr="005674E7" w:rsidRDefault="005674E7" w:rsidP="005674E7">
            <w:pPr>
              <w:framePr w:w="9137" w:wrap="notBeside" w:vAnchor="text" w:hAnchor="text" w:xAlign="center" w:y="1"/>
              <w:widowControl w:val="0"/>
              <w:spacing w:after="0" w:line="280" w:lineRule="exact"/>
              <w:ind w:left="140"/>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12</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5674E7" w:rsidRPr="005674E7" w:rsidRDefault="005674E7" w:rsidP="005674E7">
            <w:pPr>
              <w:framePr w:w="9137" w:wrap="notBeside" w:vAnchor="text" w:hAnchor="text" w:xAlign="center" w:y="1"/>
              <w:widowControl w:val="0"/>
              <w:spacing w:after="0" w:line="280" w:lineRule="exact"/>
              <w:rPr>
                <w:rFonts w:ascii="Times New Roman" w:eastAsia="Times New Roman" w:hAnsi="Times New Roman" w:cs="Times New Roman"/>
                <w:sz w:val="28"/>
                <w:szCs w:val="28"/>
                <w:lang w:eastAsia="ru-RU"/>
              </w:rPr>
            </w:pPr>
            <w:r w:rsidRPr="005674E7">
              <w:rPr>
                <w:rFonts w:ascii="Times New Roman" w:eastAsia="Times New Roman" w:hAnsi="Times New Roman" w:cs="Times New Roman"/>
                <w:color w:val="000000"/>
                <w:sz w:val="28"/>
                <w:szCs w:val="28"/>
                <w:lang w:eastAsia="ru-RU"/>
              </w:rPr>
              <w:t>42</w:t>
            </w:r>
          </w:p>
        </w:tc>
      </w:tr>
    </w:tbl>
    <w:p w:rsidR="005674E7" w:rsidRPr="005674E7" w:rsidRDefault="005674E7" w:rsidP="005674E7">
      <w:pPr>
        <w:framePr w:w="9137" w:wrap="notBeside" w:vAnchor="text" w:hAnchor="text" w:xAlign="center" w:y="1"/>
        <w:widowControl w:val="0"/>
        <w:spacing w:after="0" w:line="240" w:lineRule="auto"/>
        <w:rPr>
          <w:rFonts w:ascii="Tahoma" w:eastAsia="Times New Roman" w:hAnsi="Tahoma" w:cs="Tahoma"/>
          <w:sz w:val="2"/>
          <w:szCs w:val="2"/>
          <w:lang w:eastAsia="ru-RU"/>
        </w:rPr>
      </w:pPr>
    </w:p>
    <w:p w:rsidR="005674E7" w:rsidRPr="005674E7" w:rsidRDefault="005674E7" w:rsidP="005674E7">
      <w:pPr>
        <w:widowControl w:val="0"/>
        <w:spacing w:after="0" w:line="240" w:lineRule="auto"/>
        <w:rPr>
          <w:rFonts w:ascii="Tahoma" w:eastAsia="Times New Roman" w:hAnsi="Tahoma" w:cs="Tahoma"/>
          <w:sz w:val="2"/>
          <w:szCs w:val="2"/>
          <w:lang w:eastAsia="ru-RU"/>
        </w:rPr>
      </w:pPr>
    </w:p>
    <w:p w:rsidR="005674E7" w:rsidRDefault="005674E7" w:rsidP="002A48BD">
      <w:pPr>
        <w:rPr>
          <w:rFonts w:ascii="Times New Roman" w:hAnsi="Times New Roman" w:cs="Times New Roman"/>
          <w:sz w:val="28"/>
          <w:szCs w:val="28"/>
        </w:rPr>
      </w:pPr>
    </w:p>
    <w:p w:rsidR="000D32DE" w:rsidRPr="000D32DE" w:rsidRDefault="000D32DE" w:rsidP="000D32DE">
      <w:pPr>
        <w:rPr>
          <w:rFonts w:ascii="Times New Roman" w:hAnsi="Times New Roman" w:cs="Times New Roman"/>
          <w:sz w:val="28"/>
          <w:szCs w:val="28"/>
        </w:rPr>
      </w:pPr>
      <w:r w:rsidRPr="000D32DE">
        <w:rPr>
          <w:rFonts w:ascii="Times New Roman" w:hAnsi="Times New Roman" w:cs="Times New Roman"/>
          <w:sz w:val="28"/>
          <w:szCs w:val="28"/>
        </w:rPr>
        <w:t>2.3. СОДЕРЖАНИЕ ДИСЦИПЛИНЫ ПО РАЗДЕЛАМ И ТЕМАМ</w:t>
      </w:r>
    </w:p>
    <w:p w:rsidR="000D32DE" w:rsidRPr="000D32DE" w:rsidRDefault="000D32DE" w:rsidP="000D32DE">
      <w:pPr>
        <w:rPr>
          <w:rFonts w:ascii="Times New Roman" w:hAnsi="Times New Roman" w:cs="Times New Roman"/>
          <w:sz w:val="28"/>
          <w:szCs w:val="28"/>
        </w:rPr>
      </w:pPr>
      <w:r w:rsidRPr="000D32DE">
        <w:rPr>
          <w:rFonts w:ascii="Times New Roman" w:hAnsi="Times New Roman" w:cs="Times New Roman"/>
          <w:sz w:val="28"/>
          <w:szCs w:val="28"/>
        </w:rPr>
        <w:t>Разделы курса</w:t>
      </w:r>
    </w:p>
    <w:p w:rsidR="000D32DE" w:rsidRPr="000D32DE" w:rsidRDefault="000D32DE" w:rsidP="000D32DE">
      <w:pPr>
        <w:rPr>
          <w:rFonts w:ascii="Times New Roman" w:hAnsi="Times New Roman" w:cs="Times New Roman"/>
          <w:sz w:val="28"/>
          <w:szCs w:val="28"/>
        </w:rPr>
      </w:pPr>
      <w:r w:rsidRPr="000D32DE">
        <w:rPr>
          <w:rFonts w:ascii="Times New Roman" w:hAnsi="Times New Roman" w:cs="Times New Roman"/>
          <w:sz w:val="28"/>
          <w:szCs w:val="28"/>
        </w:rPr>
        <w:t>Раздел I. Полезных ископаемых: терминалогия и происхождение</w:t>
      </w:r>
    </w:p>
    <w:p w:rsidR="000D32DE" w:rsidRDefault="000D32DE" w:rsidP="000D32DE">
      <w:pPr>
        <w:rPr>
          <w:rFonts w:ascii="Times New Roman" w:hAnsi="Times New Roman" w:cs="Times New Roman"/>
          <w:sz w:val="28"/>
          <w:szCs w:val="28"/>
        </w:rPr>
      </w:pPr>
      <w:r w:rsidRPr="000D32DE">
        <w:rPr>
          <w:rFonts w:ascii="Times New Roman" w:hAnsi="Times New Roman" w:cs="Times New Roman"/>
          <w:sz w:val="28"/>
          <w:szCs w:val="28"/>
        </w:rPr>
        <w:t xml:space="preserve">Раздел II. Древние и средневековые периоды </w:t>
      </w:r>
    </w:p>
    <w:p w:rsidR="000D32DE" w:rsidRPr="000D32DE" w:rsidRDefault="000D32DE" w:rsidP="000D32DE">
      <w:pPr>
        <w:rPr>
          <w:rFonts w:ascii="Times New Roman" w:hAnsi="Times New Roman" w:cs="Times New Roman"/>
          <w:sz w:val="28"/>
          <w:szCs w:val="28"/>
        </w:rPr>
      </w:pPr>
      <w:r w:rsidRPr="000D32DE">
        <w:rPr>
          <w:rFonts w:ascii="Times New Roman" w:hAnsi="Times New Roman" w:cs="Times New Roman"/>
          <w:sz w:val="28"/>
          <w:szCs w:val="28"/>
        </w:rPr>
        <w:t>Раздел III. Великие открытия 20-21 веков.</w:t>
      </w:r>
    </w:p>
    <w:p w:rsidR="000D32DE" w:rsidRPr="000D32DE" w:rsidRDefault="000D32DE" w:rsidP="000D32DE">
      <w:pPr>
        <w:rPr>
          <w:rFonts w:ascii="Times New Roman" w:hAnsi="Times New Roman" w:cs="Times New Roman"/>
          <w:sz w:val="28"/>
          <w:szCs w:val="28"/>
        </w:rPr>
      </w:pPr>
      <w:r w:rsidRPr="000D32DE">
        <w:rPr>
          <w:rFonts w:ascii="Times New Roman" w:hAnsi="Times New Roman" w:cs="Times New Roman"/>
          <w:sz w:val="28"/>
          <w:szCs w:val="28"/>
        </w:rPr>
        <w:t xml:space="preserve">Раздел IV. </w:t>
      </w:r>
      <w:r w:rsidR="00F211C6" w:rsidRPr="00F211C6">
        <w:rPr>
          <w:rFonts w:ascii="Times New Roman" w:hAnsi="Times New Roman" w:cs="Times New Roman"/>
          <w:sz w:val="28"/>
          <w:szCs w:val="28"/>
        </w:rPr>
        <w:t>Горные породы, минералы и руды в древнем и современном искусстве</w:t>
      </w:r>
    </w:p>
    <w:p w:rsidR="005674E7" w:rsidRDefault="000D32DE" w:rsidP="000D32DE">
      <w:pPr>
        <w:rPr>
          <w:rFonts w:ascii="Times New Roman" w:hAnsi="Times New Roman" w:cs="Times New Roman"/>
          <w:sz w:val="28"/>
          <w:szCs w:val="28"/>
        </w:rPr>
      </w:pPr>
      <w:r w:rsidRPr="000D32DE">
        <w:rPr>
          <w:rFonts w:ascii="Times New Roman" w:hAnsi="Times New Roman" w:cs="Times New Roman"/>
          <w:sz w:val="28"/>
          <w:szCs w:val="28"/>
        </w:rPr>
        <w:t>Темы и краткое содержание</w:t>
      </w:r>
    </w:p>
    <w:p w:rsidR="00611F19" w:rsidRDefault="00611F19" w:rsidP="000D32DE">
      <w:pPr>
        <w:rPr>
          <w:rFonts w:ascii="Times New Roman" w:hAnsi="Times New Roman" w:cs="Times New Roman"/>
          <w:b/>
          <w:sz w:val="28"/>
          <w:szCs w:val="28"/>
        </w:rPr>
      </w:pPr>
      <w:r w:rsidRPr="00611F19">
        <w:rPr>
          <w:rFonts w:ascii="Times New Roman" w:hAnsi="Times New Roman" w:cs="Times New Roman"/>
          <w:b/>
          <w:sz w:val="28"/>
          <w:szCs w:val="28"/>
        </w:rPr>
        <w:t>Раздел I. Полезных ископаемых: терминалогия и происхождение</w:t>
      </w:r>
    </w:p>
    <w:p w:rsidR="002C40CC" w:rsidRPr="002C40CC" w:rsidRDefault="002C40CC" w:rsidP="002C40CC">
      <w:pPr>
        <w:pStyle w:val="a8"/>
        <w:numPr>
          <w:ilvl w:val="0"/>
          <w:numId w:val="2"/>
        </w:numPr>
        <w:jc w:val="both"/>
        <w:textAlignment w:val="baseline"/>
        <w:rPr>
          <w:color w:val="F3A447"/>
          <w:sz w:val="28"/>
          <w:szCs w:val="28"/>
        </w:rPr>
      </w:pPr>
      <w:r w:rsidRPr="002C40CC">
        <w:rPr>
          <w:sz w:val="28"/>
          <w:szCs w:val="28"/>
        </w:rPr>
        <w:t xml:space="preserve">Безграничен и разнообразен мир веществ, которыми мы пользуемся в нашей повседневной жизни. К ним относятся изделия из металлов, строительные сооружения, воды и газы. Все они являются либонепосредственно полезными ископаемыми, либо получены из них </w:t>
      </w:r>
      <w:r w:rsidRPr="002C40CC">
        <w:rPr>
          <w:sz w:val="28"/>
          <w:szCs w:val="28"/>
        </w:rPr>
        <w:lastRenderedPageBreak/>
        <w:t>при промышленной переработке.</w:t>
      </w:r>
      <w:r w:rsidRPr="002C40CC">
        <w:rPr>
          <w:rFonts w:eastAsiaTheme="minorEastAsia"/>
          <w:bCs/>
          <w:color w:val="000000"/>
          <w:kern w:val="24"/>
          <w:sz w:val="28"/>
          <w:szCs w:val="28"/>
        </w:rPr>
        <w:t>Ископаемые</w:t>
      </w:r>
      <w:r w:rsidRPr="002C40CC">
        <w:rPr>
          <w:rFonts w:eastAsiaTheme="minorEastAsia"/>
          <w:color w:val="000000"/>
          <w:kern w:val="24"/>
          <w:sz w:val="28"/>
          <w:szCs w:val="28"/>
        </w:rPr>
        <w:t xml:space="preserve"> — потому что извлекаются из недр Земли, отторгаются человеком от её каменной оболочки.</w:t>
      </w:r>
    </w:p>
    <w:p w:rsidR="002C40CC" w:rsidRPr="002C40CC" w:rsidRDefault="002C40CC" w:rsidP="002C40CC">
      <w:pPr>
        <w:pStyle w:val="a8"/>
        <w:numPr>
          <w:ilvl w:val="0"/>
          <w:numId w:val="2"/>
        </w:numPr>
        <w:jc w:val="both"/>
        <w:textAlignment w:val="baseline"/>
        <w:rPr>
          <w:color w:val="F3A447"/>
          <w:sz w:val="28"/>
          <w:szCs w:val="28"/>
        </w:rPr>
      </w:pPr>
      <w:r w:rsidRPr="002C40CC">
        <w:rPr>
          <w:rFonts w:eastAsiaTheme="minorEastAsia"/>
          <w:bCs/>
          <w:color w:val="000000"/>
          <w:kern w:val="24"/>
          <w:sz w:val="28"/>
          <w:szCs w:val="28"/>
        </w:rPr>
        <w:t>Полезные</w:t>
      </w:r>
      <w:r w:rsidRPr="002C40CC">
        <w:rPr>
          <w:rFonts w:eastAsiaTheme="minorEastAsia"/>
          <w:color w:val="000000"/>
          <w:kern w:val="24"/>
          <w:sz w:val="28"/>
          <w:szCs w:val="28"/>
        </w:rPr>
        <w:t xml:space="preserve"> — потому что служат человеку, т.е. по его воле превращаются в разнообразные необходимые вещи, которые создают уют, обеспечивают безопасность, обогревают, кормят, перевозят. Одним словом, по</w:t>
      </w:r>
      <w:r>
        <w:rPr>
          <w:rFonts w:eastAsiaTheme="minorEastAsia"/>
          <w:color w:val="000000"/>
          <w:kern w:val="24"/>
          <w:sz w:val="28"/>
          <w:szCs w:val="28"/>
        </w:rPr>
        <w:t>лезные ископаемые нужны всегда,</w:t>
      </w:r>
      <w:r w:rsidRPr="002C40CC">
        <w:rPr>
          <w:rFonts w:eastAsiaTheme="minorEastAsia"/>
          <w:color w:val="000000"/>
          <w:kern w:val="24"/>
          <w:sz w:val="28"/>
          <w:szCs w:val="28"/>
        </w:rPr>
        <w:t xml:space="preserve"> везде и оказывают огромное влияние на нашу жизнь.</w:t>
      </w:r>
    </w:p>
    <w:p w:rsidR="002C40CC" w:rsidRDefault="002C40CC" w:rsidP="000D32DE">
      <w:pPr>
        <w:rPr>
          <w:rFonts w:ascii="Times New Roman" w:hAnsi="Times New Roman" w:cs="Times New Roman"/>
          <w:b/>
          <w:sz w:val="28"/>
          <w:szCs w:val="28"/>
        </w:rPr>
      </w:pPr>
    </w:p>
    <w:p w:rsidR="005B001A" w:rsidRDefault="005B001A" w:rsidP="000D32DE">
      <w:pPr>
        <w:rPr>
          <w:rFonts w:ascii="Times New Roman" w:hAnsi="Times New Roman" w:cs="Times New Roman"/>
          <w:b/>
          <w:sz w:val="28"/>
          <w:szCs w:val="28"/>
        </w:rPr>
      </w:pPr>
      <w:r w:rsidRPr="005B001A">
        <w:rPr>
          <w:rFonts w:ascii="Times New Roman" w:hAnsi="Times New Roman" w:cs="Times New Roman"/>
          <w:b/>
          <w:sz w:val="28"/>
          <w:szCs w:val="28"/>
        </w:rPr>
        <w:t>Тема 1. Основные понятия о полезных ископаемых</w:t>
      </w:r>
    </w:p>
    <w:p w:rsidR="002C40CC" w:rsidRPr="002C40CC" w:rsidRDefault="002C40CC" w:rsidP="002C40CC">
      <w:pPr>
        <w:rPr>
          <w:rFonts w:ascii="Times New Roman" w:hAnsi="Times New Roman" w:cs="Times New Roman"/>
          <w:sz w:val="28"/>
          <w:szCs w:val="28"/>
        </w:rPr>
      </w:pPr>
      <w:r w:rsidRPr="002C40CC">
        <w:rPr>
          <w:rFonts w:ascii="Times New Roman" w:hAnsi="Times New Roman" w:cs="Times New Roman"/>
          <w:sz w:val="28"/>
          <w:szCs w:val="28"/>
        </w:rPr>
        <w:t>Существует 4 группы полезных ископаемых:</w:t>
      </w:r>
      <w:r w:rsidRPr="002C40CC">
        <w:t xml:space="preserve"> 1.</w:t>
      </w:r>
      <w:r w:rsidRPr="002C40CC">
        <w:rPr>
          <w:rFonts w:ascii="Times New Roman" w:hAnsi="Times New Roman" w:cs="Times New Roman"/>
          <w:sz w:val="28"/>
          <w:szCs w:val="28"/>
        </w:rPr>
        <w:t>Металлические (руды металлов)</w:t>
      </w:r>
      <w:r>
        <w:rPr>
          <w:rFonts w:ascii="Times New Roman" w:hAnsi="Times New Roman" w:cs="Times New Roman"/>
          <w:sz w:val="28"/>
          <w:szCs w:val="28"/>
        </w:rPr>
        <w:t xml:space="preserve">; 2. </w:t>
      </w:r>
      <w:r w:rsidRPr="002C40CC">
        <w:rPr>
          <w:rFonts w:ascii="Times New Roman" w:hAnsi="Times New Roman" w:cs="Times New Roman"/>
          <w:sz w:val="28"/>
          <w:szCs w:val="28"/>
        </w:rPr>
        <w:t>Неметаллические (горно-химическое, агрохимическое, индустриальное и пьезооптическое, камнесамоцветное сырьё, стекольно-керамическое и техническое сырьё, природные строительные материалы и сырьё для их производства)</w:t>
      </w:r>
      <w:r>
        <w:rPr>
          <w:rFonts w:ascii="Times New Roman" w:hAnsi="Times New Roman" w:cs="Times New Roman"/>
          <w:sz w:val="28"/>
          <w:szCs w:val="28"/>
        </w:rPr>
        <w:t xml:space="preserve">; 3. </w:t>
      </w:r>
      <w:r w:rsidRPr="002C40CC">
        <w:rPr>
          <w:rFonts w:ascii="Times New Roman" w:hAnsi="Times New Roman" w:cs="Times New Roman"/>
          <w:sz w:val="28"/>
          <w:szCs w:val="28"/>
        </w:rPr>
        <w:t>Горючие (нефть и газ, уголь, горючие сланцы, торф)</w:t>
      </w:r>
      <w:r>
        <w:rPr>
          <w:rFonts w:ascii="Times New Roman" w:hAnsi="Times New Roman" w:cs="Times New Roman"/>
          <w:sz w:val="28"/>
          <w:szCs w:val="28"/>
        </w:rPr>
        <w:t xml:space="preserve">; </w:t>
      </w:r>
      <w:r w:rsidR="000E7E44">
        <w:rPr>
          <w:rFonts w:ascii="Times New Roman" w:hAnsi="Times New Roman" w:cs="Times New Roman"/>
          <w:sz w:val="28"/>
          <w:szCs w:val="28"/>
        </w:rPr>
        <w:t xml:space="preserve">4. </w:t>
      </w:r>
      <w:r w:rsidRPr="002C40CC">
        <w:rPr>
          <w:rFonts w:ascii="Times New Roman" w:hAnsi="Times New Roman" w:cs="Times New Roman"/>
          <w:sz w:val="28"/>
          <w:szCs w:val="28"/>
        </w:rPr>
        <w:t>Гидроминеральные (воды, рассолы,) полезные ископаемые</w:t>
      </w:r>
    </w:p>
    <w:p w:rsidR="00134468" w:rsidRDefault="00134468" w:rsidP="000D32DE">
      <w:pPr>
        <w:rPr>
          <w:rFonts w:ascii="Times New Roman" w:hAnsi="Times New Roman" w:cs="Times New Roman"/>
          <w:b/>
          <w:sz w:val="28"/>
          <w:szCs w:val="28"/>
        </w:rPr>
      </w:pPr>
    </w:p>
    <w:p w:rsidR="005B001A" w:rsidRDefault="005B001A" w:rsidP="000D32DE">
      <w:pPr>
        <w:rPr>
          <w:rFonts w:ascii="Times New Roman" w:hAnsi="Times New Roman" w:cs="Times New Roman"/>
          <w:b/>
          <w:sz w:val="28"/>
          <w:szCs w:val="28"/>
        </w:rPr>
      </w:pPr>
      <w:r w:rsidRPr="005B001A">
        <w:rPr>
          <w:rFonts w:ascii="Times New Roman" w:hAnsi="Times New Roman" w:cs="Times New Roman"/>
          <w:b/>
          <w:sz w:val="28"/>
          <w:szCs w:val="28"/>
        </w:rPr>
        <w:t>Тема 2. Происхождение Земли и полезных ископаемых</w:t>
      </w:r>
    </w:p>
    <w:p w:rsidR="000E7E44" w:rsidRDefault="00EC3C32" w:rsidP="000E7E44">
      <w:pPr>
        <w:rPr>
          <w:rFonts w:ascii="Times New Roman" w:hAnsi="Times New Roman" w:cs="Times New Roman"/>
          <w:sz w:val="28"/>
          <w:szCs w:val="28"/>
        </w:rPr>
      </w:pPr>
      <w:r w:rsidRPr="00EC3C32">
        <w:rPr>
          <w:rFonts w:ascii="Times New Roman" w:hAnsi="Times New Roman" w:cs="Times New Roman"/>
          <w:sz w:val="28"/>
          <w:szCs w:val="28"/>
        </w:rPr>
        <w:t xml:space="preserve">Первую научно обоснованную гипотезу высказал Эли де Бомон в 30-х годах XIX века. Она получила название контракционной и исходила из представлений Лапласа о «горячем» происхождении Земли, возникшей из сжимающегося сгустка разогретой газообразной материи.С тех пор возникла серия гипотез, наиболее важные из </w:t>
      </w:r>
      <w:r>
        <w:rPr>
          <w:rFonts w:ascii="Times New Roman" w:hAnsi="Times New Roman" w:cs="Times New Roman"/>
          <w:sz w:val="28"/>
          <w:szCs w:val="28"/>
        </w:rPr>
        <w:t>них:</w:t>
      </w:r>
      <w:r w:rsidR="00022F8C">
        <w:rPr>
          <w:rFonts w:ascii="Times New Roman" w:hAnsi="Times New Roman" w:cs="Times New Roman"/>
          <w:sz w:val="28"/>
          <w:szCs w:val="28"/>
        </w:rPr>
        <w:t>1.</w:t>
      </w:r>
      <w:r w:rsidR="00022F8C" w:rsidRPr="00022F8C">
        <w:rPr>
          <w:rFonts w:ascii="Times New Roman" w:hAnsi="Times New Roman" w:cs="Times New Roman"/>
          <w:sz w:val="28"/>
          <w:szCs w:val="28"/>
        </w:rPr>
        <w:t>Кометная гипотеза происхождения планет и хондритовая модель образования Земли</w:t>
      </w:r>
      <w:r w:rsidR="00022F8C">
        <w:rPr>
          <w:rFonts w:ascii="Times New Roman" w:hAnsi="Times New Roman" w:cs="Times New Roman"/>
          <w:sz w:val="28"/>
          <w:szCs w:val="28"/>
        </w:rPr>
        <w:t xml:space="preserve"> А.А.Маракушева, 2. </w:t>
      </w:r>
      <w:r w:rsidR="00134468">
        <w:rPr>
          <w:rFonts w:ascii="Times New Roman" w:hAnsi="Times New Roman" w:cs="Times New Roman"/>
          <w:sz w:val="28"/>
          <w:szCs w:val="28"/>
        </w:rPr>
        <w:t>Гипотеза г</w:t>
      </w:r>
      <w:r w:rsidR="00022F8C">
        <w:rPr>
          <w:rFonts w:ascii="Times New Roman" w:hAnsi="Times New Roman" w:cs="Times New Roman"/>
          <w:sz w:val="28"/>
          <w:szCs w:val="28"/>
        </w:rPr>
        <w:t>идридной</w:t>
      </w:r>
      <w:r w:rsidR="00022F8C" w:rsidRPr="00022F8C">
        <w:rPr>
          <w:rFonts w:ascii="Times New Roman" w:hAnsi="Times New Roman" w:cs="Times New Roman"/>
          <w:sz w:val="28"/>
          <w:szCs w:val="28"/>
        </w:rPr>
        <w:t>Земли</w:t>
      </w:r>
      <w:r w:rsidR="00022F8C">
        <w:rPr>
          <w:rFonts w:ascii="Times New Roman" w:hAnsi="Times New Roman" w:cs="Times New Roman"/>
          <w:sz w:val="28"/>
          <w:szCs w:val="28"/>
        </w:rPr>
        <w:t>В.Н.Ларина, 3.</w:t>
      </w:r>
      <w:r w:rsidR="00134468" w:rsidRPr="00134468">
        <w:rPr>
          <w:rFonts w:ascii="Times New Roman" w:hAnsi="Times New Roman" w:cs="Times New Roman"/>
          <w:sz w:val="28"/>
          <w:szCs w:val="28"/>
        </w:rPr>
        <w:t>Модель развития Земли из первичного звездного вещества</w:t>
      </w:r>
      <w:r w:rsidR="00134468">
        <w:rPr>
          <w:rFonts w:ascii="Times New Roman" w:hAnsi="Times New Roman" w:cs="Times New Roman"/>
          <w:sz w:val="28"/>
          <w:szCs w:val="28"/>
        </w:rPr>
        <w:t xml:space="preserve">В.А.Кривицкого. </w:t>
      </w:r>
      <w:r w:rsidR="000E7E44" w:rsidRPr="000E7E44">
        <w:rPr>
          <w:rFonts w:ascii="Times New Roman" w:hAnsi="Times New Roman" w:cs="Times New Roman"/>
          <w:sz w:val="28"/>
          <w:szCs w:val="28"/>
        </w:rPr>
        <w:t>Образуются месторождения только во внешней оболочке Земли, име</w:t>
      </w:r>
      <w:r w:rsidR="000E7E44">
        <w:rPr>
          <w:rFonts w:ascii="Times New Roman" w:hAnsi="Times New Roman" w:cs="Times New Roman"/>
          <w:sz w:val="28"/>
          <w:szCs w:val="28"/>
        </w:rPr>
        <w:t xml:space="preserve">ющей толщину всего 10-15км. </w:t>
      </w:r>
      <w:r w:rsidR="000E7E44" w:rsidRPr="000E7E44">
        <w:rPr>
          <w:rFonts w:ascii="Times New Roman" w:hAnsi="Times New Roman" w:cs="Times New Roman"/>
          <w:sz w:val="28"/>
          <w:szCs w:val="28"/>
        </w:rPr>
        <w:t>Эта оболочка получила название рудосфера. В ней происходит постоянный круговорот веществ. Первоначально на больших глубинах из расплавов образуются магматические породы и руды. Затем солнце, вода и ветер разрушают их (экзогенные процессы) и в виде обломков и растворов переносят в моря и озёра. Постепенно там накапливаются 1000-метровые толщи песков, глин, солей и других пород</w:t>
      </w:r>
      <w:r w:rsidR="00134468">
        <w:rPr>
          <w:rFonts w:ascii="Times New Roman" w:hAnsi="Times New Roman" w:cs="Times New Roman"/>
          <w:sz w:val="28"/>
          <w:szCs w:val="28"/>
        </w:rPr>
        <w:t>.Эти толщи</w:t>
      </w:r>
      <w:r w:rsidR="000E7E44" w:rsidRPr="000E7E44">
        <w:rPr>
          <w:rFonts w:ascii="Times New Roman" w:hAnsi="Times New Roman" w:cs="Times New Roman"/>
          <w:sz w:val="28"/>
          <w:szCs w:val="28"/>
        </w:rPr>
        <w:t xml:space="preserve"> погружаются в глубинные части Земли, где под влиянием высоких температур и давлений преобразуются в метаморфические пород и руды.Таким образом завершается цикл круговорота вещества. С момента возникновения Земли они следуют один за другим.</w:t>
      </w:r>
    </w:p>
    <w:p w:rsidR="00892169" w:rsidRDefault="00892169" w:rsidP="000E7E44">
      <w:pPr>
        <w:rPr>
          <w:rFonts w:ascii="Times New Roman" w:hAnsi="Times New Roman" w:cs="Times New Roman"/>
          <w:b/>
          <w:sz w:val="28"/>
          <w:szCs w:val="28"/>
        </w:rPr>
      </w:pPr>
      <w:r w:rsidRPr="00892169">
        <w:rPr>
          <w:rFonts w:ascii="Times New Roman" w:hAnsi="Times New Roman" w:cs="Times New Roman"/>
          <w:b/>
          <w:sz w:val="28"/>
          <w:szCs w:val="28"/>
        </w:rPr>
        <w:t>Раздел 2. Древние и средневековые период</w:t>
      </w:r>
      <w:r>
        <w:rPr>
          <w:rFonts w:ascii="Times New Roman" w:hAnsi="Times New Roman" w:cs="Times New Roman"/>
          <w:b/>
          <w:sz w:val="28"/>
          <w:szCs w:val="28"/>
        </w:rPr>
        <w:t>ы</w:t>
      </w:r>
    </w:p>
    <w:p w:rsidR="00892169" w:rsidRPr="00892169" w:rsidRDefault="00892169" w:rsidP="00892169">
      <w:pPr>
        <w:rPr>
          <w:rFonts w:ascii="Times New Roman" w:hAnsi="Times New Roman" w:cs="Times New Roman"/>
          <w:sz w:val="28"/>
          <w:szCs w:val="28"/>
        </w:rPr>
      </w:pPr>
      <w:r w:rsidRPr="00892169">
        <w:rPr>
          <w:rFonts w:ascii="Times New Roman" w:hAnsi="Times New Roman" w:cs="Times New Roman"/>
          <w:sz w:val="28"/>
          <w:szCs w:val="28"/>
        </w:rPr>
        <w:lastRenderedPageBreak/>
        <w:t>Очаги цивилизации концентрировались не только в благоприятных ландшафтно-климатических зонах земли, но и вблизи источников получения важных минеральных ресурсов. В истории горнорудного производства, как и в истории цивили</w:t>
      </w:r>
      <w:r>
        <w:rPr>
          <w:rFonts w:ascii="Times New Roman" w:hAnsi="Times New Roman" w:cs="Times New Roman"/>
          <w:sz w:val="28"/>
          <w:szCs w:val="28"/>
        </w:rPr>
        <w:t>зации, можно выделить четыре пе</w:t>
      </w:r>
      <w:r w:rsidRPr="00892169">
        <w:rPr>
          <w:rFonts w:ascii="Times New Roman" w:hAnsi="Times New Roman" w:cs="Times New Roman"/>
          <w:sz w:val="28"/>
          <w:szCs w:val="28"/>
        </w:rPr>
        <w:t xml:space="preserve">риода: </w:t>
      </w:r>
      <w:r>
        <w:rPr>
          <w:rFonts w:ascii="Times New Roman" w:hAnsi="Times New Roman" w:cs="Times New Roman"/>
          <w:sz w:val="28"/>
          <w:szCs w:val="28"/>
        </w:rPr>
        <w:t xml:space="preserve">1) </w:t>
      </w:r>
      <w:r w:rsidRPr="00892169">
        <w:rPr>
          <w:rFonts w:ascii="Times New Roman" w:hAnsi="Times New Roman" w:cs="Times New Roman"/>
          <w:sz w:val="28"/>
          <w:szCs w:val="28"/>
        </w:rPr>
        <w:t xml:space="preserve">древнейший (до X в. до н.э.); </w:t>
      </w:r>
      <w:r>
        <w:rPr>
          <w:rFonts w:ascii="Times New Roman" w:hAnsi="Times New Roman" w:cs="Times New Roman"/>
          <w:sz w:val="28"/>
          <w:szCs w:val="28"/>
        </w:rPr>
        <w:t xml:space="preserve">2) </w:t>
      </w:r>
      <w:r w:rsidRPr="00892169">
        <w:rPr>
          <w:rFonts w:ascii="Times New Roman" w:hAnsi="Times New Roman" w:cs="Times New Roman"/>
          <w:sz w:val="28"/>
          <w:szCs w:val="28"/>
        </w:rPr>
        <w:t xml:space="preserve">древний (до I в.н.э.); </w:t>
      </w:r>
      <w:r>
        <w:rPr>
          <w:rFonts w:ascii="Times New Roman" w:hAnsi="Times New Roman" w:cs="Times New Roman"/>
          <w:sz w:val="28"/>
          <w:szCs w:val="28"/>
        </w:rPr>
        <w:t xml:space="preserve">3) </w:t>
      </w:r>
      <w:r w:rsidRPr="00892169">
        <w:rPr>
          <w:rFonts w:ascii="Times New Roman" w:hAnsi="Times New Roman" w:cs="Times New Roman"/>
          <w:sz w:val="28"/>
          <w:szCs w:val="28"/>
        </w:rPr>
        <w:t>средневековый (до XVIII в.);4)</w:t>
      </w:r>
      <w:r w:rsidRPr="00892169">
        <w:rPr>
          <w:rFonts w:ascii="Times New Roman" w:hAnsi="Times New Roman" w:cs="Times New Roman"/>
          <w:sz w:val="28"/>
          <w:szCs w:val="28"/>
        </w:rPr>
        <w:tab/>
        <w:t>новый, в котором мы и сейчас живем.</w:t>
      </w:r>
    </w:p>
    <w:p w:rsidR="000F0841" w:rsidRPr="000F0841" w:rsidRDefault="000F0841" w:rsidP="00892169">
      <w:pPr>
        <w:rPr>
          <w:rFonts w:ascii="Times New Roman" w:hAnsi="Times New Roman" w:cs="Times New Roman"/>
          <w:b/>
          <w:sz w:val="28"/>
          <w:szCs w:val="28"/>
        </w:rPr>
      </w:pPr>
      <w:r w:rsidRPr="000F0841">
        <w:rPr>
          <w:rFonts w:ascii="Times New Roman" w:hAnsi="Times New Roman" w:cs="Times New Roman"/>
          <w:b/>
          <w:sz w:val="28"/>
          <w:szCs w:val="28"/>
        </w:rPr>
        <w:t>Тема 3. Каменный и бронзовый века; палеолит и неолит</w:t>
      </w:r>
    </w:p>
    <w:p w:rsidR="00892169" w:rsidRPr="00892169" w:rsidRDefault="00892169" w:rsidP="00892169">
      <w:pPr>
        <w:rPr>
          <w:rFonts w:ascii="Times New Roman" w:hAnsi="Times New Roman" w:cs="Times New Roman"/>
          <w:sz w:val="28"/>
          <w:szCs w:val="28"/>
        </w:rPr>
      </w:pPr>
      <w:r w:rsidRPr="00892169">
        <w:rPr>
          <w:rFonts w:ascii="Times New Roman" w:hAnsi="Times New Roman" w:cs="Times New Roman"/>
          <w:sz w:val="28"/>
          <w:szCs w:val="28"/>
        </w:rPr>
        <w:t>1.Древнейший период– длительный отрезок в</w:t>
      </w:r>
      <w:r w:rsidR="000F0841">
        <w:rPr>
          <w:rFonts w:ascii="Times New Roman" w:hAnsi="Times New Roman" w:cs="Times New Roman"/>
          <w:sz w:val="28"/>
          <w:szCs w:val="28"/>
        </w:rPr>
        <w:t>ремени, когда человек делал пер</w:t>
      </w:r>
      <w:r w:rsidRPr="00892169">
        <w:rPr>
          <w:rFonts w:ascii="Times New Roman" w:hAnsi="Times New Roman" w:cs="Times New Roman"/>
          <w:sz w:val="28"/>
          <w:szCs w:val="28"/>
        </w:rPr>
        <w:t xml:space="preserve">вые шаги в познании и освоении окружающего мира. Он длился несколько сотен тысяч лет, в течение которых человеческое общество претерпело два этапа своего развития, получивших название каменный и бронзовый века. </w:t>
      </w:r>
      <w:r w:rsidR="000F0841">
        <w:rPr>
          <w:rFonts w:ascii="Times New Roman" w:hAnsi="Times New Roman" w:cs="Times New Roman"/>
          <w:sz w:val="28"/>
          <w:szCs w:val="28"/>
        </w:rPr>
        <w:t>Обратите внимание, даже в перио</w:t>
      </w:r>
      <w:r w:rsidRPr="00892169">
        <w:rPr>
          <w:rFonts w:ascii="Times New Roman" w:hAnsi="Times New Roman" w:cs="Times New Roman"/>
          <w:sz w:val="28"/>
          <w:szCs w:val="28"/>
        </w:rPr>
        <w:t>дизации заложена идея об определяющей роли полезных ископаемых.</w:t>
      </w:r>
    </w:p>
    <w:p w:rsidR="00892169" w:rsidRPr="00892169" w:rsidRDefault="00892169" w:rsidP="00892169">
      <w:pPr>
        <w:rPr>
          <w:rFonts w:ascii="Times New Roman" w:hAnsi="Times New Roman" w:cs="Times New Roman"/>
          <w:sz w:val="28"/>
          <w:szCs w:val="28"/>
        </w:rPr>
      </w:pPr>
      <w:r w:rsidRPr="00892169">
        <w:rPr>
          <w:rFonts w:ascii="Times New Roman" w:hAnsi="Times New Roman" w:cs="Times New Roman"/>
          <w:sz w:val="28"/>
          <w:szCs w:val="28"/>
        </w:rPr>
        <w:t xml:space="preserve">2. Древний период (до I в.н.э.) знаменуется коренным переломом в укладе жизни. </w:t>
      </w:r>
      <w:r w:rsidR="000F0841">
        <w:rPr>
          <w:rFonts w:ascii="Times New Roman" w:hAnsi="Times New Roman" w:cs="Times New Roman"/>
          <w:sz w:val="28"/>
          <w:szCs w:val="28"/>
        </w:rPr>
        <w:t>Ф</w:t>
      </w:r>
      <w:r w:rsidRPr="00892169">
        <w:rPr>
          <w:rFonts w:ascii="Times New Roman" w:hAnsi="Times New Roman" w:cs="Times New Roman"/>
          <w:sz w:val="28"/>
          <w:szCs w:val="28"/>
        </w:rPr>
        <w:t>ормируется рабовладельческое об</w:t>
      </w:r>
      <w:r w:rsidR="000F0841">
        <w:rPr>
          <w:rFonts w:ascii="Times New Roman" w:hAnsi="Times New Roman" w:cs="Times New Roman"/>
          <w:sz w:val="28"/>
          <w:szCs w:val="28"/>
        </w:rPr>
        <w:t>щество, возникают первые респуб</w:t>
      </w:r>
      <w:r w:rsidRPr="00892169">
        <w:rPr>
          <w:rFonts w:ascii="Times New Roman" w:hAnsi="Times New Roman" w:cs="Times New Roman"/>
          <w:sz w:val="28"/>
          <w:szCs w:val="28"/>
        </w:rPr>
        <w:t>лики, сначала в Греции, а затем в Риме. Первые сведения о минеральных богатствах мы находим в поэмах Гомера и Лукреция и в трудах Аристотеля, Геофаста, Плиния Старшего и других. Замена в хозяйственном производстве дорогой бронзы дешевым железом резко повысило его эффективность. Началась эпоха, когда царским металлом стало железо. Целые народы и многие племена специализируются в горнорудном и ме-таллургическом ремесле. На южном побережье Черного моря таким народом были халибы. В Европе освоение месторождений, выплавку металла и изготовление оружия и предметов быта связывают с племенами кельтов</w:t>
      </w:r>
      <w:r w:rsidR="000F0841">
        <w:rPr>
          <w:rFonts w:ascii="Times New Roman" w:hAnsi="Times New Roman" w:cs="Times New Roman"/>
          <w:sz w:val="28"/>
          <w:szCs w:val="28"/>
        </w:rPr>
        <w:t>. Кельты добыва</w:t>
      </w:r>
      <w:r w:rsidRPr="00892169">
        <w:rPr>
          <w:rFonts w:ascii="Times New Roman" w:hAnsi="Times New Roman" w:cs="Times New Roman"/>
          <w:sz w:val="28"/>
          <w:szCs w:val="28"/>
        </w:rPr>
        <w:t>ли оксидные руды -гематит и лимонит.</w:t>
      </w:r>
    </w:p>
    <w:p w:rsidR="00892169" w:rsidRDefault="000F0841" w:rsidP="00892169">
      <w:pPr>
        <w:rPr>
          <w:rFonts w:ascii="Times New Roman" w:hAnsi="Times New Roman" w:cs="Times New Roman"/>
          <w:sz w:val="28"/>
          <w:szCs w:val="28"/>
        </w:rPr>
      </w:pPr>
      <w:r w:rsidRPr="009E7A79">
        <w:rPr>
          <w:rFonts w:ascii="Times New Roman" w:hAnsi="Times New Roman" w:cs="Times New Roman"/>
          <w:b/>
          <w:sz w:val="28"/>
          <w:szCs w:val="28"/>
        </w:rPr>
        <w:t>Тема 4. Средневековый период эпоха Возрождения и начало Нового времени. Железо-угольный ренесанс</w:t>
      </w:r>
      <w:r>
        <w:rPr>
          <w:rFonts w:ascii="Times New Roman" w:hAnsi="Times New Roman" w:cs="Times New Roman"/>
          <w:sz w:val="28"/>
          <w:szCs w:val="28"/>
        </w:rPr>
        <w:t>.</w:t>
      </w:r>
      <w:r w:rsidR="009E7A79">
        <w:rPr>
          <w:rFonts w:ascii="Times New Roman" w:hAnsi="Times New Roman" w:cs="Times New Roman"/>
          <w:sz w:val="28"/>
          <w:szCs w:val="28"/>
        </w:rPr>
        <w:t xml:space="preserve"> В</w:t>
      </w:r>
      <w:r w:rsidR="00892169" w:rsidRPr="00892169">
        <w:rPr>
          <w:rFonts w:ascii="Times New Roman" w:hAnsi="Times New Roman" w:cs="Times New Roman"/>
          <w:sz w:val="28"/>
          <w:szCs w:val="28"/>
        </w:rPr>
        <w:t xml:space="preserve"> Средневековый период бы</w:t>
      </w:r>
      <w:r w:rsidR="009E7A79">
        <w:rPr>
          <w:rFonts w:ascii="Times New Roman" w:hAnsi="Times New Roman" w:cs="Times New Roman"/>
          <w:sz w:val="28"/>
          <w:szCs w:val="28"/>
        </w:rPr>
        <w:t>ли заложены основы рудной геоло</w:t>
      </w:r>
      <w:r w:rsidR="00892169" w:rsidRPr="00892169">
        <w:rPr>
          <w:rFonts w:ascii="Times New Roman" w:hAnsi="Times New Roman" w:cs="Times New Roman"/>
          <w:sz w:val="28"/>
          <w:szCs w:val="28"/>
        </w:rPr>
        <w:t xml:space="preserve">гии и создана горнорудная промышленность. Он разделяется на два этапа: раннее средневековье (I-XV века) и эпоха Возрождения (XV-середина XVIII в.). Границы древнего и средневекового периода различаются для региональных центров мировой цивилизации. В Китае в провинции Хубей начало средневековья смещается в первые века н.э. Обнаруженные остатки древних рудников Тонглишон, периода XI в. до н.э. - II в.н.э., указывают на высокую технику работ. Эпоха Возрождения характерна для Западно-Европейского центра цивилизации. С ней связан интеллектуальный всплеск. Создаются новые и расширяются старые города, возникают известные архитектурные стили - ренессанс и барокко, мощное развитие получает кузница Европы в Рудных горах (Саксонские Альпы), снабжавшие все страны этого региона серебром, свинцом, оловом, железом, медью и разнообразными краски. Появляются первые идеи о </w:t>
      </w:r>
      <w:r w:rsidR="00892169" w:rsidRPr="00892169">
        <w:rPr>
          <w:rFonts w:ascii="Times New Roman" w:hAnsi="Times New Roman" w:cs="Times New Roman"/>
          <w:sz w:val="28"/>
          <w:szCs w:val="28"/>
        </w:rPr>
        <w:lastRenderedPageBreak/>
        <w:t>рудообразовании. С эпохой Возрождения связана деятельность ученых - создателя учения о рудных месторождениях и металлургии Георгия Бауэра (Агриколы), великого французского философа и математика Рене Декарта, гения русской науки М.В.Ломоносова. В проблеме происхождения Земли и полезных ископаемых геологический мир раскололся на два непримиримых лагеря - нептунистов и плутонистов. Лидером первых был АбраамГотлоб Вернер, а вторых – Джемс Геттон. Происходит замена латинского языка на национальные языки внаучной сфере.</w:t>
      </w:r>
    </w:p>
    <w:p w:rsidR="0040427A" w:rsidRDefault="0040427A" w:rsidP="00892169">
      <w:pPr>
        <w:rPr>
          <w:rFonts w:ascii="Times New Roman" w:hAnsi="Times New Roman" w:cs="Times New Roman"/>
          <w:b/>
          <w:sz w:val="28"/>
          <w:szCs w:val="28"/>
        </w:rPr>
      </w:pPr>
      <w:r w:rsidRPr="0040427A">
        <w:rPr>
          <w:rFonts w:ascii="Times New Roman" w:hAnsi="Times New Roman" w:cs="Times New Roman"/>
          <w:b/>
          <w:sz w:val="28"/>
          <w:szCs w:val="28"/>
        </w:rPr>
        <w:t>Тема 5. Мировые золотые лихорадки</w:t>
      </w:r>
    </w:p>
    <w:p w:rsidR="00D97EFD" w:rsidRDefault="00D97EFD" w:rsidP="00D97EFD">
      <w:pPr>
        <w:rPr>
          <w:rFonts w:ascii="Times New Roman" w:hAnsi="Times New Roman" w:cs="Times New Roman"/>
          <w:sz w:val="28"/>
          <w:szCs w:val="28"/>
        </w:rPr>
      </w:pPr>
      <w:r w:rsidRPr="00D97EFD">
        <w:rPr>
          <w:rFonts w:ascii="Times New Roman" w:hAnsi="Times New Roman" w:cs="Times New Roman"/>
          <w:sz w:val="28"/>
          <w:szCs w:val="28"/>
        </w:rPr>
        <w:t>Появление и бурное развитие банковской системы, основу которой составлял золотой эквивалент, превратило золото во всеобщий символ богатства. Великие географические открытия и бесчисленные войны мотивировались жаждой добыть золото</w:t>
      </w:r>
      <w:r>
        <w:rPr>
          <w:rFonts w:ascii="Times New Roman" w:hAnsi="Times New Roman" w:cs="Times New Roman"/>
          <w:sz w:val="28"/>
          <w:szCs w:val="28"/>
        </w:rPr>
        <w:t>. 19 и начало 20 веков -</w:t>
      </w:r>
      <w:r w:rsidRPr="00D97EFD">
        <w:rPr>
          <w:rFonts w:ascii="Times New Roman" w:hAnsi="Times New Roman" w:cs="Times New Roman"/>
          <w:sz w:val="28"/>
          <w:szCs w:val="28"/>
        </w:rPr>
        <w:t>эпоха золотых лихорадок</w:t>
      </w:r>
      <w:r>
        <w:rPr>
          <w:rFonts w:ascii="Times New Roman" w:hAnsi="Times New Roman" w:cs="Times New Roman"/>
          <w:sz w:val="28"/>
          <w:szCs w:val="28"/>
        </w:rPr>
        <w:t>.</w:t>
      </w:r>
      <w:r w:rsidRPr="00D97EFD">
        <w:rPr>
          <w:rFonts w:ascii="Times New Roman" w:hAnsi="Times New Roman" w:cs="Times New Roman"/>
          <w:sz w:val="28"/>
          <w:szCs w:val="28"/>
        </w:rPr>
        <w:t>Они были похожи на мировые эпидемии; охватывали обширные территории и имели собственные названия:Калифорнийская</w:t>
      </w:r>
      <w:r>
        <w:rPr>
          <w:rFonts w:ascii="Times New Roman" w:hAnsi="Times New Roman" w:cs="Times New Roman"/>
          <w:sz w:val="28"/>
          <w:szCs w:val="28"/>
        </w:rPr>
        <w:t xml:space="preserve">, </w:t>
      </w:r>
      <w:r w:rsidRPr="00D97EFD">
        <w:rPr>
          <w:rFonts w:ascii="Times New Roman" w:hAnsi="Times New Roman" w:cs="Times New Roman"/>
          <w:sz w:val="28"/>
          <w:szCs w:val="28"/>
        </w:rPr>
        <w:t>Аляскинская</w:t>
      </w:r>
      <w:r>
        <w:rPr>
          <w:rFonts w:ascii="Times New Roman" w:hAnsi="Times New Roman" w:cs="Times New Roman"/>
          <w:sz w:val="28"/>
          <w:szCs w:val="28"/>
        </w:rPr>
        <w:t xml:space="preserve">, </w:t>
      </w:r>
      <w:r w:rsidRPr="00D97EFD">
        <w:rPr>
          <w:rFonts w:ascii="Times New Roman" w:hAnsi="Times New Roman" w:cs="Times New Roman"/>
          <w:sz w:val="28"/>
          <w:szCs w:val="28"/>
        </w:rPr>
        <w:t>Сибирская</w:t>
      </w:r>
      <w:r>
        <w:rPr>
          <w:rFonts w:ascii="Times New Roman" w:hAnsi="Times New Roman" w:cs="Times New Roman"/>
          <w:sz w:val="28"/>
          <w:szCs w:val="28"/>
        </w:rPr>
        <w:t xml:space="preserve">, </w:t>
      </w:r>
      <w:r w:rsidRPr="00D97EFD">
        <w:rPr>
          <w:rFonts w:ascii="Times New Roman" w:hAnsi="Times New Roman" w:cs="Times New Roman"/>
          <w:sz w:val="28"/>
          <w:szCs w:val="28"/>
        </w:rPr>
        <w:t>Австралийская</w:t>
      </w:r>
      <w:r>
        <w:rPr>
          <w:rFonts w:ascii="Times New Roman" w:hAnsi="Times New Roman" w:cs="Times New Roman"/>
          <w:sz w:val="28"/>
          <w:szCs w:val="28"/>
        </w:rPr>
        <w:t xml:space="preserve">, </w:t>
      </w:r>
      <w:r w:rsidRPr="00D97EFD">
        <w:rPr>
          <w:rFonts w:ascii="Times New Roman" w:hAnsi="Times New Roman" w:cs="Times New Roman"/>
          <w:sz w:val="28"/>
          <w:szCs w:val="28"/>
        </w:rPr>
        <w:t>Африканская</w:t>
      </w:r>
      <w:r>
        <w:rPr>
          <w:rFonts w:ascii="Times New Roman" w:hAnsi="Times New Roman" w:cs="Times New Roman"/>
          <w:sz w:val="28"/>
          <w:szCs w:val="28"/>
        </w:rPr>
        <w:t xml:space="preserve"> и др. </w:t>
      </w:r>
      <w:r w:rsidRPr="00D97EFD">
        <w:rPr>
          <w:rFonts w:ascii="Times New Roman" w:hAnsi="Times New Roman" w:cs="Times New Roman"/>
          <w:sz w:val="28"/>
          <w:szCs w:val="28"/>
        </w:rPr>
        <w:t>Коренные месторождения были наиболее надёжным источником золота в прошлом, остаются в настоящем и сохранятся в будущем. Если до 30-х гг. XX в. в США из коренных месторождений получали 40—50% золота, а из россыпей — 35—50%, то в 70—80 гг. доминирующая роль стала принадлежать коренным — 60%. При этом совсем исчезли в США золотоносные россыпи. В других странах происходит то же самое —разработка россыпей сокращается. Их последними «бастионами» остались Восточная Сибирь, некоторые районы верховьев реки Амазонки и Гвианское нагорье в Южной Америке, Индокитай, Южная и Западная Африка, а также Австралия.</w:t>
      </w:r>
    </w:p>
    <w:p w:rsidR="009A1609" w:rsidRDefault="009A1609" w:rsidP="00D97EFD">
      <w:pPr>
        <w:rPr>
          <w:rFonts w:ascii="Times New Roman" w:hAnsi="Times New Roman" w:cs="Times New Roman"/>
          <w:b/>
          <w:sz w:val="28"/>
          <w:szCs w:val="28"/>
        </w:rPr>
      </w:pPr>
      <w:r w:rsidRPr="009A1609">
        <w:rPr>
          <w:rFonts w:ascii="Times New Roman" w:hAnsi="Times New Roman" w:cs="Times New Roman"/>
          <w:b/>
          <w:sz w:val="28"/>
          <w:szCs w:val="28"/>
        </w:rPr>
        <w:t>Тема 6 Зарождение соляного производства и агрохимически</w:t>
      </w:r>
      <w:r>
        <w:rPr>
          <w:rFonts w:ascii="Times New Roman" w:hAnsi="Times New Roman" w:cs="Times New Roman"/>
          <w:b/>
          <w:sz w:val="28"/>
          <w:szCs w:val="28"/>
        </w:rPr>
        <w:t>е</w:t>
      </w:r>
      <w:r w:rsidRPr="009A1609">
        <w:rPr>
          <w:rFonts w:ascii="Times New Roman" w:hAnsi="Times New Roman" w:cs="Times New Roman"/>
          <w:b/>
          <w:sz w:val="28"/>
          <w:szCs w:val="28"/>
        </w:rPr>
        <w:t>х руд</w:t>
      </w:r>
      <w:r>
        <w:rPr>
          <w:rFonts w:ascii="Times New Roman" w:hAnsi="Times New Roman" w:cs="Times New Roman"/>
          <w:b/>
          <w:sz w:val="28"/>
          <w:szCs w:val="28"/>
        </w:rPr>
        <w:t>ы</w:t>
      </w:r>
    </w:p>
    <w:p w:rsidR="008D49D6" w:rsidRPr="008D49D6" w:rsidRDefault="008D49D6" w:rsidP="008D49D6">
      <w:pPr>
        <w:rPr>
          <w:rFonts w:ascii="Times New Roman" w:hAnsi="Times New Roman" w:cs="Times New Roman"/>
          <w:sz w:val="28"/>
          <w:szCs w:val="28"/>
        </w:rPr>
      </w:pPr>
      <w:r w:rsidRPr="008D49D6">
        <w:rPr>
          <w:rFonts w:ascii="Times New Roman" w:hAnsi="Times New Roman" w:cs="Times New Roman"/>
          <w:sz w:val="28"/>
          <w:szCs w:val="28"/>
        </w:rPr>
        <w:t>К началу XIX в. в мире сложилась поистине драматическая ситуация. Волны голода прокатывались каждые 3—5 лет по всем континентам. Главной причиной неурожаев было истощение почв и вредители сельского хозяйства. Это положение вряд ли смогла бы изменить какая-либо общественно-политическая система. Именно геологам предстояло открыть источ</w:t>
      </w:r>
      <w:r>
        <w:rPr>
          <w:rFonts w:ascii="Times New Roman" w:hAnsi="Times New Roman" w:cs="Times New Roman"/>
          <w:sz w:val="28"/>
          <w:szCs w:val="28"/>
        </w:rPr>
        <w:t>ники жизненно важных для челове</w:t>
      </w:r>
      <w:r w:rsidRPr="008D49D6">
        <w:rPr>
          <w:rFonts w:ascii="Times New Roman" w:hAnsi="Times New Roman" w:cs="Times New Roman"/>
          <w:sz w:val="28"/>
          <w:szCs w:val="28"/>
        </w:rPr>
        <w:t xml:space="preserve">чества минеральных ресурсов. С середины XIX в. началось производство первых удобрений из фосфоритовых руд. В учебных центрах мира стали создаваться научные направления по изучению сырья для агрономических целей. Особенно велика роль трёх: фосфора, калия и азота, называемых триадой жизни. Добыча и потребление фосфатов удваивается через каждые 10—15 лет; всего же с 1937 г. отмечено увеличение добычи фосфатного сырья в 10 раз. Единственным источником калия являются калийные соли. Блестящий прогноз Н.С.Курнакова привёл к </w:t>
      </w:r>
      <w:r w:rsidRPr="008D49D6">
        <w:rPr>
          <w:rFonts w:ascii="Times New Roman" w:hAnsi="Times New Roman" w:cs="Times New Roman"/>
          <w:sz w:val="28"/>
          <w:szCs w:val="28"/>
        </w:rPr>
        <w:lastRenderedPageBreak/>
        <w:t>открытию в 1925 г. в России крупнейшего в мире Верхнекамского бассейна калийных солей.</w:t>
      </w:r>
    </w:p>
    <w:p w:rsidR="008D49D6" w:rsidRDefault="007B5030" w:rsidP="00D97EFD">
      <w:pPr>
        <w:rPr>
          <w:rFonts w:ascii="Times New Roman" w:hAnsi="Times New Roman" w:cs="Times New Roman"/>
          <w:b/>
          <w:sz w:val="32"/>
          <w:szCs w:val="32"/>
        </w:rPr>
      </w:pPr>
      <w:r w:rsidRPr="007B5030">
        <w:rPr>
          <w:rFonts w:ascii="Times New Roman" w:hAnsi="Times New Roman" w:cs="Times New Roman"/>
          <w:b/>
          <w:sz w:val="32"/>
          <w:szCs w:val="32"/>
        </w:rPr>
        <w:t>Раздел 3. Великие открытия 20-21 веков.</w:t>
      </w:r>
    </w:p>
    <w:p w:rsidR="00822ABC" w:rsidRDefault="00822ABC" w:rsidP="00D97EFD">
      <w:pPr>
        <w:rPr>
          <w:rFonts w:ascii="Times New Roman" w:hAnsi="Times New Roman" w:cs="Times New Roman"/>
          <w:sz w:val="28"/>
          <w:szCs w:val="28"/>
        </w:rPr>
      </w:pPr>
      <w:r w:rsidRPr="00822ABC">
        <w:rPr>
          <w:rFonts w:ascii="Times New Roman" w:hAnsi="Times New Roman" w:cs="Times New Roman"/>
          <w:sz w:val="28"/>
          <w:szCs w:val="28"/>
        </w:rPr>
        <w:t xml:space="preserve">Этап великих открытий начала XX века. </w:t>
      </w:r>
      <w:r w:rsidR="00844210" w:rsidRPr="00844210">
        <w:rPr>
          <w:rFonts w:ascii="Times New Roman" w:hAnsi="Times New Roman" w:cs="Times New Roman"/>
          <w:sz w:val="28"/>
          <w:szCs w:val="28"/>
        </w:rPr>
        <w:t>Аэрокосмическая и радиоэлектронная эра.</w:t>
      </w:r>
      <w:r w:rsidRPr="00822ABC">
        <w:rPr>
          <w:rFonts w:ascii="Times New Roman" w:hAnsi="Times New Roman" w:cs="Times New Roman"/>
          <w:sz w:val="28"/>
          <w:szCs w:val="28"/>
        </w:rPr>
        <w:t xml:space="preserve">Развитые страны предприняли попытки по переделу мира - Первая и Вторая Мировые войны. Возникли новые отрасли науки и производства - электротехническая, автомобильная, ядерная, радиоэлектронная. Создаются главные </w:t>
      </w:r>
      <w:r>
        <w:rPr>
          <w:rFonts w:ascii="Times New Roman" w:hAnsi="Times New Roman" w:cs="Times New Roman"/>
          <w:sz w:val="28"/>
          <w:szCs w:val="28"/>
        </w:rPr>
        <w:t xml:space="preserve">сырьевые </w:t>
      </w:r>
      <w:r w:rsidRPr="00822ABC">
        <w:rPr>
          <w:rFonts w:ascii="Times New Roman" w:hAnsi="Times New Roman" w:cs="Times New Roman"/>
          <w:sz w:val="28"/>
          <w:szCs w:val="28"/>
        </w:rPr>
        <w:t>биржи в Лондоне и Нью-Йорке. Потребовалось существенно увеличить объёмы добычи жел</w:t>
      </w:r>
      <w:r>
        <w:rPr>
          <w:rFonts w:ascii="Times New Roman" w:hAnsi="Times New Roman" w:cs="Times New Roman"/>
          <w:sz w:val="28"/>
          <w:szCs w:val="28"/>
        </w:rPr>
        <w:t>езных, медных, марганцевых, фос</w:t>
      </w:r>
      <w:r w:rsidRPr="00822ABC">
        <w:rPr>
          <w:rFonts w:ascii="Times New Roman" w:hAnsi="Times New Roman" w:cs="Times New Roman"/>
          <w:sz w:val="28"/>
          <w:szCs w:val="28"/>
        </w:rPr>
        <w:t>форных, никелевых, кобальтовых, ртутных, сурьмяных и некоторых других типов руд. В промышленный оборот были вовлечены новые в</w:t>
      </w:r>
      <w:r w:rsidR="00AB4CBA">
        <w:rPr>
          <w:rFonts w:ascii="Times New Roman" w:hAnsi="Times New Roman" w:cs="Times New Roman"/>
          <w:sz w:val="28"/>
          <w:szCs w:val="28"/>
        </w:rPr>
        <w:t>иды полезных ископаемых - урано</w:t>
      </w:r>
      <w:r w:rsidRPr="00822ABC">
        <w:rPr>
          <w:rFonts w:ascii="Times New Roman" w:hAnsi="Times New Roman" w:cs="Times New Roman"/>
          <w:sz w:val="28"/>
          <w:szCs w:val="28"/>
        </w:rPr>
        <w:t>вые, пьезооптические, диэлектрические, расширился</w:t>
      </w:r>
      <w:r w:rsidR="00AB4CBA">
        <w:rPr>
          <w:rFonts w:ascii="Times New Roman" w:hAnsi="Times New Roman" w:cs="Times New Roman"/>
          <w:sz w:val="28"/>
          <w:szCs w:val="28"/>
        </w:rPr>
        <w:t xml:space="preserve"> список добываемых легких, цвет</w:t>
      </w:r>
      <w:r w:rsidRPr="00822ABC">
        <w:rPr>
          <w:rFonts w:ascii="Times New Roman" w:hAnsi="Times New Roman" w:cs="Times New Roman"/>
          <w:sz w:val="28"/>
          <w:szCs w:val="28"/>
        </w:rPr>
        <w:t>ных, редких и малых элементов, агрохимических типов сырья и строительных материалов. О масштабах геологической службы СССР можно судить по тому, что только в системе бывшего Мингео в 70-х годах 20 века трудилось более 500000 человек. К ним надо добавить несколько миллионов работавших в горнорудной, металлургической, агрохимической и других перерабатывающих отраслях народного хозяйства.</w:t>
      </w:r>
    </w:p>
    <w:p w:rsidR="00844210" w:rsidRDefault="00002363" w:rsidP="00D97EFD">
      <w:pPr>
        <w:rPr>
          <w:rFonts w:ascii="Times New Roman" w:hAnsi="Times New Roman" w:cs="Times New Roman"/>
          <w:b/>
          <w:sz w:val="28"/>
          <w:szCs w:val="28"/>
        </w:rPr>
      </w:pPr>
      <w:r w:rsidRPr="00002363">
        <w:rPr>
          <w:rFonts w:ascii="Times New Roman" w:hAnsi="Times New Roman" w:cs="Times New Roman"/>
          <w:b/>
          <w:sz w:val="28"/>
          <w:szCs w:val="28"/>
        </w:rPr>
        <w:t>Тема 7</w:t>
      </w:r>
      <w:r w:rsidR="00844210">
        <w:rPr>
          <w:rFonts w:ascii="Times New Roman" w:hAnsi="Times New Roman" w:cs="Times New Roman"/>
          <w:b/>
          <w:sz w:val="28"/>
          <w:szCs w:val="28"/>
        </w:rPr>
        <w:t>.</w:t>
      </w:r>
      <w:r w:rsidR="000F10E7" w:rsidRPr="000F10E7">
        <w:rPr>
          <w:rFonts w:ascii="Times New Roman" w:hAnsi="Times New Roman" w:cs="Times New Roman"/>
          <w:b/>
          <w:sz w:val="28"/>
          <w:szCs w:val="28"/>
        </w:rPr>
        <w:t>В группу важнейших для современной промышленности металлов, востребованн</w:t>
      </w:r>
      <w:r w:rsidR="001B1A7E">
        <w:rPr>
          <w:rFonts w:ascii="Times New Roman" w:hAnsi="Times New Roman" w:cs="Times New Roman"/>
          <w:b/>
          <w:sz w:val="28"/>
          <w:szCs w:val="28"/>
        </w:rPr>
        <w:t xml:space="preserve">ых </w:t>
      </w:r>
      <w:r w:rsidR="006D5BF3">
        <w:rPr>
          <w:rFonts w:ascii="Times New Roman" w:hAnsi="Times New Roman" w:cs="Times New Roman"/>
          <w:b/>
          <w:sz w:val="28"/>
          <w:szCs w:val="28"/>
        </w:rPr>
        <w:t xml:space="preserve">в </w:t>
      </w:r>
      <w:r w:rsidR="001B1A7E">
        <w:rPr>
          <w:rFonts w:ascii="Times New Roman" w:hAnsi="Times New Roman" w:cs="Times New Roman"/>
          <w:b/>
          <w:sz w:val="28"/>
          <w:szCs w:val="28"/>
        </w:rPr>
        <w:t>XX в. входят легкие элементы(</w:t>
      </w:r>
      <w:r w:rsidR="000F10E7" w:rsidRPr="000F10E7">
        <w:rPr>
          <w:rFonts w:ascii="Times New Roman" w:hAnsi="Times New Roman" w:cs="Times New Roman"/>
          <w:b/>
          <w:sz w:val="28"/>
          <w:szCs w:val="28"/>
        </w:rPr>
        <w:t>алюминий</w:t>
      </w:r>
      <w:r w:rsidR="006D5BF3">
        <w:rPr>
          <w:rFonts w:ascii="Times New Roman" w:hAnsi="Times New Roman" w:cs="Times New Roman"/>
          <w:b/>
          <w:sz w:val="28"/>
          <w:szCs w:val="28"/>
        </w:rPr>
        <w:t>, магний</w:t>
      </w:r>
      <w:r w:rsidR="001B1A7E">
        <w:rPr>
          <w:rFonts w:ascii="Times New Roman" w:hAnsi="Times New Roman" w:cs="Times New Roman"/>
          <w:b/>
          <w:sz w:val="28"/>
          <w:szCs w:val="28"/>
        </w:rPr>
        <w:t xml:space="preserve"> и бериллий) и полиметаллы (медь,свинец, цинк)</w:t>
      </w:r>
      <w:r w:rsidR="000F10E7" w:rsidRPr="000F10E7">
        <w:rPr>
          <w:rFonts w:ascii="Times New Roman" w:hAnsi="Times New Roman" w:cs="Times New Roman"/>
          <w:b/>
          <w:sz w:val="28"/>
          <w:szCs w:val="28"/>
        </w:rPr>
        <w:t>.</w:t>
      </w:r>
    </w:p>
    <w:p w:rsidR="00002363" w:rsidRDefault="000F10E7" w:rsidP="00D97EFD">
      <w:pPr>
        <w:rPr>
          <w:rFonts w:ascii="Times New Roman" w:hAnsi="Times New Roman" w:cs="Times New Roman"/>
          <w:sz w:val="28"/>
          <w:szCs w:val="28"/>
        </w:rPr>
      </w:pPr>
      <w:r w:rsidRPr="001B1A7E">
        <w:rPr>
          <w:rFonts w:ascii="Times New Roman" w:hAnsi="Times New Roman" w:cs="Times New Roman"/>
          <w:sz w:val="28"/>
          <w:szCs w:val="28"/>
        </w:rPr>
        <w:t>Все они широко применяются для получения лёгких и прочных сплавов, используемых в авиапромышленности, космонавтике, судостроении и атомной энергетике. Особо следует выделить алюминий, ибо никакой другой металл не оказал такого огромного влияния на образ жизни современного человека.</w:t>
      </w:r>
      <w:r w:rsidR="006D5BF3" w:rsidRPr="006D5BF3">
        <w:rPr>
          <w:rFonts w:ascii="Times New Roman" w:hAnsi="Times New Roman" w:cs="Times New Roman"/>
          <w:sz w:val="28"/>
          <w:szCs w:val="28"/>
        </w:rPr>
        <w:t>Настоящий медный бум начался с созданием электротехнической промышленности</w:t>
      </w:r>
      <w:r w:rsidR="006D5BF3">
        <w:rPr>
          <w:rFonts w:ascii="Times New Roman" w:hAnsi="Times New Roman" w:cs="Times New Roman"/>
          <w:sz w:val="28"/>
          <w:szCs w:val="28"/>
        </w:rPr>
        <w:t xml:space="preserve">. </w:t>
      </w:r>
      <w:r w:rsidR="006D5BF3" w:rsidRPr="006D5BF3">
        <w:rPr>
          <w:rFonts w:ascii="Times New Roman" w:hAnsi="Times New Roman" w:cs="Times New Roman"/>
          <w:sz w:val="28"/>
          <w:szCs w:val="28"/>
        </w:rPr>
        <w:t>Свинец – атомная энергетика, автомобилестроение и аккумуляторы</w:t>
      </w:r>
      <w:r w:rsidR="006D5BF3">
        <w:rPr>
          <w:rFonts w:ascii="Times New Roman" w:hAnsi="Times New Roman" w:cs="Times New Roman"/>
          <w:sz w:val="28"/>
          <w:szCs w:val="28"/>
        </w:rPr>
        <w:t xml:space="preserve">. </w:t>
      </w:r>
      <w:r w:rsidR="006D5BF3" w:rsidRPr="006D5BF3">
        <w:rPr>
          <w:rFonts w:ascii="Times New Roman" w:hAnsi="Times New Roman" w:cs="Times New Roman"/>
          <w:sz w:val="28"/>
          <w:szCs w:val="28"/>
        </w:rPr>
        <w:t>Цинк ─ наиболее экологичный из металлов элемент</w:t>
      </w:r>
      <w:r w:rsidR="006D5BF3">
        <w:rPr>
          <w:rFonts w:ascii="Times New Roman" w:hAnsi="Times New Roman" w:cs="Times New Roman"/>
          <w:sz w:val="28"/>
          <w:szCs w:val="28"/>
        </w:rPr>
        <w:t>.</w:t>
      </w:r>
    </w:p>
    <w:p w:rsidR="004F768A" w:rsidRDefault="004F768A" w:rsidP="00D97EFD">
      <w:pPr>
        <w:rPr>
          <w:rFonts w:ascii="Times New Roman" w:hAnsi="Times New Roman" w:cs="Times New Roman"/>
          <w:b/>
          <w:sz w:val="28"/>
          <w:szCs w:val="28"/>
        </w:rPr>
      </w:pPr>
      <w:r w:rsidRPr="004F768A">
        <w:rPr>
          <w:rFonts w:ascii="Times New Roman" w:hAnsi="Times New Roman" w:cs="Times New Roman"/>
          <w:b/>
          <w:sz w:val="28"/>
          <w:szCs w:val="28"/>
        </w:rPr>
        <w:t>Тема 8. Атомная энергетика-</w:t>
      </w:r>
      <w:r>
        <w:rPr>
          <w:rFonts w:ascii="Times New Roman" w:hAnsi="Times New Roman" w:cs="Times New Roman"/>
          <w:b/>
          <w:sz w:val="28"/>
          <w:szCs w:val="28"/>
        </w:rPr>
        <w:t>основа развития цивилизации 21-</w:t>
      </w:r>
      <w:r w:rsidRPr="004F768A">
        <w:rPr>
          <w:rFonts w:ascii="Times New Roman" w:hAnsi="Times New Roman" w:cs="Times New Roman"/>
          <w:b/>
          <w:sz w:val="28"/>
          <w:szCs w:val="28"/>
        </w:rPr>
        <w:t xml:space="preserve"> 22 веков</w:t>
      </w:r>
    </w:p>
    <w:p w:rsidR="004F768A" w:rsidRDefault="004F768A" w:rsidP="00D97EFD">
      <w:pPr>
        <w:rPr>
          <w:rFonts w:ascii="Times New Roman" w:hAnsi="Times New Roman" w:cs="Times New Roman"/>
          <w:sz w:val="28"/>
          <w:szCs w:val="28"/>
        </w:rPr>
      </w:pPr>
      <w:r w:rsidRPr="004F768A">
        <w:rPr>
          <w:rFonts w:ascii="Times New Roman" w:hAnsi="Times New Roman" w:cs="Times New Roman"/>
          <w:sz w:val="28"/>
          <w:szCs w:val="28"/>
        </w:rPr>
        <w:t xml:space="preserve">Радиоактивность явилась одним из величайших открытий человечества, ставшим началом новой эры в техническом прогрессе. Управляемая цепная реакция применяется в ядерном оружии и в реакторах на атомных электростанциях. В меньших масштабах элементы, обладающие радиоактивностью, используются в медицине, контрольно-измерительной аппаратуре. </w:t>
      </w:r>
      <w:r>
        <w:rPr>
          <w:rFonts w:ascii="Times New Roman" w:hAnsi="Times New Roman" w:cs="Times New Roman"/>
          <w:sz w:val="28"/>
          <w:szCs w:val="28"/>
        </w:rPr>
        <w:t>Спрос на ядерные материалы с по</w:t>
      </w:r>
      <w:r w:rsidRPr="004F768A">
        <w:rPr>
          <w:rFonts w:ascii="Times New Roman" w:hAnsi="Times New Roman" w:cs="Times New Roman"/>
          <w:sz w:val="28"/>
          <w:szCs w:val="28"/>
        </w:rPr>
        <w:t xml:space="preserve">явлением атомной промышленности резко возрос. Все страны лихорадочно ускорили поиск радиоактивных руд. За короткий срок были открыты крупные месторождения в Европе, Средней Азии, на Кавказе, в Сибири, Африке, Южной и Северной </w:t>
      </w:r>
      <w:r w:rsidRPr="004F768A">
        <w:rPr>
          <w:rFonts w:ascii="Times New Roman" w:hAnsi="Times New Roman" w:cs="Times New Roman"/>
          <w:sz w:val="28"/>
          <w:szCs w:val="28"/>
        </w:rPr>
        <w:lastRenderedPageBreak/>
        <w:t>Америке, Австралии. Одновременно с «воинской службой» атом осваивает мирные профессии. В начале 60-х гг. возникла ядерная энергетика, роль которой неуклонно рос</w:t>
      </w:r>
      <w:r w:rsidR="00192751">
        <w:rPr>
          <w:rFonts w:ascii="Times New Roman" w:hAnsi="Times New Roman" w:cs="Times New Roman"/>
          <w:sz w:val="28"/>
          <w:szCs w:val="28"/>
        </w:rPr>
        <w:t>тет.</w:t>
      </w:r>
      <w:r>
        <w:rPr>
          <w:rFonts w:ascii="Times New Roman" w:hAnsi="Times New Roman" w:cs="Times New Roman"/>
          <w:sz w:val="28"/>
          <w:szCs w:val="28"/>
        </w:rPr>
        <w:t>Во Франции по</w:t>
      </w:r>
      <w:r w:rsidRPr="004F768A">
        <w:rPr>
          <w:rFonts w:ascii="Times New Roman" w:hAnsi="Times New Roman" w:cs="Times New Roman"/>
          <w:sz w:val="28"/>
          <w:szCs w:val="28"/>
        </w:rPr>
        <w:t>лучают до 70% электроэнергии; в США — 18%; России — 7—8%. Только для поддержания современного уровня атомной энергетики необходимо ежегодно производить 40—50 тыс. т. урана.</w:t>
      </w:r>
    </w:p>
    <w:p w:rsidR="000C25EE" w:rsidRDefault="000C25EE" w:rsidP="00D97EFD">
      <w:pPr>
        <w:rPr>
          <w:rFonts w:ascii="Times New Roman" w:hAnsi="Times New Roman" w:cs="Times New Roman"/>
          <w:b/>
          <w:sz w:val="28"/>
          <w:szCs w:val="28"/>
        </w:rPr>
      </w:pPr>
      <w:r w:rsidRPr="000C25EE">
        <w:rPr>
          <w:rFonts w:ascii="Times New Roman" w:hAnsi="Times New Roman" w:cs="Times New Roman"/>
          <w:b/>
          <w:sz w:val="28"/>
          <w:szCs w:val="28"/>
        </w:rPr>
        <w:t>Тема 9. Стратегические ресурсы – редкие и редкоземельные элементы</w:t>
      </w:r>
    </w:p>
    <w:p w:rsidR="000C25EE" w:rsidRDefault="000C25EE" w:rsidP="00D97EFD">
      <w:pPr>
        <w:rPr>
          <w:rFonts w:ascii="Times New Roman" w:hAnsi="Times New Roman" w:cs="Times New Roman"/>
          <w:sz w:val="28"/>
          <w:szCs w:val="28"/>
        </w:rPr>
      </w:pPr>
      <w:r w:rsidRPr="000C25EE">
        <w:rPr>
          <w:rFonts w:ascii="Times New Roman" w:hAnsi="Times New Roman" w:cs="Times New Roman"/>
          <w:sz w:val="28"/>
          <w:szCs w:val="28"/>
        </w:rPr>
        <w:t>Сфера их п</w:t>
      </w:r>
      <w:r>
        <w:rPr>
          <w:rFonts w:ascii="Times New Roman" w:hAnsi="Times New Roman" w:cs="Times New Roman"/>
          <w:sz w:val="28"/>
          <w:szCs w:val="28"/>
        </w:rPr>
        <w:t>рименения в будущем будет расши</w:t>
      </w:r>
      <w:r w:rsidRPr="000C25EE">
        <w:rPr>
          <w:rFonts w:ascii="Times New Roman" w:hAnsi="Times New Roman" w:cs="Times New Roman"/>
          <w:sz w:val="28"/>
          <w:szCs w:val="28"/>
        </w:rPr>
        <w:t>ряться, хотя они уже и сейчас активно используются в ядерной технике, чёрной и цветной металлургии, электротехнике, электронике и радиотехнике, химической и силикатной промышленности, медицине, авиации, ракетостроении и других областях. Известно около 70 собственных минералов РЗЭ и более 280 минералов, где они в виде примесей: бастнезит, монацит, ксенотим, паризит, черчит, рабдофанит, эвксени</w:t>
      </w:r>
      <w:r>
        <w:rPr>
          <w:rFonts w:ascii="Times New Roman" w:hAnsi="Times New Roman" w:cs="Times New Roman"/>
          <w:sz w:val="28"/>
          <w:szCs w:val="28"/>
        </w:rPr>
        <w:t>т, лопарит, бритолит и др.</w:t>
      </w:r>
      <w:r w:rsidRPr="000C25EE">
        <w:rPr>
          <w:rFonts w:ascii="Times New Roman" w:hAnsi="Times New Roman" w:cs="Times New Roman"/>
          <w:sz w:val="28"/>
          <w:szCs w:val="28"/>
        </w:rPr>
        <w:t xml:space="preserve"> В силу своих геохимических особенностей концентрации РЗЭ и Sc приурочены к поздне- и </w:t>
      </w:r>
      <w:r>
        <w:rPr>
          <w:rFonts w:ascii="Times New Roman" w:hAnsi="Times New Roman" w:cs="Times New Roman"/>
          <w:sz w:val="28"/>
          <w:szCs w:val="28"/>
        </w:rPr>
        <w:t>постмагматическим процессам. Ме</w:t>
      </w:r>
      <w:r w:rsidRPr="000C25EE">
        <w:rPr>
          <w:rFonts w:ascii="Times New Roman" w:hAnsi="Times New Roman" w:cs="Times New Roman"/>
          <w:sz w:val="28"/>
          <w:szCs w:val="28"/>
        </w:rPr>
        <w:t>сторождения связаны с пегматитами, карбонатитами, гидротермально-метасоматическими образованиями</w:t>
      </w:r>
      <w:r>
        <w:rPr>
          <w:rFonts w:ascii="Times New Roman" w:hAnsi="Times New Roman" w:cs="Times New Roman"/>
          <w:sz w:val="28"/>
          <w:szCs w:val="28"/>
        </w:rPr>
        <w:t xml:space="preserve"> и </w:t>
      </w:r>
      <w:r w:rsidRPr="000C25EE">
        <w:rPr>
          <w:rFonts w:ascii="Times New Roman" w:hAnsi="Times New Roman" w:cs="Times New Roman"/>
          <w:sz w:val="28"/>
          <w:szCs w:val="28"/>
        </w:rPr>
        <w:t>корами выветривания.</w:t>
      </w:r>
    </w:p>
    <w:p w:rsidR="002067DE" w:rsidRDefault="002067DE" w:rsidP="00D97EFD">
      <w:pPr>
        <w:rPr>
          <w:rFonts w:ascii="Times New Roman" w:hAnsi="Times New Roman" w:cs="Times New Roman"/>
          <w:b/>
          <w:sz w:val="28"/>
          <w:szCs w:val="28"/>
        </w:rPr>
      </w:pPr>
      <w:r w:rsidRPr="002067DE">
        <w:rPr>
          <w:rFonts w:ascii="Times New Roman" w:hAnsi="Times New Roman" w:cs="Times New Roman"/>
          <w:b/>
          <w:sz w:val="28"/>
          <w:szCs w:val="28"/>
        </w:rPr>
        <w:t>Тема 10. Золото, серебро и платиноиды в истории цивилизации</w:t>
      </w:r>
    </w:p>
    <w:p w:rsidR="002067DE" w:rsidRDefault="002067DE" w:rsidP="00D97EFD">
      <w:pPr>
        <w:rPr>
          <w:rFonts w:ascii="Times New Roman" w:hAnsi="Times New Roman" w:cs="Times New Roman"/>
          <w:sz w:val="28"/>
          <w:szCs w:val="28"/>
        </w:rPr>
      </w:pPr>
      <w:r w:rsidRPr="002067DE">
        <w:rPr>
          <w:rFonts w:ascii="Times New Roman" w:hAnsi="Times New Roman" w:cs="Times New Roman"/>
          <w:sz w:val="28"/>
          <w:szCs w:val="28"/>
        </w:rPr>
        <w:t>С момента зарождения и на протяжении всей истории развития цивилизации благородные металлы играли важную роль в создании сначала племенных объединений, ранних государств, крупных империй, а затем и систем современного мироустройства. Вместе с эволюцией общества менялись цели и влияние этих металлов на социально-экономические процессы, протекавшие на разных этапах его развития. В ранней истории особо значимыми были золото и серебро. В Новое время к ним присоединились платиноиды, роль которых в ближайшем будущем будет существенно возрастать.</w:t>
      </w:r>
    </w:p>
    <w:p w:rsidR="00130631" w:rsidRDefault="00130631" w:rsidP="00D97EFD">
      <w:pPr>
        <w:rPr>
          <w:rFonts w:ascii="Times New Roman" w:hAnsi="Times New Roman" w:cs="Times New Roman"/>
          <w:b/>
          <w:sz w:val="28"/>
          <w:szCs w:val="28"/>
        </w:rPr>
      </w:pPr>
      <w:r w:rsidRPr="004E5FDA">
        <w:rPr>
          <w:rFonts w:ascii="Times New Roman" w:hAnsi="Times New Roman" w:cs="Times New Roman"/>
          <w:b/>
          <w:sz w:val="28"/>
          <w:szCs w:val="28"/>
        </w:rPr>
        <w:t>Тема 11. Гидроминеральные ресурсы</w:t>
      </w:r>
    </w:p>
    <w:p w:rsidR="004E5FDA" w:rsidRDefault="004E5FDA" w:rsidP="004E5FDA">
      <w:pPr>
        <w:rPr>
          <w:rFonts w:ascii="Times New Roman" w:hAnsi="Times New Roman" w:cs="Times New Roman"/>
          <w:sz w:val="28"/>
          <w:szCs w:val="28"/>
        </w:rPr>
      </w:pPr>
      <w:r w:rsidRPr="004E5FDA">
        <w:rPr>
          <w:rFonts w:ascii="Times New Roman" w:hAnsi="Times New Roman" w:cs="Times New Roman"/>
          <w:sz w:val="28"/>
          <w:szCs w:val="28"/>
        </w:rPr>
        <w:t xml:space="preserve">Одним из </w:t>
      </w:r>
      <w:r>
        <w:rPr>
          <w:rFonts w:ascii="Times New Roman" w:hAnsi="Times New Roman" w:cs="Times New Roman"/>
          <w:sz w:val="28"/>
          <w:szCs w:val="28"/>
        </w:rPr>
        <w:t>важнейших фундаментальных компо</w:t>
      </w:r>
      <w:r w:rsidRPr="004E5FDA">
        <w:rPr>
          <w:rFonts w:ascii="Times New Roman" w:hAnsi="Times New Roman" w:cs="Times New Roman"/>
          <w:sz w:val="28"/>
          <w:szCs w:val="28"/>
        </w:rPr>
        <w:t>нентов в строении планетных систем в ближнем и дальнем космосе является вода. На земле она органически связана со всеми химическими элеме</w:t>
      </w:r>
      <w:r>
        <w:rPr>
          <w:rFonts w:ascii="Times New Roman" w:hAnsi="Times New Roman" w:cs="Times New Roman"/>
          <w:sz w:val="28"/>
          <w:szCs w:val="28"/>
        </w:rPr>
        <w:t>нтами, горными порода</w:t>
      </w:r>
      <w:r w:rsidRPr="004E5FDA">
        <w:rPr>
          <w:rFonts w:ascii="Times New Roman" w:hAnsi="Times New Roman" w:cs="Times New Roman"/>
          <w:sz w:val="28"/>
          <w:szCs w:val="28"/>
        </w:rPr>
        <w:t xml:space="preserve">ми, рудами и газами и активно участвует во всех </w:t>
      </w:r>
      <w:r>
        <w:rPr>
          <w:rFonts w:ascii="Times New Roman" w:hAnsi="Times New Roman" w:cs="Times New Roman"/>
          <w:sz w:val="28"/>
          <w:szCs w:val="28"/>
        </w:rPr>
        <w:t>эволюционных процессах органиче</w:t>
      </w:r>
      <w:r w:rsidRPr="004E5FDA">
        <w:rPr>
          <w:rFonts w:ascii="Times New Roman" w:hAnsi="Times New Roman" w:cs="Times New Roman"/>
          <w:sz w:val="28"/>
          <w:szCs w:val="28"/>
        </w:rPr>
        <w:t>ского и неорганического мира, составляя гидросферу нашей планеты. Природные воды являются важнейшим природным ресурсом, без без которого невозможна жизнь</w:t>
      </w:r>
      <w:r>
        <w:rPr>
          <w:rFonts w:ascii="Times New Roman" w:hAnsi="Times New Roman" w:cs="Times New Roman"/>
          <w:sz w:val="28"/>
          <w:szCs w:val="28"/>
        </w:rPr>
        <w:t xml:space="preserve">. </w:t>
      </w:r>
      <w:r w:rsidRPr="004E5FDA">
        <w:rPr>
          <w:rFonts w:ascii="Times New Roman" w:hAnsi="Times New Roman" w:cs="Times New Roman"/>
          <w:sz w:val="28"/>
          <w:szCs w:val="28"/>
        </w:rPr>
        <w:t>Главные области их использования: хозяйственно-питьев</w:t>
      </w:r>
      <w:r>
        <w:rPr>
          <w:rFonts w:ascii="Times New Roman" w:hAnsi="Times New Roman" w:cs="Times New Roman"/>
          <w:sz w:val="28"/>
          <w:szCs w:val="28"/>
        </w:rPr>
        <w:t>о</w:t>
      </w:r>
      <w:r w:rsidRPr="004E5FDA">
        <w:rPr>
          <w:rFonts w:ascii="Times New Roman" w:hAnsi="Times New Roman" w:cs="Times New Roman"/>
          <w:sz w:val="28"/>
          <w:szCs w:val="28"/>
        </w:rPr>
        <w:t>е;лечебн</w:t>
      </w:r>
      <w:r>
        <w:rPr>
          <w:rFonts w:ascii="Times New Roman" w:hAnsi="Times New Roman" w:cs="Times New Roman"/>
          <w:sz w:val="28"/>
          <w:szCs w:val="28"/>
        </w:rPr>
        <w:t>о-</w:t>
      </w:r>
      <w:r w:rsidRPr="004E5FDA">
        <w:rPr>
          <w:rFonts w:ascii="Times New Roman" w:hAnsi="Times New Roman" w:cs="Times New Roman"/>
          <w:sz w:val="28"/>
          <w:szCs w:val="28"/>
        </w:rPr>
        <w:t>минеральн</w:t>
      </w:r>
      <w:r>
        <w:rPr>
          <w:rFonts w:ascii="Times New Roman" w:hAnsi="Times New Roman" w:cs="Times New Roman"/>
          <w:sz w:val="28"/>
          <w:szCs w:val="28"/>
        </w:rPr>
        <w:t>о</w:t>
      </w:r>
      <w:r w:rsidRPr="004E5FDA">
        <w:rPr>
          <w:rFonts w:ascii="Times New Roman" w:hAnsi="Times New Roman" w:cs="Times New Roman"/>
          <w:sz w:val="28"/>
          <w:szCs w:val="28"/>
        </w:rPr>
        <w:t>е;промышленн</w:t>
      </w:r>
      <w:r>
        <w:rPr>
          <w:rFonts w:ascii="Times New Roman" w:hAnsi="Times New Roman" w:cs="Times New Roman"/>
          <w:sz w:val="28"/>
          <w:szCs w:val="28"/>
        </w:rPr>
        <w:t>о</w:t>
      </w:r>
      <w:r w:rsidRPr="004E5FDA">
        <w:rPr>
          <w:rFonts w:ascii="Times New Roman" w:hAnsi="Times New Roman" w:cs="Times New Roman"/>
          <w:sz w:val="28"/>
          <w:szCs w:val="28"/>
        </w:rPr>
        <w:t>е;теплоэнергетическ</w:t>
      </w:r>
      <w:r>
        <w:rPr>
          <w:rFonts w:ascii="Times New Roman" w:hAnsi="Times New Roman" w:cs="Times New Roman"/>
          <w:sz w:val="28"/>
          <w:szCs w:val="28"/>
        </w:rPr>
        <w:t>о</w:t>
      </w:r>
      <w:r w:rsidRPr="004E5FDA">
        <w:rPr>
          <w:rFonts w:ascii="Times New Roman" w:hAnsi="Times New Roman" w:cs="Times New Roman"/>
          <w:sz w:val="28"/>
          <w:szCs w:val="28"/>
        </w:rPr>
        <w:t>е.Природные термальные воды – самовоспо</w:t>
      </w:r>
      <w:r>
        <w:rPr>
          <w:rFonts w:ascii="Times New Roman" w:hAnsi="Times New Roman" w:cs="Times New Roman"/>
          <w:sz w:val="28"/>
          <w:szCs w:val="28"/>
        </w:rPr>
        <w:t>лняемый, экологически чистый ис</w:t>
      </w:r>
      <w:r w:rsidRPr="004E5FDA">
        <w:rPr>
          <w:rFonts w:ascii="Times New Roman" w:hAnsi="Times New Roman" w:cs="Times New Roman"/>
          <w:sz w:val="28"/>
          <w:szCs w:val="28"/>
        </w:rPr>
        <w:t xml:space="preserve">точник энергии. К этой </w:t>
      </w:r>
      <w:r w:rsidRPr="004E5FDA">
        <w:rPr>
          <w:rFonts w:ascii="Times New Roman" w:hAnsi="Times New Roman" w:cs="Times New Roman"/>
          <w:sz w:val="28"/>
          <w:szCs w:val="28"/>
        </w:rPr>
        <w:lastRenderedPageBreak/>
        <w:t>категории относятся воды с температурой &gt;20-35°С. Среди них выделяют воды для: 1) теплофикации (20-35°С); 2) выработки электроэнергии (100-180°С); 3) теплофикации и горячего водоснабжения (70-100°С); 4) теплично-парникового хозяйства (&lt;70°C). Кроме того, их иногда используют комплексно для бальнеологических и промышленных целей. В России воды, пригодные для получения электрической и тепловой энергии имеются на Дальнем Востоке и Кавказе.</w:t>
      </w:r>
    </w:p>
    <w:p w:rsidR="00FF2CFC" w:rsidRDefault="00FF2CFC" w:rsidP="00FF2CFC">
      <w:pPr>
        <w:rPr>
          <w:rFonts w:ascii="Times New Roman" w:hAnsi="Times New Roman" w:cs="Times New Roman"/>
          <w:sz w:val="28"/>
          <w:szCs w:val="28"/>
        </w:rPr>
      </w:pPr>
      <w:r w:rsidRPr="00FF2CFC">
        <w:rPr>
          <w:rFonts w:ascii="Times New Roman" w:hAnsi="Times New Roman" w:cs="Times New Roman"/>
          <w:b/>
          <w:sz w:val="28"/>
          <w:szCs w:val="28"/>
        </w:rPr>
        <w:t>Тема 12. Руды океана: черные курильщики, кобальтосные железо - марганцевые корки и конкреции</w:t>
      </w:r>
      <w:r>
        <w:rPr>
          <w:rFonts w:ascii="Times New Roman" w:hAnsi="Times New Roman" w:cs="Times New Roman"/>
          <w:b/>
          <w:sz w:val="28"/>
          <w:szCs w:val="28"/>
        </w:rPr>
        <w:t>.</w:t>
      </w:r>
      <w:r w:rsidRPr="00FF2CFC">
        <w:rPr>
          <w:rFonts w:ascii="Times New Roman" w:hAnsi="Times New Roman" w:cs="Times New Roman"/>
          <w:sz w:val="28"/>
          <w:szCs w:val="28"/>
        </w:rPr>
        <w:t>Комплекс причин – геополитических, экономических и экологических создали условия для практического освоения минеральных ресурсов Мирового океана. Разведка и разр</w:t>
      </w:r>
      <w:r>
        <w:rPr>
          <w:rFonts w:ascii="Times New Roman" w:hAnsi="Times New Roman" w:cs="Times New Roman"/>
          <w:sz w:val="28"/>
          <w:szCs w:val="28"/>
        </w:rPr>
        <w:t>аботка твердых полезных ископае</w:t>
      </w:r>
      <w:r w:rsidRPr="00FF2CFC">
        <w:rPr>
          <w:rFonts w:ascii="Times New Roman" w:hAnsi="Times New Roman" w:cs="Times New Roman"/>
          <w:sz w:val="28"/>
          <w:szCs w:val="28"/>
        </w:rPr>
        <w:t>мых дна Мирового океана будет протекать в три этапа в последовательности:Начнется с глубоководных поли</w:t>
      </w:r>
      <w:r>
        <w:rPr>
          <w:rFonts w:ascii="Times New Roman" w:hAnsi="Times New Roman" w:cs="Times New Roman"/>
          <w:sz w:val="28"/>
          <w:szCs w:val="28"/>
        </w:rPr>
        <w:t>металлических сульфидов Атланти</w:t>
      </w:r>
      <w:r w:rsidRPr="00FF2CFC">
        <w:rPr>
          <w:rFonts w:ascii="Times New Roman" w:hAnsi="Times New Roman" w:cs="Times New Roman"/>
          <w:sz w:val="28"/>
          <w:szCs w:val="28"/>
        </w:rPr>
        <w:t>ческого срединно-океанического хребта. Здесь промышленный интерес представляют твердые сплошные образования сульфидных руд, так называемые, чёрные курильщики – это новый тип эндогенно-экзогенных сульфидных руд Мирового океана</w:t>
      </w:r>
      <w:r>
        <w:rPr>
          <w:rFonts w:ascii="Times New Roman" w:hAnsi="Times New Roman" w:cs="Times New Roman"/>
          <w:sz w:val="28"/>
          <w:szCs w:val="28"/>
        </w:rPr>
        <w:t>.О</w:t>
      </w:r>
      <w:r w:rsidRPr="00FF2CFC">
        <w:rPr>
          <w:rFonts w:ascii="Times New Roman" w:hAnsi="Times New Roman" w:cs="Times New Roman"/>
          <w:sz w:val="28"/>
          <w:szCs w:val="28"/>
        </w:rPr>
        <w:t>ни представляют ценнейшие минеральные ресурсы меди, цинка, золота и серебра более экономичес</w:t>
      </w:r>
      <w:r>
        <w:rPr>
          <w:rFonts w:ascii="Times New Roman" w:hAnsi="Times New Roman" w:cs="Times New Roman"/>
          <w:sz w:val="28"/>
          <w:szCs w:val="28"/>
        </w:rPr>
        <w:t>ки ценные, чем известные на конт</w:t>
      </w:r>
      <w:r w:rsidRPr="00FF2CFC">
        <w:rPr>
          <w:rFonts w:ascii="Times New Roman" w:hAnsi="Times New Roman" w:cs="Times New Roman"/>
          <w:sz w:val="28"/>
          <w:szCs w:val="28"/>
        </w:rPr>
        <w:t>инентах. Человечество их никогда не добывало и не использовало. Следующим этапом будет освоение кобальтоносных железно-марганцевых корок и конкреций ЮЗ части Тихого океана (Магеллановы горы</w:t>
      </w:r>
      <w:r w:rsidR="006C1AE0">
        <w:rPr>
          <w:rFonts w:ascii="Times New Roman" w:hAnsi="Times New Roman" w:cs="Times New Roman"/>
          <w:sz w:val="28"/>
          <w:szCs w:val="28"/>
        </w:rPr>
        <w:t>)</w:t>
      </w:r>
      <w:r w:rsidRPr="00FF2CFC">
        <w:rPr>
          <w:rFonts w:ascii="Times New Roman" w:hAnsi="Times New Roman" w:cs="Times New Roman"/>
          <w:sz w:val="28"/>
          <w:szCs w:val="28"/>
        </w:rPr>
        <w:t>. Корки образуют покровы на склонах подводных гор (гайотах)</w:t>
      </w:r>
      <w:r w:rsidR="00301BC7">
        <w:rPr>
          <w:rFonts w:ascii="Times New Roman" w:hAnsi="Times New Roman" w:cs="Times New Roman"/>
          <w:sz w:val="28"/>
          <w:szCs w:val="28"/>
        </w:rPr>
        <w:t>. К</w:t>
      </w:r>
      <w:r w:rsidRPr="00FF2CFC">
        <w:rPr>
          <w:rFonts w:ascii="Times New Roman" w:hAnsi="Times New Roman" w:cs="Times New Roman"/>
          <w:sz w:val="28"/>
          <w:szCs w:val="28"/>
        </w:rPr>
        <w:t>аждый гайот</w:t>
      </w:r>
      <w:r>
        <w:rPr>
          <w:rFonts w:ascii="Times New Roman" w:hAnsi="Times New Roman" w:cs="Times New Roman"/>
          <w:sz w:val="28"/>
          <w:szCs w:val="28"/>
        </w:rPr>
        <w:t>, не</w:t>
      </w:r>
      <w:r w:rsidRPr="00FF2CFC">
        <w:rPr>
          <w:rFonts w:ascii="Times New Roman" w:hAnsi="Times New Roman" w:cs="Times New Roman"/>
          <w:sz w:val="28"/>
          <w:szCs w:val="28"/>
        </w:rPr>
        <w:t>сущий оруденение</w:t>
      </w:r>
      <w:r w:rsidR="00301BC7">
        <w:rPr>
          <w:rFonts w:ascii="Times New Roman" w:hAnsi="Times New Roman" w:cs="Times New Roman"/>
          <w:sz w:val="28"/>
          <w:szCs w:val="28"/>
        </w:rPr>
        <w:t>,</w:t>
      </w:r>
      <w:r w:rsidRPr="00FF2CFC">
        <w:rPr>
          <w:rFonts w:ascii="Times New Roman" w:hAnsi="Times New Roman" w:cs="Times New Roman"/>
          <w:sz w:val="28"/>
          <w:szCs w:val="28"/>
        </w:rPr>
        <w:t xml:space="preserve"> может рассматриваться как самостоятельное рудное поле.Ближе к середине 21 века наступит время разработки гигантских резервов полиметаллических</w:t>
      </w:r>
      <w:r w:rsidR="00192751">
        <w:rPr>
          <w:rFonts w:ascii="Times New Roman" w:hAnsi="Times New Roman" w:cs="Times New Roman"/>
          <w:sz w:val="28"/>
          <w:szCs w:val="28"/>
        </w:rPr>
        <w:t>,</w:t>
      </w:r>
      <w:r w:rsidRPr="00FF2CFC">
        <w:rPr>
          <w:rFonts w:ascii="Times New Roman" w:hAnsi="Times New Roman" w:cs="Times New Roman"/>
          <w:sz w:val="28"/>
          <w:szCs w:val="28"/>
        </w:rPr>
        <w:t xml:space="preserve">железо-марганцевых конкреций (ЖМК) провинции Кларион-Клиппертон (Тихий океан). </w:t>
      </w:r>
    </w:p>
    <w:p w:rsidR="00301BC7" w:rsidRDefault="00301BC7" w:rsidP="00301BC7">
      <w:pPr>
        <w:ind w:left="-142" w:right="-143"/>
        <w:rPr>
          <w:rFonts w:ascii="Times New Roman" w:hAnsi="Times New Roman" w:cs="Times New Roman"/>
          <w:b/>
          <w:sz w:val="28"/>
          <w:szCs w:val="28"/>
        </w:rPr>
      </w:pPr>
      <w:r w:rsidRPr="00301BC7">
        <w:rPr>
          <w:rFonts w:ascii="Times New Roman" w:hAnsi="Times New Roman" w:cs="Times New Roman"/>
          <w:b/>
          <w:sz w:val="28"/>
          <w:szCs w:val="28"/>
        </w:rPr>
        <w:t>Тема 13. Угленеф</w:t>
      </w:r>
      <w:r>
        <w:rPr>
          <w:rFonts w:ascii="Times New Roman" w:hAnsi="Times New Roman" w:cs="Times New Roman"/>
          <w:b/>
          <w:sz w:val="28"/>
          <w:szCs w:val="28"/>
        </w:rPr>
        <w:t>тегазовые ресурсы</w:t>
      </w:r>
      <w:r w:rsidRPr="00301BC7">
        <w:rPr>
          <w:rFonts w:ascii="Times New Roman" w:hAnsi="Times New Roman" w:cs="Times New Roman"/>
          <w:b/>
          <w:sz w:val="28"/>
          <w:szCs w:val="28"/>
        </w:rPr>
        <w:t>–главные мировые кофликты 20-21 в.</w:t>
      </w:r>
    </w:p>
    <w:p w:rsidR="008171A7" w:rsidRDefault="008171A7" w:rsidP="00301BC7">
      <w:pPr>
        <w:ind w:left="-142" w:right="-143"/>
        <w:rPr>
          <w:rFonts w:ascii="Times New Roman" w:hAnsi="Times New Roman" w:cs="Times New Roman"/>
          <w:sz w:val="28"/>
          <w:szCs w:val="28"/>
        </w:rPr>
      </w:pPr>
      <w:r w:rsidRPr="008171A7">
        <w:rPr>
          <w:rFonts w:ascii="Times New Roman" w:hAnsi="Times New Roman" w:cs="Times New Roman"/>
          <w:sz w:val="28"/>
          <w:szCs w:val="28"/>
        </w:rPr>
        <w:t>Настоящий расцвет нефтяной энергетики и нефтехимии начался в первой декаде XX в. и резко по экспоненте развивался после Первой Мировой войны, достигнув пика к настоящему времени. Эпоха угольной энергетики сменилась новым глобальным энергоносителем - продуктами нефтегазового комплекса. Главными потребителями стали автомобили и авиа</w:t>
      </w:r>
      <w:r>
        <w:rPr>
          <w:rFonts w:ascii="Times New Roman" w:hAnsi="Times New Roman" w:cs="Times New Roman"/>
          <w:sz w:val="28"/>
          <w:szCs w:val="28"/>
        </w:rPr>
        <w:t>ция, как гражданского, так и во</w:t>
      </w:r>
      <w:r w:rsidRPr="008171A7">
        <w:rPr>
          <w:rFonts w:ascii="Times New Roman" w:hAnsi="Times New Roman" w:cs="Times New Roman"/>
          <w:sz w:val="28"/>
          <w:szCs w:val="28"/>
        </w:rPr>
        <w:t>енного профиля. Существенная доля нефтепродуктов и газа используется для получения электроэнергии и отопления.Существенно возрастает роль углеродных скоплений в концентрации до промышленных содержаний широкого спек</w:t>
      </w:r>
      <w:r>
        <w:rPr>
          <w:rFonts w:ascii="Times New Roman" w:hAnsi="Times New Roman" w:cs="Times New Roman"/>
          <w:sz w:val="28"/>
          <w:szCs w:val="28"/>
        </w:rPr>
        <w:t>тра рудных месторождений (уголь</w:t>
      </w:r>
      <w:r w:rsidRPr="008171A7">
        <w:rPr>
          <w:rFonts w:ascii="Times New Roman" w:hAnsi="Times New Roman" w:cs="Times New Roman"/>
          <w:sz w:val="28"/>
          <w:szCs w:val="28"/>
        </w:rPr>
        <w:t>но-металлических, металлоносных нефтегазовых, рудоносных углеродсодержащих формаций).</w:t>
      </w:r>
    </w:p>
    <w:p w:rsidR="00A077C6" w:rsidRDefault="00A077C6" w:rsidP="00A077C6">
      <w:pPr>
        <w:ind w:left="-142" w:right="-143"/>
        <w:jc w:val="center"/>
        <w:rPr>
          <w:rFonts w:ascii="Times New Roman" w:hAnsi="Times New Roman" w:cs="Times New Roman"/>
          <w:b/>
          <w:sz w:val="28"/>
          <w:szCs w:val="28"/>
        </w:rPr>
      </w:pPr>
      <w:r w:rsidRPr="00A077C6">
        <w:rPr>
          <w:rFonts w:ascii="Times New Roman" w:hAnsi="Times New Roman" w:cs="Times New Roman"/>
          <w:b/>
          <w:sz w:val="28"/>
          <w:szCs w:val="28"/>
        </w:rPr>
        <w:t>Раздел 4. Горные породы, минералы и руды в древнем и современном искусстве</w:t>
      </w:r>
    </w:p>
    <w:p w:rsidR="00643A37" w:rsidRPr="00643A37" w:rsidRDefault="00FF70E9" w:rsidP="00643A37">
      <w:pPr>
        <w:ind w:left="-142" w:right="-143"/>
        <w:rPr>
          <w:rFonts w:ascii="Times New Roman" w:hAnsi="Times New Roman" w:cs="Times New Roman"/>
          <w:sz w:val="28"/>
          <w:szCs w:val="28"/>
        </w:rPr>
      </w:pPr>
      <w:r w:rsidRPr="00FF70E9">
        <w:rPr>
          <w:rFonts w:ascii="Times New Roman" w:hAnsi="Times New Roman" w:cs="Times New Roman"/>
          <w:sz w:val="28"/>
          <w:szCs w:val="28"/>
        </w:rPr>
        <w:lastRenderedPageBreak/>
        <w:t xml:space="preserve">Твёрдая оболочка планеты была и остаётся по сей день выступала и выступает как каменная основа мироздания, как гигантские подмостки, на которых </w:t>
      </w:r>
      <w:r w:rsidR="00643A37" w:rsidRPr="00643A37">
        <w:rPr>
          <w:rFonts w:ascii="Times New Roman" w:hAnsi="Times New Roman" w:cs="Times New Roman"/>
          <w:sz w:val="28"/>
          <w:szCs w:val="28"/>
        </w:rPr>
        <w:t>разворачиваются сцены земной жизни. Многообразны формы влияния горных пород, минералов и руд на образ жизни человека на всех этапах его развития:коллекционирование минеральных видов, камнесамоцветные провинции, геоморфологические уникальные формы природных образований, природная камнеграфия, искусство суйсеки, ювелирное дело, синтез кристаллов для воспроизводства минерально-сырьевой базы.</w:t>
      </w:r>
    </w:p>
    <w:p w:rsidR="00643A37" w:rsidRPr="00643A37" w:rsidRDefault="00643A37" w:rsidP="00643A37">
      <w:pPr>
        <w:ind w:left="-142" w:right="-143"/>
        <w:rPr>
          <w:rFonts w:ascii="Times New Roman" w:hAnsi="Times New Roman" w:cs="Times New Roman"/>
          <w:sz w:val="28"/>
          <w:szCs w:val="28"/>
        </w:rPr>
      </w:pPr>
    </w:p>
    <w:p w:rsidR="00643A37" w:rsidRPr="00643A37" w:rsidRDefault="00643A37" w:rsidP="00643A37">
      <w:pPr>
        <w:ind w:left="-142" w:right="-143"/>
        <w:rPr>
          <w:rFonts w:ascii="Times New Roman" w:hAnsi="Times New Roman" w:cs="Times New Roman"/>
          <w:b/>
          <w:sz w:val="28"/>
          <w:szCs w:val="28"/>
        </w:rPr>
      </w:pPr>
      <w:r w:rsidRPr="00643A37">
        <w:rPr>
          <w:rFonts w:ascii="Times New Roman" w:hAnsi="Times New Roman" w:cs="Times New Roman"/>
          <w:b/>
          <w:sz w:val="28"/>
          <w:szCs w:val="28"/>
        </w:rPr>
        <w:t>Тема 14. Коллекционирование минеральных видов, камнесамоцветные провинции, природные уникальные геоморфологические формы</w:t>
      </w:r>
    </w:p>
    <w:p w:rsidR="00643A37" w:rsidRDefault="00643A37" w:rsidP="00643A37">
      <w:pPr>
        <w:ind w:left="-142" w:right="-143"/>
        <w:rPr>
          <w:rFonts w:ascii="Times New Roman" w:hAnsi="Times New Roman" w:cs="Times New Roman"/>
          <w:sz w:val="28"/>
          <w:szCs w:val="28"/>
        </w:rPr>
      </w:pPr>
      <w:r w:rsidRPr="00643A37">
        <w:rPr>
          <w:rFonts w:ascii="Times New Roman" w:hAnsi="Times New Roman" w:cs="Times New Roman"/>
          <w:sz w:val="28"/>
          <w:szCs w:val="28"/>
        </w:rPr>
        <w:t xml:space="preserve">С глубокой древности наши предки обращали внимание на красоту камня. Он побуждал к познанию целесообразности и совершенства природы, открытию новых её законов, наслаждению творчеством. В становлении крупнейших минералогических собраний мира частным коллекционерам принадлежит ведущая роль. Всю территорию земли можно раделить на отдельные площади – првинции, где встречаются редкие образцы камнесамоцветного сырья. Например, Уральская металлогеническую провинция – одна из самых градиозных провинций мира. В её пределах можно выделить три камнесамоцветных провинции: Южно-Уральская </w:t>
      </w:r>
      <w:r w:rsidR="00431BD2">
        <w:rPr>
          <w:rFonts w:ascii="Times New Roman" w:hAnsi="Times New Roman" w:cs="Times New Roman"/>
          <w:sz w:val="28"/>
          <w:szCs w:val="28"/>
        </w:rPr>
        <w:t>(яшмовая), Средне – Уральская (</w:t>
      </w:r>
      <w:r w:rsidRPr="00643A37">
        <w:rPr>
          <w:rFonts w:ascii="Times New Roman" w:hAnsi="Times New Roman" w:cs="Times New Roman"/>
          <w:sz w:val="28"/>
          <w:szCs w:val="28"/>
        </w:rPr>
        <w:t xml:space="preserve">малахит- родонит- изумрудная) и Северо – Уральская ( агат- горный </w:t>
      </w:r>
      <w:r>
        <w:rPr>
          <w:rFonts w:ascii="Times New Roman" w:hAnsi="Times New Roman" w:cs="Times New Roman"/>
          <w:sz w:val="28"/>
          <w:szCs w:val="28"/>
        </w:rPr>
        <w:t>хрусталь-аметистовая). Могучие</w:t>
      </w:r>
      <w:r w:rsidR="00D528C6">
        <w:rPr>
          <w:rFonts w:ascii="Times New Roman" w:hAnsi="Times New Roman" w:cs="Times New Roman"/>
          <w:sz w:val="28"/>
          <w:szCs w:val="28"/>
        </w:rPr>
        <w:t xml:space="preserve"> </w:t>
      </w:r>
      <w:r w:rsidRPr="00643A37">
        <w:rPr>
          <w:rFonts w:ascii="Times New Roman" w:hAnsi="Times New Roman" w:cs="Times New Roman"/>
          <w:sz w:val="28"/>
          <w:szCs w:val="28"/>
        </w:rPr>
        <w:t>внутриземные (эндогенные) и внешние, связанные с солнечной энергией (экзогенные) процессы в течении сотен миллионов лет активно преобразуют поверхность нашей планеты. В результате возникают экзотические формы выветривания, представляющие</w:t>
      </w:r>
      <w:r>
        <w:rPr>
          <w:rFonts w:ascii="Times New Roman" w:hAnsi="Times New Roman" w:cs="Times New Roman"/>
          <w:sz w:val="28"/>
          <w:szCs w:val="28"/>
        </w:rPr>
        <w:t xml:space="preserve"> природные достопримечательности</w:t>
      </w:r>
      <w:r w:rsidR="00F64ABC">
        <w:rPr>
          <w:rFonts w:ascii="Times New Roman" w:hAnsi="Times New Roman" w:cs="Times New Roman"/>
          <w:sz w:val="28"/>
          <w:szCs w:val="28"/>
        </w:rPr>
        <w:t xml:space="preserve"> различных территорий.</w:t>
      </w:r>
    </w:p>
    <w:p w:rsidR="00FD0C7A" w:rsidRPr="00FD0C7A" w:rsidRDefault="00FD0C7A" w:rsidP="00643A37">
      <w:pPr>
        <w:ind w:left="-142" w:right="-143"/>
        <w:rPr>
          <w:rFonts w:ascii="Times New Roman" w:hAnsi="Times New Roman" w:cs="Times New Roman"/>
          <w:b/>
          <w:sz w:val="28"/>
          <w:szCs w:val="28"/>
        </w:rPr>
      </w:pPr>
      <w:r w:rsidRPr="00FD0C7A">
        <w:rPr>
          <w:rFonts w:ascii="Times New Roman" w:hAnsi="Times New Roman" w:cs="Times New Roman"/>
          <w:b/>
          <w:sz w:val="28"/>
          <w:szCs w:val="28"/>
        </w:rPr>
        <w:t>Тема 15. Природная камнеграфия, искусство суйсеки, ювелирное дело, синтез кристаллов для в</w:t>
      </w:r>
      <w:r>
        <w:rPr>
          <w:rFonts w:ascii="Times New Roman" w:hAnsi="Times New Roman" w:cs="Times New Roman"/>
          <w:b/>
          <w:sz w:val="28"/>
          <w:szCs w:val="28"/>
        </w:rPr>
        <w:t xml:space="preserve">оспроизводства сырьевой базы. </w:t>
      </w:r>
    </w:p>
    <w:p w:rsidR="007E28BE" w:rsidRPr="00FD0C7A" w:rsidRDefault="00FD0C7A" w:rsidP="007E28BE">
      <w:pPr>
        <w:ind w:left="-142" w:right="-143"/>
        <w:rPr>
          <w:rFonts w:ascii="Times New Roman" w:hAnsi="Times New Roman" w:cs="Times New Roman"/>
          <w:sz w:val="28"/>
          <w:szCs w:val="28"/>
        </w:rPr>
      </w:pPr>
      <w:r w:rsidRPr="00FD0C7A">
        <w:rPr>
          <w:rFonts w:ascii="Times New Roman" w:hAnsi="Times New Roman" w:cs="Times New Roman"/>
          <w:sz w:val="28"/>
          <w:szCs w:val="28"/>
        </w:rPr>
        <w:t>Сущность камнеграфии заключается в подборе таких срезов красивых цветных камней, фотоотпечатки которых могут служить суще­ственными по размерам частями пейзажных или другого вида картин</w:t>
      </w:r>
      <w:r w:rsidRPr="00FD0C7A">
        <w:rPr>
          <w:rFonts w:ascii="Times New Roman" w:hAnsi="Times New Roman" w:cs="Times New Roman"/>
          <w:b/>
          <w:sz w:val="28"/>
          <w:szCs w:val="28"/>
        </w:rPr>
        <w:t>.</w:t>
      </w:r>
      <w:r w:rsidRPr="00FD0C7A">
        <w:rPr>
          <w:rFonts w:ascii="Times New Roman" w:hAnsi="Times New Roman" w:cs="Times New Roman"/>
          <w:sz w:val="28"/>
          <w:szCs w:val="28"/>
        </w:rPr>
        <w:t>В образцах горных пород и руд часто наблюдаются цветные картины и богатейший по гамме красок и узоров материал для создания мозаичных картин, развивающих у любителей природы эстетические вкусы и в зависимости от таланта и мастерства создавать художественные шедевры.</w:t>
      </w:r>
      <w:r w:rsidR="007E28BE" w:rsidRPr="007E28BE">
        <w:rPr>
          <w:rFonts w:ascii="Times New Roman" w:hAnsi="Times New Roman" w:cs="Times New Roman"/>
          <w:sz w:val="28"/>
          <w:szCs w:val="28"/>
        </w:rPr>
        <w:t>Искусство суйсеки – коллекционирование образцов, возникших</w:t>
      </w:r>
      <w:r w:rsidR="007E28BE">
        <w:rPr>
          <w:rFonts w:ascii="Times New Roman" w:hAnsi="Times New Roman" w:cs="Times New Roman"/>
          <w:sz w:val="28"/>
          <w:szCs w:val="28"/>
        </w:rPr>
        <w:t xml:space="preserve"> в результате континентального,</w:t>
      </w:r>
      <w:r w:rsidR="007E28BE" w:rsidRPr="007E28BE">
        <w:rPr>
          <w:rFonts w:ascii="Times New Roman" w:hAnsi="Times New Roman" w:cs="Times New Roman"/>
          <w:sz w:val="28"/>
          <w:szCs w:val="28"/>
        </w:rPr>
        <w:t xml:space="preserve"> прибрежно-морского и речного выветривания горных пород и руд</w:t>
      </w:r>
      <w:r w:rsidR="007E28BE">
        <w:rPr>
          <w:rFonts w:ascii="Times New Roman" w:hAnsi="Times New Roman" w:cs="Times New Roman"/>
          <w:sz w:val="28"/>
          <w:szCs w:val="28"/>
        </w:rPr>
        <w:t xml:space="preserve">. </w:t>
      </w:r>
      <w:r w:rsidR="007E28BE" w:rsidRPr="007E28BE">
        <w:rPr>
          <w:rFonts w:ascii="Times New Roman" w:hAnsi="Times New Roman" w:cs="Times New Roman"/>
          <w:sz w:val="28"/>
          <w:szCs w:val="28"/>
        </w:rPr>
        <w:t>Ювелирное искусство ве</w:t>
      </w:r>
      <w:r w:rsidR="007E28BE">
        <w:rPr>
          <w:rFonts w:ascii="Times New Roman" w:hAnsi="Times New Roman" w:cs="Times New Roman"/>
          <w:sz w:val="28"/>
          <w:szCs w:val="28"/>
        </w:rPr>
        <w:t>сьма консервативно. Его девиз «</w:t>
      </w:r>
      <w:r w:rsidR="007E28BE" w:rsidRPr="007E28BE">
        <w:rPr>
          <w:rFonts w:ascii="Times New Roman" w:hAnsi="Times New Roman" w:cs="Times New Roman"/>
          <w:sz w:val="28"/>
          <w:szCs w:val="28"/>
        </w:rPr>
        <w:t xml:space="preserve">Изящность изделия и ценность материала». Из плеяды выдающихся мастеров ювелирного дела одиноко выделяется фигура </w:t>
      </w:r>
      <w:r w:rsidR="007E28BE" w:rsidRPr="007E28BE">
        <w:rPr>
          <w:rFonts w:ascii="Times New Roman" w:hAnsi="Times New Roman" w:cs="Times New Roman"/>
          <w:sz w:val="28"/>
          <w:szCs w:val="28"/>
        </w:rPr>
        <w:lastRenderedPageBreak/>
        <w:t xml:space="preserve">Сальвадора Дали, внесшего в это дело яркий социальный мотив.  Его изделия не просто украшения – это миниатюрные ювелирные произведения, затрагивающие глобальные гуманитарные проблемы человечества. </w:t>
      </w:r>
      <w:r w:rsidR="007E28BE">
        <w:rPr>
          <w:rFonts w:ascii="Times New Roman" w:hAnsi="Times New Roman" w:cs="Times New Roman"/>
          <w:sz w:val="28"/>
          <w:szCs w:val="28"/>
        </w:rPr>
        <w:t>П</w:t>
      </w:r>
      <w:r w:rsidR="007E28BE" w:rsidRPr="007E28BE">
        <w:rPr>
          <w:rFonts w:ascii="Times New Roman" w:hAnsi="Times New Roman" w:cs="Times New Roman"/>
          <w:sz w:val="28"/>
          <w:szCs w:val="28"/>
        </w:rPr>
        <w:t>отребности мирового рынка в камнесамоцветном сырье уже давно не покрываются природными камнями, а рынок искусственных самоцветов характеризуется объёмами в сотни тонн.Выращивание кристаллов технического ювелирного назначения стало самостоятельной промышленной отраслью. Замена природно-кристаллического сырья искусственным целесообразна со всех точек зрения: технической, экономической и экологической.Это не означает отказа от применения человеком природных кристаллов. Более того кристаллы, созданные природой, миллионы лет ведут свободный технологический поиск, являют собой эталон для подражания. Их пристальное изучение позволяет находить нетривиальные технологические решения и целенаправленно менять потребительские свойства материала.</w:t>
      </w:r>
    </w:p>
    <w:p w:rsidR="00643A37" w:rsidRDefault="00643A37" w:rsidP="00707B4F">
      <w:pPr>
        <w:ind w:left="-142" w:right="-143"/>
        <w:rPr>
          <w:rFonts w:ascii="Times New Roman" w:hAnsi="Times New Roman" w:cs="Times New Roman"/>
          <w:sz w:val="28"/>
          <w:szCs w:val="28"/>
        </w:rPr>
      </w:pPr>
    </w:p>
    <w:p w:rsidR="00643A37" w:rsidRDefault="00CD7A62" w:rsidP="00CD7A62">
      <w:pPr>
        <w:ind w:left="-142" w:right="-143"/>
        <w:jc w:val="center"/>
        <w:rPr>
          <w:rFonts w:ascii="Times New Roman" w:hAnsi="Times New Roman" w:cs="Times New Roman"/>
          <w:sz w:val="28"/>
          <w:szCs w:val="28"/>
        </w:rPr>
      </w:pPr>
      <w:r w:rsidRPr="00CD7A62">
        <w:rPr>
          <w:rFonts w:ascii="Times New Roman" w:hAnsi="Times New Roman" w:cs="Times New Roman"/>
          <w:sz w:val="28"/>
          <w:szCs w:val="28"/>
        </w:rPr>
        <w:t>2.4.</w:t>
      </w:r>
      <w:r w:rsidRPr="00CD7A62">
        <w:rPr>
          <w:rFonts w:ascii="Times New Roman" w:hAnsi="Times New Roman" w:cs="Times New Roman"/>
          <w:sz w:val="28"/>
          <w:szCs w:val="28"/>
        </w:rPr>
        <w:tab/>
        <w:t>ОЦЕНОЧНЫЕ СРЕДСТВА ДЛЯ ТЕКУЩЕГО КОНТРОЛЯ УСПЕВАЕМОСТИ</w:t>
      </w:r>
    </w:p>
    <w:p w:rsidR="00643A37" w:rsidRDefault="002B7C9F" w:rsidP="00707B4F">
      <w:pPr>
        <w:ind w:left="-142" w:right="-143"/>
        <w:rPr>
          <w:rFonts w:ascii="Times New Roman" w:hAnsi="Times New Roman" w:cs="Times New Roman"/>
          <w:sz w:val="28"/>
          <w:szCs w:val="28"/>
        </w:rPr>
      </w:pPr>
      <w:r w:rsidRPr="002B7C9F">
        <w:rPr>
          <w:rFonts w:ascii="Times New Roman" w:hAnsi="Times New Roman" w:cs="Times New Roman"/>
          <w:sz w:val="28"/>
          <w:szCs w:val="28"/>
        </w:rPr>
        <w:t>Контроль усвоения курса предусмотрен в форме тестовых заданий после каждой лекции и трех семинарских работ в виде эссе.</w:t>
      </w:r>
    </w:p>
    <w:p w:rsidR="0085610D" w:rsidRDefault="0085610D" w:rsidP="00707B4F">
      <w:pPr>
        <w:ind w:left="-142" w:right="-143"/>
        <w:rPr>
          <w:rFonts w:ascii="Times New Roman" w:hAnsi="Times New Roman" w:cs="Times New Roman"/>
          <w:sz w:val="28"/>
          <w:szCs w:val="28"/>
        </w:rPr>
      </w:pPr>
    </w:p>
    <w:p w:rsidR="002B7C9F" w:rsidRPr="002B7C9F" w:rsidRDefault="002B7C9F" w:rsidP="002B7C9F">
      <w:pPr>
        <w:ind w:left="-142" w:right="-143"/>
        <w:rPr>
          <w:rFonts w:ascii="Times New Roman" w:hAnsi="Times New Roman" w:cs="Times New Roman"/>
          <w:sz w:val="28"/>
          <w:szCs w:val="28"/>
        </w:rPr>
      </w:pPr>
      <w:bookmarkStart w:id="1" w:name="bookmark5"/>
      <w:r w:rsidRPr="002B7C9F">
        <w:rPr>
          <w:rFonts w:ascii="Times New Roman" w:hAnsi="Times New Roman" w:cs="Times New Roman"/>
          <w:sz w:val="28"/>
          <w:szCs w:val="28"/>
        </w:rPr>
        <w:t>Раздел III. УЧЕБНО-МЕТОДИЧЕСКОЕ ОБЕСПЕЧЕНИЕ ДИСЦИПЛИНЫ</w:t>
      </w:r>
      <w:bookmarkEnd w:id="1"/>
    </w:p>
    <w:p w:rsidR="00643A37" w:rsidRDefault="00431BD2" w:rsidP="00707B4F">
      <w:pPr>
        <w:ind w:left="-142" w:right="-143"/>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t>МА</w:t>
      </w:r>
      <w:r w:rsidR="002B7C9F" w:rsidRPr="002B7C9F">
        <w:rPr>
          <w:rFonts w:ascii="Times New Roman" w:hAnsi="Times New Roman" w:cs="Times New Roman"/>
          <w:sz w:val="28"/>
          <w:szCs w:val="28"/>
        </w:rPr>
        <w:t>ТЕРМАЛЬНО- ТЕХНИЧЕСКИЕ УСЛОВИЯ РЕАЛИЗАЦИИ ПРОГРАММЫ</w:t>
      </w:r>
    </w:p>
    <w:p w:rsidR="00643A37" w:rsidRDefault="002B7C9F" w:rsidP="002B7C9F">
      <w:pPr>
        <w:ind w:left="-142" w:right="-143"/>
        <w:rPr>
          <w:rFonts w:ascii="Times New Roman" w:hAnsi="Times New Roman" w:cs="Times New Roman"/>
          <w:sz w:val="28"/>
          <w:szCs w:val="28"/>
        </w:rPr>
      </w:pPr>
      <w:r w:rsidRPr="002B7C9F">
        <w:rPr>
          <w:rFonts w:ascii="Times New Roman" w:hAnsi="Times New Roman" w:cs="Times New Roman"/>
          <w:sz w:val="28"/>
          <w:szCs w:val="28"/>
        </w:rPr>
        <w:t>Реализация курса возлагается на Центр развития электронных образовательных ресурсов. Лекции размещены на сайте Центра развития электронных образовательных ресурсов МГУ имени М.В. Ломоносова (wuw.distant.msu.ru), к каждой лекции разработаны тестовые задания и представлена литература по тематике курса.</w:t>
      </w:r>
    </w:p>
    <w:p w:rsidR="00643A37" w:rsidRDefault="002B7C9F" w:rsidP="00707B4F">
      <w:pPr>
        <w:ind w:left="-142" w:right="-143"/>
        <w:rPr>
          <w:rFonts w:ascii="Times New Roman" w:hAnsi="Times New Roman" w:cs="Times New Roman"/>
          <w:sz w:val="28"/>
          <w:szCs w:val="28"/>
        </w:rPr>
      </w:pPr>
      <w:r w:rsidRPr="002B7C9F">
        <w:rPr>
          <w:rFonts w:ascii="Times New Roman" w:hAnsi="Times New Roman" w:cs="Times New Roman"/>
          <w:sz w:val="28"/>
          <w:szCs w:val="28"/>
        </w:rPr>
        <w:t>3.2.</w:t>
      </w:r>
      <w:r w:rsidRPr="002B7C9F">
        <w:rPr>
          <w:rFonts w:ascii="Times New Roman" w:hAnsi="Times New Roman" w:cs="Times New Roman"/>
          <w:sz w:val="28"/>
          <w:szCs w:val="28"/>
        </w:rPr>
        <w:tab/>
        <w:t>ПРИМЕРНЫЙ ПЕРЕЧЕНЬ ВОПРОСОВ ДЛЯ ЗАЧЕТА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w:t>
      </w:r>
      <w:r w:rsidRPr="004A1954">
        <w:rPr>
          <w:rFonts w:ascii="Times New Roman" w:hAnsi="Times New Roman" w:cs="Times New Roman"/>
          <w:sz w:val="28"/>
          <w:szCs w:val="28"/>
        </w:rPr>
        <w:tab/>
        <w:t>Месторождения, провинции и рудные пояса.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w:t>
      </w:r>
      <w:r w:rsidRPr="004A1954">
        <w:rPr>
          <w:rFonts w:ascii="Times New Roman" w:hAnsi="Times New Roman" w:cs="Times New Roman"/>
          <w:sz w:val="28"/>
          <w:szCs w:val="28"/>
        </w:rPr>
        <w:tab/>
        <w:t>Осадочные, магматические и метаморфогенные руды</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w:t>
      </w:r>
      <w:r w:rsidRPr="004A1954">
        <w:rPr>
          <w:rFonts w:ascii="Times New Roman" w:hAnsi="Times New Roman" w:cs="Times New Roman"/>
          <w:sz w:val="28"/>
          <w:szCs w:val="28"/>
        </w:rPr>
        <w:tab/>
        <w:t>Основные периоды горнорудного производства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4.</w:t>
      </w:r>
      <w:r w:rsidRPr="004A1954">
        <w:rPr>
          <w:rFonts w:ascii="Times New Roman" w:hAnsi="Times New Roman" w:cs="Times New Roman"/>
          <w:sz w:val="28"/>
          <w:szCs w:val="28"/>
        </w:rPr>
        <w:tab/>
        <w:t>Энеолит – эпоха раннего металла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5.</w:t>
      </w:r>
      <w:r w:rsidRPr="004A1954">
        <w:rPr>
          <w:rFonts w:ascii="Times New Roman" w:hAnsi="Times New Roman" w:cs="Times New Roman"/>
          <w:sz w:val="28"/>
          <w:szCs w:val="28"/>
        </w:rPr>
        <w:tab/>
        <w:t>Глиняная (терракотовая ) культура Древнего мира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6.</w:t>
      </w:r>
      <w:r w:rsidRPr="004A1954">
        <w:rPr>
          <w:rFonts w:ascii="Times New Roman" w:hAnsi="Times New Roman" w:cs="Times New Roman"/>
          <w:sz w:val="28"/>
          <w:szCs w:val="28"/>
        </w:rPr>
        <w:tab/>
        <w:t>Медный, бронзовый и железный века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lastRenderedPageBreak/>
        <w:t>7.</w:t>
      </w:r>
      <w:r w:rsidRPr="004A1954">
        <w:rPr>
          <w:rFonts w:ascii="Times New Roman" w:hAnsi="Times New Roman" w:cs="Times New Roman"/>
          <w:sz w:val="28"/>
          <w:szCs w:val="28"/>
        </w:rPr>
        <w:tab/>
        <w:t>Горнорудные центры мира (раннее средневековье)</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8.</w:t>
      </w:r>
      <w:r w:rsidRPr="004A1954">
        <w:rPr>
          <w:rFonts w:ascii="Times New Roman" w:hAnsi="Times New Roman" w:cs="Times New Roman"/>
          <w:sz w:val="28"/>
          <w:szCs w:val="28"/>
        </w:rPr>
        <w:tab/>
        <w:t>Великие географичекие открытия: мотив и результаты</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9.</w:t>
      </w:r>
      <w:r w:rsidRPr="004A1954">
        <w:rPr>
          <w:rFonts w:ascii="Times New Roman" w:hAnsi="Times New Roman" w:cs="Times New Roman"/>
          <w:sz w:val="28"/>
          <w:szCs w:val="28"/>
        </w:rPr>
        <w:tab/>
        <w:t>Архитектура, строительство и монументальное искусство в эпоху возрождения</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10.</w:t>
      </w:r>
      <w:r w:rsidRPr="004A1954">
        <w:rPr>
          <w:rFonts w:ascii="Times New Roman" w:hAnsi="Times New Roman" w:cs="Times New Roman"/>
          <w:sz w:val="28"/>
          <w:szCs w:val="28"/>
        </w:rPr>
        <w:tab/>
        <w:t xml:space="preserve"> Мировые золотые лихорадки и их влияние на развитие общества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11.</w:t>
      </w:r>
      <w:r w:rsidRPr="004A1954">
        <w:rPr>
          <w:rFonts w:ascii="Times New Roman" w:hAnsi="Times New Roman" w:cs="Times New Roman"/>
          <w:sz w:val="28"/>
          <w:szCs w:val="28"/>
        </w:rPr>
        <w:tab/>
        <w:t>Чугунное искусство</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12.</w:t>
      </w:r>
      <w:r w:rsidRPr="004A1954">
        <w:rPr>
          <w:rFonts w:ascii="Times New Roman" w:hAnsi="Times New Roman" w:cs="Times New Roman"/>
          <w:sz w:val="28"/>
          <w:szCs w:val="28"/>
        </w:rPr>
        <w:tab/>
        <w:t xml:space="preserve"> Агрономическое минеральное сырье</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13.</w:t>
      </w:r>
      <w:r w:rsidRPr="004A1954">
        <w:rPr>
          <w:rFonts w:ascii="Times New Roman" w:hAnsi="Times New Roman" w:cs="Times New Roman"/>
          <w:sz w:val="28"/>
          <w:szCs w:val="28"/>
        </w:rPr>
        <w:tab/>
        <w:t>Триада жизни –фосфорные, калийные и азотные руды</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14.</w:t>
      </w:r>
      <w:r w:rsidRPr="004A1954">
        <w:rPr>
          <w:rFonts w:ascii="Times New Roman" w:hAnsi="Times New Roman" w:cs="Times New Roman"/>
          <w:sz w:val="28"/>
          <w:szCs w:val="28"/>
        </w:rPr>
        <w:tab/>
        <w:t xml:space="preserve"> Калийные соляные бассейны и их роль в жизни народов</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15.</w:t>
      </w:r>
      <w:r w:rsidRPr="004A1954">
        <w:rPr>
          <w:rFonts w:ascii="Times New Roman" w:hAnsi="Times New Roman" w:cs="Times New Roman"/>
          <w:sz w:val="28"/>
          <w:szCs w:val="28"/>
        </w:rPr>
        <w:tab/>
        <w:t>Алюминиевое сырье и его роль в жизни общества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16.</w:t>
      </w:r>
      <w:r w:rsidRPr="004A1954">
        <w:rPr>
          <w:rFonts w:ascii="Times New Roman" w:hAnsi="Times New Roman" w:cs="Times New Roman"/>
          <w:sz w:val="28"/>
          <w:szCs w:val="28"/>
        </w:rPr>
        <w:tab/>
        <w:t>Полиметаллы (медь, свинец, цинк) – фундамент современной промышленности</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17.</w:t>
      </w:r>
      <w:r w:rsidRPr="004A1954">
        <w:rPr>
          <w:rFonts w:ascii="Times New Roman" w:hAnsi="Times New Roman" w:cs="Times New Roman"/>
          <w:sz w:val="28"/>
          <w:szCs w:val="28"/>
        </w:rPr>
        <w:tab/>
        <w:t xml:space="preserve"> Новая роль меди в мировой экономике</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18.</w:t>
      </w:r>
      <w:r w:rsidRPr="004A1954">
        <w:rPr>
          <w:rFonts w:ascii="Times New Roman" w:hAnsi="Times New Roman" w:cs="Times New Roman"/>
          <w:sz w:val="28"/>
          <w:szCs w:val="28"/>
        </w:rPr>
        <w:tab/>
        <w:t>Атомная энергетика –фундамент развития цивилизации 21 века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19.</w:t>
      </w:r>
      <w:r w:rsidRPr="004A1954">
        <w:rPr>
          <w:rFonts w:ascii="Times New Roman" w:hAnsi="Times New Roman" w:cs="Times New Roman"/>
          <w:sz w:val="28"/>
          <w:szCs w:val="28"/>
        </w:rPr>
        <w:tab/>
        <w:t xml:space="preserve"> Мировые ресурсы урана Есть ли альтернатива атомной энергетике?      </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20.</w:t>
      </w:r>
      <w:r w:rsidRPr="004A1954">
        <w:rPr>
          <w:rFonts w:ascii="Times New Roman" w:hAnsi="Times New Roman" w:cs="Times New Roman"/>
          <w:sz w:val="28"/>
          <w:szCs w:val="28"/>
        </w:rPr>
        <w:tab/>
        <w:t>Крупнейшие ураново-рудные провинции мира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21.</w:t>
      </w:r>
      <w:r w:rsidRPr="004A1954">
        <w:rPr>
          <w:rFonts w:ascii="Times New Roman" w:hAnsi="Times New Roman" w:cs="Times New Roman"/>
          <w:sz w:val="28"/>
          <w:szCs w:val="28"/>
        </w:rPr>
        <w:tab/>
        <w:t xml:space="preserve"> Природные ядерные реакторы</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22.</w:t>
      </w:r>
      <w:r w:rsidRPr="004A1954">
        <w:rPr>
          <w:rFonts w:ascii="Times New Roman" w:hAnsi="Times New Roman" w:cs="Times New Roman"/>
          <w:sz w:val="28"/>
          <w:szCs w:val="28"/>
        </w:rPr>
        <w:tab/>
        <w:t>Структура сырьевой база урана и способы добычи руд</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23.</w:t>
      </w:r>
      <w:r w:rsidRPr="004A1954">
        <w:rPr>
          <w:rFonts w:ascii="Times New Roman" w:hAnsi="Times New Roman" w:cs="Times New Roman"/>
          <w:sz w:val="28"/>
          <w:szCs w:val="28"/>
        </w:rPr>
        <w:tab/>
        <w:t>Стратегические ресурсы – редкие и редкоземельные элементы</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24.</w:t>
      </w:r>
      <w:r w:rsidRPr="004A1954">
        <w:rPr>
          <w:rFonts w:ascii="Times New Roman" w:hAnsi="Times New Roman" w:cs="Times New Roman"/>
          <w:sz w:val="28"/>
          <w:szCs w:val="28"/>
        </w:rPr>
        <w:tab/>
        <w:t>Приоритетные направления и перспектиные типы океанических руд</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25.</w:t>
      </w:r>
      <w:r w:rsidRPr="004A1954">
        <w:rPr>
          <w:rFonts w:ascii="Times New Roman" w:hAnsi="Times New Roman" w:cs="Times New Roman"/>
          <w:sz w:val="28"/>
          <w:szCs w:val="28"/>
        </w:rPr>
        <w:tab/>
        <w:t>Полиметаллические сульфиды срединно-океанических хребтов (черные курильщики)</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26.</w:t>
      </w:r>
      <w:r w:rsidRPr="004A1954">
        <w:rPr>
          <w:rFonts w:ascii="Times New Roman" w:hAnsi="Times New Roman" w:cs="Times New Roman"/>
          <w:sz w:val="28"/>
          <w:szCs w:val="28"/>
        </w:rPr>
        <w:tab/>
        <w:t>Кобальтоносные железомарганцевые корки и конкреции</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27.</w:t>
      </w:r>
      <w:r w:rsidRPr="004A1954">
        <w:rPr>
          <w:rFonts w:ascii="Times New Roman" w:hAnsi="Times New Roman" w:cs="Times New Roman"/>
          <w:sz w:val="28"/>
          <w:szCs w:val="28"/>
        </w:rPr>
        <w:tab/>
        <w:t xml:space="preserve"> Железомарганцевые конкреции абиссальных котловин Мирового океана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28.</w:t>
      </w:r>
      <w:r w:rsidRPr="004A1954">
        <w:rPr>
          <w:rFonts w:ascii="Times New Roman" w:hAnsi="Times New Roman" w:cs="Times New Roman"/>
          <w:sz w:val="28"/>
          <w:szCs w:val="28"/>
        </w:rPr>
        <w:tab/>
        <w:t xml:space="preserve"> Коллекционирование минеральных видов, музеи</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29.</w:t>
      </w:r>
      <w:r w:rsidRPr="004A1954">
        <w:rPr>
          <w:rFonts w:ascii="Times New Roman" w:hAnsi="Times New Roman" w:cs="Times New Roman"/>
          <w:sz w:val="28"/>
          <w:szCs w:val="28"/>
        </w:rPr>
        <w:tab/>
        <w:t xml:space="preserve">Камнесамоцветные провинции </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30.</w:t>
      </w:r>
      <w:r w:rsidRPr="004A1954">
        <w:rPr>
          <w:rFonts w:ascii="Times New Roman" w:hAnsi="Times New Roman" w:cs="Times New Roman"/>
          <w:sz w:val="28"/>
          <w:szCs w:val="28"/>
        </w:rPr>
        <w:tab/>
        <w:t>Уральская камнесамоцветная провинция</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31.</w:t>
      </w:r>
      <w:r w:rsidRPr="004A1954">
        <w:rPr>
          <w:rFonts w:ascii="Times New Roman" w:hAnsi="Times New Roman" w:cs="Times New Roman"/>
          <w:sz w:val="28"/>
          <w:szCs w:val="28"/>
        </w:rPr>
        <w:tab/>
        <w:t>Яшмовый пояс Южного Урала. Изумруды Урала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32.</w:t>
      </w:r>
      <w:r w:rsidRPr="004A1954">
        <w:rPr>
          <w:rFonts w:ascii="Times New Roman" w:hAnsi="Times New Roman" w:cs="Times New Roman"/>
          <w:sz w:val="28"/>
          <w:szCs w:val="28"/>
        </w:rPr>
        <w:tab/>
        <w:t>Исчезающее богатство Урала и мира. Малахит. Орлец (родонит)</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33.</w:t>
      </w:r>
      <w:r w:rsidRPr="004A1954">
        <w:rPr>
          <w:rFonts w:ascii="Times New Roman" w:hAnsi="Times New Roman" w:cs="Times New Roman"/>
          <w:sz w:val="28"/>
          <w:szCs w:val="28"/>
        </w:rPr>
        <w:tab/>
        <w:t>Горный хрусталь Северного Урала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lastRenderedPageBreak/>
        <w:t>34.</w:t>
      </w:r>
      <w:r w:rsidRPr="004A1954">
        <w:rPr>
          <w:rFonts w:ascii="Times New Roman" w:hAnsi="Times New Roman" w:cs="Times New Roman"/>
          <w:sz w:val="28"/>
          <w:szCs w:val="28"/>
        </w:rPr>
        <w:tab/>
        <w:t>Кольско-Карельская минералогическая провинция</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35.</w:t>
      </w:r>
      <w:r w:rsidRPr="004A1954">
        <w:rPr>
          <w:rFonts w:ascii="Times New Roman" w:hAnsi="Times New Roman" w:cs="Times New Roman"/>
          <w:sz w:val="28"/>
          <w:szCs w:val="28"/>
        </w:rPr>
        <w:tab/>
        <w:t>Природная камнеграфия, Суйсеки, Невидимый мир</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36.</w:t>
      </w:r>
      <w:r w:rsidRPr="004A1954">
        <w:rPr>
          <w:rFonts w:ascii="Times New Roman" w:hAnsi="Times New Roman" w:cs="Times New Roman"/>
          <w:sz w:val="28"/>
          <w:szCs w:val="28"/>
        </w:rPr>
        <w:tab/>
        <w:t>Синтез ювелирного ограночногокристаллосырья</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37.</w:t>
      </w:r>
      <w:r w:rsidRPr="004A1954">
        <w:rPr>
          <w:rFonts w:ascii="Times New Roman" w:hAnsi="Times New Roman" w:cs="Times New Roman"/>
          <w:sz w:val="28"/>
          <w:szCs w:val="28"/>
        </w:rPr>
        <w:tab/>
        <w:t xml:space="preserve">Золото в древнем мире </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38.</w:t>
      </w:r>
      <w:r w:rsidRPr="004A1954">
        <w:rPr>
          <w:rFonts w:ascii="Times New Roman" w:hAnsi="Times New Roman" w:cs="Times New Roman"/>
          <w:sz w:val="28"/>
          <w:szCs w:val="28"/>
        </w:rPr>
        <w:tab/>
        <w:t>Серебро и его роль в жизни общества</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39.</w:t>
      </w:r>
      <w:r w:rsidRPr="004A1954">
        <w:rPr>
          <w:rFonts w:ascii="Times New Roman" w:hAnsi="Times New Roman" w:cs="Times New Roman"/>
          <w:sz w:val="28"/>
          <w:szCs w:val="28"/>
        </w:rPr>
        <w:tab/>
        <w:t>Пратина – ювелирный и промышленный металл</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40.</w:t>
      </w:r>
      <w:r w:rsidRPr="004A1954">
        <w:rPr>
          <w:rFonts w:ascii="Times New Roman" w:hAnsi="Times New Roman" w:cs="Times New Roman"/>
          <w:sz w:val="28"/>
          <w:szCs w:val="28"/>
        </w:rPr>
        <w:tab/>
        <w:t>Отношение золото-серебро-бумажные деньги</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41. Бреттонвудская система. Золото – товар</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42. Как образовались углеводородные месторождения?</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43 Какая связь существует между рудными и углеводородными месторождениями?</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44. Какова роль природных= вод в развитии цивилизации?</w:t>
      </w:r>
    </w:p>
    <w:p w:rsidR="004A1954" w:rsidRPr="004A1954" w:rsidRDefault="004A1954" w:rsidP="004A1954">
      <w:pPr>
        <w:ind w:left="-142" w:right="-143"/>
        <w:rPr>
          <w:rFonts w:ascii="Times New Roman" w:hAnsi="Times New Roman" w:cs="Times New Roman"/>
          <w:sz w:val="28"/>
          <w:szCs w:val="28"/>
        </w:rPr>
      </w:pPr>
      <w:r w:rsidRPr="004A1954">
        <w:rPr>
          <w:rFonts w:ascii="Times New Roman" w:hAnsi="Times New Roman" w:cs="Times New Roman"/>
          <w:sz w:val="28"/>
          <w:szCs w:val="28"/>
        </w:rPr>
        <w:t>45. Значение Среднерусского артезианского бассейна</w:t>
      </w:r>
    </w:p>
    <w:p w:rsidR="004A1954" w:rsidRPr="004A1954" w:rsidRDefault="004A1954" w:rsidP="004A1954">
      <w:pPr>
        <w:ind w:left="-142" w:right="-143"/>
        <w:rPr>
          <w:rFonts w:ascii="Times New Roman" w:hAnsi="Times New Roman" w:cs="Times New Roman"/>
          <w:sz w:val="28"/>
          <w:szCs w:val="28"/>
        </w:rPr>
      </w:pPr>
      <w:r>
        <w:rPr>
          <w:rFonts w:ascii="Times New Roman" w:hAnsi="Times New Roman" w:cs="Times New Roman"/>
          <w:sz w:val="28"/>
          <w:szCs w:val="28"/>
        </w:rPr>
        <w:t>и его минеральных</w:t>
      </w:r>
      <w:r w:rsidR="009B138C">
        <w:rPr>
          <w:rFonts w:ascii="Times New Roman" w:hAnsi="Times New Roman" w:cs="Times New Roman"/>
          <w:sz w:val="28"/>
          <w:szCs w:val="28"/>
        </w:rPr>
        <w:t xml:space="preserve"> вод в жизни России</w:t>
      </w:r>
      <w:r w:rsidRPr="004A1954">
        <w:rPr>
          <w:rFonts w:ascii="Times New Roman" w:hAnsi="Times New Roman" w:cs="Times New Roman"/>
          <w:sz w:val="28"/>
          <w:szCs w:val="28"/>
        </w:rPr>
        <w:t>?</w:t>
      </w:r>
    </w:p>
    <w:p w:rsidR="004A1954" w:rsidRPr="004A1954" w:rsidRDefault="004A1954" w:rsidP="004A1954">
      <w:pPr>
        <w:ind w:left="-142" w:right="-143"/>
        <w:rPr>
          <w:rFonts w:ascii="Times New Roman" w:hAnsi="Times New Roman" w:cs="Times New Roman"/>
          <w:sz w:val="28"/>
          <w:szCs w:val="28"/>
        </w:rPr>
      </w:pPr>
    </w:p>
    <w:p w:rsidR="009B138C" w:rsidRDefault="009B138C" w:rsidP="00707B4F">
      <w:pPr>
        <w:ind w:left="-142" w:right="-143"/>
        <w:rPr>
          <w:rFonts w:ascii="Times New Roman" w:hAnsi="Times New Roman" w:cs="Times New Roman"/>
          <w:sz w:val="28"/>
          <w:szCs w:val="28"/>
        </w:rPr>
      </w:pPr>
      <w:r w:rsidRPr="009B138C">
        <w:rPr>
          <w:rFonts w:ascii="Times New Roman" w:hAnsi="Times New Roman" w:cs="Times New Roman"/>
          <w:sz w:val="28"/>
          <w:szCs w:val="28"/>
        </w:rPr>
        <w:t>3.3.</w:t>
      </w:r>
      <w:r w:rsidRPr="009B138C">
        <w:rPr>
          <w:rFonts w:ascii="Times New Roman" w:hAnsi="Times New Roman" w:cs="Times New Roman"/>
          <w:sz w:val="28"/>
          <w:szCs w:val="28"/>
        </w:rPr>
        <w:tab/>
        <w:t xml:space="preserve">РЕКОМЕНДОВАННАЯ ЛИТЕРАТУРА </w:t>
      </w:r>
    </w:p>
    <w:p w:rsidR="004A1954" w:rsidRDefault="009B138C" w:rsidP="00707B4F">
      <w:pPr>
        <w:ind w:left="-142" w:right="-143"/>
        <w:rPr>
          <w:rFonts w:ascii="Times New Roman" w:hAnsi="Times New Roman" w:cs="Times New Roman"/>
          <w:b/>
          <w:sz w:val="28"/>
          <w:szCs w:val="28"/>
        </w:rPr>
      </w:pPr>
      <w:r w:rsidRPr="009B138C">
        <w:rPr>
          <w:rFonts w:ascii="Times New Roman" w:hAnsi="Times New Roman" w:cs="Times New Roman"/>
          <w:b/>
          <w:sz w:val="28"/>
          <w:szCs w:val="28"/>
        </w:rPr>
        <w:t>Основная литература</w:t>
      </w:r>
    </w:p>
    <w:p w:rsidR="009B138C" w:rsidRDefault="009B138C" w:rsidP="00A00DCD">
      <w:pPr>
        <w:spacing w:after="0"/>
        <w:ind w:left="-142" w:right="-143"/>
        <w:rPr>
          <w:rFonts w:ascii="Times New Roman" w:hAnsi="Times New Roman" w:cs="Times New Roman"/>
          <w:sz w:val="28"/>
          <w:szCs w:val="28"/>
        </w:rPr>
      </w:pPr>
      <w:r w:rsidRPr="005B49CE">
        <w:rPr>
          <w:rFonts w:ascii="Times New Roman" w:hAnsi="Times New Roman" w:cs="Times New Roman"/>
          <w:sz w:val="28"/>
          <w:szCs w:val="28"/>
        </w:rPr>
        <w:t>1.</w:t>
      </w:r>
      <w:r w:rsidR="00B60D7B" w:rsidRPr="005B49CE">
        <w:rPr>
          <w:rFonts w:ascii="Times New Roman" w:hAnsi="Times New Roman" w:cs="Times New Roman"/>
          <w:sz w:val="28"/>
          <w:szCs w:val="28"/>
        </w:rPr>
        <w:t>Старостин В.И. Минеральные ресурсы и цивилизация</w:t>
      </w:r>
      <w:r w:rsidR="005B49CE">
        <w:rPr>
          <w:rFonts w:ascii="Times New Roman" w:hAnsi="Times New Roman" w:cs="Times New Roman"/>
          <w:sz w:val="28"/>
          <w:szCs w:val="28"/>
        </w:rPr>
        <w:t xml:space="preserve"> М. МАКС-ПРЕСС, 2017, 2-ое изд.,248с.</w:t>
      </w:r>
    </w:p>
    <w:p w:rsidR="005B49CE" w:rsidRDefault="005B49CE" w:rsidP="00A00DCD">
      <w:pPr>
        <w:spacing w:after="0"/>
        <w:ind w:left="-142" w:right="-143"/>
        <w:rPr>
          <w:rFonts w:ascii="Times New Roman" w:hAnsi="Times New Roman" w:cs="Times New Roman"/>
          <w:sz w:val="28"/>
          <w:szCs w:val="28"/>
        </w:rPr>
      </w:pPr>
      <w:r>
        <w:rPr>
          <w:rFonts w:ascii="Times New Roman" w:hAnsi="Times New Roman" w:cs="Times New Roman"/>
          <w:sz w:val="28"/>
          <w:szCs w:val="28"/>
        </w:rPr>
        <w:t xml:space="preserve">2. </w:t>
      </w:r>
      <w:r w:rsidRPr="005B49CE">
        <w:rPr>
          <w:rFonts w:ascii="Times New Roman" w:hAnsi="Times New Roman" w:cs="Times New Roman"/>
          <w:sz w:val="28"/>
          <w:szCs w:val="28"/>
        </w:rPr>
        <w:t>Старостин В.И. Минеральные ресурсы и цивилизация М. МАКС-ПРЕСС, 201</w:t>
      </w:r>
      <w:r>
        <w:rPr>
          <w:rFonts w:ascii="Times New Roman" w:hAnsi="Times New Roman" w:cs="Times New Roman"/>
          <w:sz w:val="28"/>
          <w:szCs w:val="28"/>
        </w:rPr>
        <w:t>4</w:t>
      </w:r>
      <w:r w:rsidRPr="005B49CE">
        <w:rPr>
          <w:rFonts w:ascii="Times New Roman" w:hAnsi="Times New Roman" w:cs="Times New Roman"/>
          <w:sz w:val="28"/>
          <w:szCs w:val="28"/>
        </w:rPr>
        <w:t xml:space="preserve">, </w:t>
      </w:r>
      <w:r w:rsidR="00A00DCD">
        <w:rPr>
          <w:rFonts w:ascii="Times New Roman" w:hAnsi="Times New Roman" w:cs="Times New Roman"/>
          <w:sz w:val="28"/>
          <w:szCs w:val="28"/>
        </w:rPr>
        <w:t>160</w:t>
      </w:r>
      <w:r w:rsidRPr="005B49CE">
        <w:rPr>
          <w:rFonts w:ascii="Times New Roman" w:hAnsi="Times New Roman" w:cs="Times New Roman"/>
          <w:sz w:val="28"/>
          <w:szCs w:val="28"/>
        </w:rPr>
        <w:t>с</w:t>
      </w:r>
      <w:r w:rsidR="00A00DCD">
        <w:rPr>
          <w:rFonts w:ascii="Times New Roman" w:hAnsi="Times New Roman" w:cs="Times New Roman"/>
          <w:sz w:val="28"/>
          <w:szCs w:val="28"/>
        </w:rPr>
        <w:t>.</w:t>
      </w:r>
    </w:p>
    <w:p w:rsidR="00F50145" w:rsidRDefault="00F50145" w:rsidP="00A00DCD">
      <w:pPr>
        <w:spacing w:after="0"/>
        <w:ind w:left="-142" w:right="-143"/>
        <w:rPr>
          <w:rFonts w:ascii="Times New Roman" w:hAnsi="Times New Roman" w:cs="Times New Roman"/>
          <w:sz w:val="28"/>
          <w:szCs w:val="28"/>
        </w:rPr>
      </w:pPr>
      <w:r>
        <w:rPr>
          <w:rFonts w:ascii="Times New Roman" w:hAnsi="Times New Roman" w:cs="Times New Roman"/>
          <w:sz w:val="28"/>
          <w:szCs w:val="28"/>
        </w:rPr>
        <w:t>3.</w:t>
      </w:r>
      <w:r w:rsidRPr="00F50145">
        <w:rPr>
          <w:rFonts w:ascii="Times New Roman" w:hAnsi="Times New Roman" w:cs="Times New Roman"/>
          <w:sz w:val="28"/>
          <w:szCs w:val="28"/>
        </w:rPr>
        <w:t>Старостин В.И.</w:t>
      </w:r>
      <w:r>
        <w:rPr>
          <w:rFonts w:ascii="Times New Roman" w:hAnsi="Times New Roman" w:cs="Times New Roman"/>
          <w:sz w:val="28"/>
          <w:szCs w:val="28"/>
        </w:rPr>
        <w:t xml:space="preserve"> Металлогения 2-ое изд. М., КДУ, 2012, 560с.</w:t>
      </w:r>
    </w:p>
    <w:p w:rsidR="00A00DCD" w:rsidRDefault="00F50145" w:rsidP="00A00DCD">
      <w:pPr>
        <w:spacing w:after="0"/>
        <w:ind w:left="-142" w:right="-143"/>
        <w:rPr>
          <w:rFonts w:ascii="Times New Roman" w:hAnsi="Times New Roman" w:cs="Times New Roman"/>
          <w:sz w:val="28"/>
          <w:szCs w:val="28"/>
        </w:rPr>
      </w:pPr>
      <w:r>
        <w:rPr>
          <w:rFonts w:ascii="Times New Roman" w:hAnsi="Times New Roman" w:cs="Times New Roman"/>
          <w:sz w:val="28"/>
          <w:szCs w:val="28"/>
        </w:rPr>
        <w:t>4.</w:t>
      </w:r>
      <w:r w:rsidR="00A00DCD" w:rsidRPr="00A00DCD">
        <w:rPr>
          <w:rFonts w:ascii="Times New Roman" w:hAnsi="Times New Roman" w:cs="Times New Roman"/>
          <w:sz w:val="28"/>
          <w:szCs w:val="28"/>
        </w:rPr>
        <w:t>Старостин В.И., Игнатов П.А. Геология полезных ископаемых, М. Академический проект, 2006, 512с.</w:t>
      </w:r>
    </w:p>
    <w:p w:rsidR="00A00DCD" w:rsidRDefault="00A00DCD" w:rsidP="00A00DCD">
      <w:pPr>
        <w:spacing w:after="0"/>
        <w:ind w:left="-142" w:right="-143"/>
        <w:rPr>
          <w:rFonts w:ascii="Times New Roman" w:hAnsi="Times New Roman" w:cs="Times New Roman"/>
          <w:sz w:val="28"/>
          <w:szCs w:val="28"/>
        </w:rPr>
      </w:pPr>
    </w:p>
    <w:p w:rsidR="00F50145" w:rsidRDefault="00F50145" w:rsidP="00A00DCD">
      <w:pPr>
        <w:spacing w:after="0"/>
        <w:ind w:left="-142" w:right="-143"/>
        <w:rPr>
          <w:rFonts w:ascii="Times New Roman" w:hAnsi="Times New Roman" w:cs="Times New Roman"/>
          <w:b/>
          <w:sz w:val="28"/>
          <w:szCs w:val="28"/>
        </w:rPr>
      </w:pPr>
      <w:r w:rsidRPr="00F50145">
        <w:rPr>
          <w:rFonts w:ascii="Times New Roman" w:hAnsi="Times New Roman" w:cs="Times New Roman"/>
          <w:b/>
          <w:sz w:val="28"/>
          <w:szCs w:val="28"/>
        </w:rPr>
        <w:t>Дополнительная литература</w:t>
      </w:r>
    </w:p>
    <w:p w:rsidR="00F50145" w:rsidRPr="00FF7102" w:rsidRDefault="00FF7102" w:rsidP="00FF7102">
      <w:pPr>
        <w:pStyle w:val="a8"/>
        <w:numPr>
          <w:ilvl w:val="0"/>
          <w:numId w:val="3"/>
        </w:numPr>
        <w:ind w:right="-143"/>
        <w:rPr>
          <w:sz w:val="28"/>
          <w:szCs w:val="28"/>
        </w:rPr>
      </w:pPr>
      <w:r w:rsidRPr="00FF7102">
        <w:rPr>
          <w:sz w:val="28"/>
          <w:szCs w:val="28"/>
        </w:rPr>
        <w:t>Агрикола Г. О горном деле и металлургии. М.: Изд-во АН СССР, 1962, 509с.</w:t>
      </w:r>
    </w:p>
    <w:p w:rsidR="00FF7102" w:rsidRPr="00CB1440" w:rsidRDefault="00FF7102" w:rsidP="00CB1440">
      <w:pPr>
        <w:pStyle w:val="a8"/>
        <w:numPr>
          <w:ilvl w:val="0"/>
          <w:numId w:val="3"/>
        </w:numPr>
        <w:ind w:right="-143"/>
        <w:rPr>
          <w:sz w:val="28"/>
          <w:szCs w:val="28"/>
        </w:rPr>
      </w:pPr>
      <w:r w:rsidRPr="00CB1440">
        <w:rPr>
          <w:sz w:val="28"/>
          <w:szCs w:val="28"/>
        </w:rPr>
        <w:t>Бакс Ка</w:t>
      </w:r>
      <w:r w:rsidR="00CB1440">
        <w:rPr>
          <w:sz w:val="28"/>
          <w:szCs w:val="28"/>
        </w:rPr>
        <w:t xml:space="preserve">рл. Богатства земных недр. М. </w:t>
      </w:r>
      <w:r w:rsidRPr="00CB1440">
        <w:rPr>
          <w:sz w:val="28"/>
          <w:szCs w:val="28"/>
        </w:rPr>
        <w:t>Прогресс, 1986. – 384 с.</w:t>
      </w:r>
    </w:p>
    <w:p w:rsidR="00CB1440" w:rsidRDefault="00CB1440" w:rsidP="00CB1440">
      <w:pPr>
        <w:pStyle w:val="a8"/>
        <w:numPr>
          <w:ilvl w:val="0"/>
          <w:numId w:val="3"/>
        </w:numPr>
        <w:ind w:right="-143"/>
        <w:rPr>
          <w:sz w:val="28"/>
          <w:szCs w:val="28"/>
        </w:rPr>
      </w:pPr>
      <w:r>
        <w:rPr>
          <w:sz w:val="28"/>
          <w:szCs w:val="28"/>
        </w:rPr>
        <w:t>•Баженов Ю.М. Золото мира.</w:t>
      </w:r>
      <w:r w:rsidRPr="00CB1440">
        <w:rPr>
          <w:sz w:val="28"/>
          <w:szCs w:val="28"/>
        </w:rPr>
        <w:t xml:space="preserve"> М.: Олма Медиа Групп. 2016, 1</w:t>
      </w:r>
      <w:r>
        <w:rPr>
          <w:sz w:val="28"/>
          <w:szCs w:val="28"/>
        </w:rPr>
        <w:t>43с.</w:t>
      </w:r>
    </w:p>
    <w:p w:rsidR="00CB1440" w:rsidRPr="00CB1440" w:rsidRDefault="00CB1440" w:rsidP="00CB1440">
      <w:pPr>
        <w:pStyle w:val="a8"/>
        <w:numPr>
          <w:ilvl w:val="0"/>
          <w:numId w:val="3"/>
        </w:numPr>
        <w:rPr>
          <w:sz w:val="28"/>
          <w:szCs w:val="28"/>
        </w:rPr>
      </w:pPr>
      <w:r w:rsidRPr="00CB1440">
        <w:rPr>
          <w:sz w:val="28"/>
          <w:szCs w:val="28"/>
        </w:rPr>
        <w:t>Григорьев В.М., Портнов А.М. Рождение и жизнь руд. Москва, 1986. 144 с.</w:t>
      </w:r>
    </w:p>
    <w:p w:rsidR="00CB1440" w:rsidRDefault="00CB1440" w:rsidP="00CB1440">
      <w:pPr>
        <w:pStyle w:val="a8"/>
        <w:numPr>
          <w:ilvl w:val="0"/>
          <w:numId w:val="3"/>
        </w:numPr>
        <w:ind w:right="-143"/>
        <w:rPr>
          <w:sz w:val="28"/>
          <w:szCs w:val="28"/>
        </w:rPr>
      </w:pPr>
      <w:r>
        <w:rPr>
          <w:sz w:val="28"/>
          <w:szCs w:val="28"/>
        </w:rPr>
        <w:t>•</w:t>
      </w:r>
      <w:r w:rsidRPr="00CB1440">
        <w:rPr>
          <w:sz w:val="28"/>
          <w:szCs w:val="28"/>
        </w:rPr>
        <w:t>Марфунин А.С. История золота. Москва, 1987. 245 с</w:t>
      </w:r>
    </w:p>
    <w:p w:rsidR="00CB1440" w:rsidRDefault="00CB1440" w:rsidP="00CB1440">
      <w:pPr>
        <w:pStyle w:val="a8"/>
        <w:numPr>
          <w:ilvl w:val="0"/>
          <w:numId w:val="3"/>
        </w:numPr>
        <w:ind w:right="-143"/>
        <w:rPr>
          <w:sz w:val="28"/>
          <w:szCs w:val="28"/>
        </w:rPr>
      </w:pPr>
      <w:r>
        <w:rPr>
          <w:sz w:val="28"/>
          <w:szCs w:val="28"/>
        </w:rPr>
        <w:t>•</w:t>
      </w:r>
      <w:r w:rsidRPr="00CB1440">
        <w:rPr>
          <w:sz w:val="28"/>
          <w:szCs w:val="28"/>
        </w:rPr>
        <w:t>Самсонов Я.П. Самоцветы России и сопредельных государств. Москва, 1993. 280 с.</w:t>
      </w:r>
    </w:p>
    <w:p w:rsidR="00CB1440" w:rsidRDefault="00CB1440" w:rsidP="00CB1440">
      <w:pPr>
        <w:pStyle w:val="a8"/>
        <w:numPr>
          <w:ilvl w:val="0"/>
          <w:numId w:val="3"/>
        </w:numPr>
        <w:ind w:right="-143"/>
        <w:rPr>
          <w:sz w:val="28"/>
          <w:szCs w:val="28"/>
        </w:rPr>
      </w:pPr>
      <w:r>
        <w:rPr>
          <w:sz w:val="28"/>
          <w:szCs w:val="28"/>
        </w:rPr>
        <w:t>•</w:t>
      </w:r>
      <w:r w:rsidRPr="00CB1440">
        <w:rPr>
          <w:sz w:val="28"/>
          <w:szCs w:val="28"/>
        </w:rPr>
        <w:t>Черных Е.Н. Древнейшая металлургия Урала и Поволжья. М.: Наука,1970, 180с</w:t>
      </w:r>
    </w:p>
    <w:p w:rsidR="00B0004E" w:rsidRPr="00B0004E" w:rsidRDefault="00B0004E" w:rsidP="00B0004E">
      <w:pPr>
        <w:pStyle w:val="a8"/>
        <w:numPr>
          <w:ilvl w:val="0"/>
          <w:numId w:val="3"/>
        </w:numPr>
        <w:rPr>
          <w:sz w:val="28"/>
          <w:szCs w:val="28"/>
        </w:rPr>
      </w:pPr>
      <w:r w:rsidRPr="00B0004E">
        <w:rPr>
          <w:sz w:val="28"/>
          <w:szCs w:val="28"/>
        </w:rPr>
        <w:lastRenderedPageBreak/>
        <w:t>Школьник Э.Л. и др. Природа фосфатных зерен и фосфоритов крупнейших бассейнов мира</w:t>
      </w:r>
      <w:r>
        <w:rPr>
          <w:sz w:val="28"/>
          <w:szCs w:val="28"/>
        </w:rPr>
        <w:t xml:space="preserve">. Владивосток-Дальнаука, 1999, </w:t>
      </w:r>
      <w:r w:rsidRPr="00B0004E">
        <w:rPr>
          <w:sz w:val="28"/>
          <w:szCs w:val="28"/>
        </w:rPr>
        <w:t>207с.</w:t>
      </w:r>
    </w:p>
    <w:p w:rsidR="00B0004E" w:rsidRPr="00B0004E" w:rsidRDefault="00B0004E" w:rsidP="00B0004E">
      <w:pPr>
        <w:ind w:left="-142" w:right="-143"/>
        <w:rPr>
          <w:sz w:val="28"/>
          <w:szCs w:val="28"/>
        </w:rPr>
      </w:pPr>
      <w:r>
        <w:rPr>
          <w:sz w:val="28"/>
          <w:szCs w:val="28"/>
        </w:rPr>
        <w:t>9</w:t>
      </w:r>
      <w:r w:rsidRPr="00B0004E">
        <w:rPr>
          <w:sz w:val="28"/>
          <w:szCs w:val="28"/>
        </w:rPr>
        <w:t>.</w:t>
      </w:r>
      <w:r w:rsidRPr="00B0004E">
        <w:rPr>
          <w:sz w:val="28"/>
          <w:szCs w:val="28"/>
        </w:rPr>
        <w:tab/>
        <w:t>сайт кафедры геологии</w:t>
      </w:r>
      <w:r>
        <w:rPr>
          <w:sz w:val="28"/>
          <w:szCs w:val="28"/>
        </w:rPr>
        <w:t>, геохимии и экономики</w:t>
      </w:r>
      <w:r w:rsidRPr="00B0004E">
        <w:rPr>
          <w:sz w:val="28"/>
          <w:szCs w:val="28"/>
        </w:rPr>
        <w:t xml:space="preserve"> МГУ им. М.В. Ломоносова</w:t>
      </w:r>
    </w:p>
    <w:p w:rsidR="00B0004E" w:rsidRDefault="00B0004E" w:rsidP="00B0004E">
      <w:pPr>
        <w:ind w:left="-142" w:right="-143"/>
        <w:rPr>
          <w:sz w:val="28"/>
          <w:szCs w:val="28"/>
        </w:rPr>
      </w:pPr>
      <w:r>
        <w:rPr>
          <w:sz w:val="28"/>
          <w:szCs w:val="28"/>
        </w:rPr>
        <w:t>10</w:t>
      </w:r>
      <w:r w:rsidRPr="00B0004E">
        <w:rPr>
          <w:sz w:val="28"/>
          <w:szCs w:val="28"/>
        </w:rPr>
        <w:t>.</w:t>
      </w:r>
      <w:r w:rsidRPr="00B0004E">
        <w:rPr>
          <w:sz w:val="28"/>
          <w:szCs w:val="28"/>
        </w:rPr>
        <w:tab/>
        <w:t>http://zeo. web.ru - геологическая информационная справочная система</w:t>
      </w:r>
    </w:p>
    <w:p w:rsidR="00B0004E" w:rsidRDefault="00B0004E" w:rsidP="00B0004E">
      <w:pPr>
        <w:ind w:left="-142" w:right="-143"/>
        <w:rPr>
          <w:sz w:val="28"/>
          <w:szCs w:val="28"/>
        </w:rPr>
      </w:pPr>
    </w:p>
    <w:p w:rsidR="00B0004E" w:rsidRPr="00B0004E" w:rsidRDefault="00B0004E" w:rsidP="00B0004E">
      <w:pPr>
        <w:ind w:left="-142" w:right="-143"/>
        <w:jc w:val="center"/>
        <w:rPr>
          <w:sz w:val="28"/>
          <w:szCs w:val="28"/>
        </w:rPr>
      </w:pPr>
      <w:r w:rsidRPr="00B0004E">
        <w:rPr>
          <w:sz w:val="28"/>
          <w:szCs w:val="28"/>
        </w:rPr>
        <w:t>Составитель программы</w:t>
      </w:r>
    </w:p>
    <w:p w:rsidR="00B0004E" w:rsidRPr="00B0004E" w:rsidRDefault="00B0004E" w:rsidP="00B0004E">
      <w:pPr>
        <w:ind w:left="-142" w:right="-143"/>
        <w:rPr>
          <w:sz w:val="28"/>
          <w:szCs w:val="28"/>
        </w:rPr>
      </w:pPr>
      <w:r>
        <w:rPr>
          <w:sz w:val="28"/>
          <w:szCs w:val="28"/>
        </w:rPr>
        <w:t>Старостин Виктор Иванович</w:t>
      </w:r>
      <w:r w:rsidRPr="00B0004E">
        <w:rPr>
          <w:sz w:val="28"/>
          <w:szCs w:val="28"/>
        </w:rPr>
        <w:t>, доктор геолого-минералогических наук, профессор, заведующий кафедрой геологии</w:t>
      </w:r>
      <w:r>
        <w:rPr>
          <w:sz w:val="28"/>
          <w:szCs w:val="28"/>
        </w:rPr>
        <w:t>, геохимии и экономики полезных ископаемых</w:t>
      </w:r>
      <w:r w:rsidRPr="00B0004E">
        <w:rPr>
          <w:sz w:val="28"/>
          <w:szCs w:val="28"/>
        </w:rPr>
        <w:t xml:space="preserve"> геологического факультета Московского государственного университета имени М.В. Ломоносова</w:t>
      </w:r>
    </w:p>
    <w:p w:rsidR="00B0004E" w:rsidRDefault="00B0004E" w:rsidP="00B0004E">
      <w:pPr>
        <w:ind w:left="-142" w:right="-143"/>
        <w:rPr>
          <w:sz w:val="28"/>
          <w:szCs w:val="28"/>
        </w:rPr>
      </w:pPr>
    </w:p>
    <w:p w:rsidR="0012174D" w:rsidRDefault="0012174D" w:rsidP="00B0004E">
      <w:pPr>
        <w:ind w:left="-142" w:right="-143"/>
        <w:rPr>
          <w:sz w:val="28"/>
          <w:szCs w:val="28"/>
        </w:rPr>
      </w:pPr>
    </w:p>
    <w:p w:rsidR="0012174D" w:rsidRDefault="0012174D" w:rsidP="00B0004E">
      <w:pPr>
        <w:ind w:left="-142" w:right="-143"/>
        <w:rPr>
          <w:sz w:val="28"/>
          <w:szCs w:val="28"/>
        </w:rPr>
      </w:pPr>
    </w:p>
    <w:p w:rsidR="0012174D" w:rsidRDefault="0012174D" w:rsidP="00B0004E">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5B66A6" w:rsidRDefault="005B66A6" w:rsidP="0012174D">
      <w:pPr>
        <w:ind w:left="-142" w:right="-143"/>
        <w:rPr>
          <w:sz w:val="28"/>
          <w:szCs w:val="28"/>
        </w:rPr>
      </w:pPr>
    </w:p>
    <w:p w:rsidR="0012174D" w:rsidRPr="00B0004E" w:rsidRDefault="0012174D" w:rsidP="0012174D">
      <w:pPr>
        <w:ind w:left="-142" w:right="-143"/>
        <w:rPr>
          <w:sz w:val="28"/>
          <w:szCs w:val="28"/>
        </w:rPr>
      </w:pPr>
    </w:p>
    <w:sectPr w:rsidR="0012174D" w:rsidRPr="00B0004E" w:rsidSect="007638C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426" w:rsidRDefault="00E00426" w:rsidP="00E32EF1">
      <w:pPr>
        <w:spacing w:after="0" w:line="240" w:lineRule="auto"/>
      </w:pPr>
      <w:r>
        <w:separator/>
      </w:r>
    </w:p>
  </w:endnote>
  <w:endnote w:type="continuationSeparator" w:id="1">
    <w:p w:rsidR="00E00426" w:rsidRDefault="00E00426" w:rsidP="00E32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rdiaUPC">
    <w:altName w:val="Arial Unicode MS"/>
    <w:charset w:val="00"/>
    <w:family w:val="swiss"/>
    <w:pitch w:val="variable"/>
    <w:sig w:usb0="00000000"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A6" w:rsidRDefault="005B66A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A6" w:rsidRDefault="005B66A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A6" w:rsidRDefault="005B66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426" w:rsidRDefault="00E00426" w:rsidP="00E32EF1">
      <w:pPr>
        <w:spacing w:after="0" w:line="240" w:lineRule="auto"/>
      </w:pPr>
      <w:r>
        <w:separator/>
      </w:r>
    </w:p>
  </w:footnote>
  <w:footnote w:type="continuationSeparator" w:id="1">
    <w:p w:rsidR="00E00426" w:rsidRDefault="00E00426" w:rsidP="00E32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A6" w:rsidRDefault="005B66A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A6" w:rsidRPr="009704B6" w:rsidRDefault="005B66A6" w:rsidP="009704B6">
    <w:pPr>
      <w:pStyle w:val="a4"/>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A6" w:rsidRDefault="005B66A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
    <w:nsid w:val="4DF50761"/>
    <w:multiLevelType w:val="hybridMultilevel"/>
    <w:tmpl w:val="94F27F3C"/>
    <w:lvl w:ilvl="0" w:tplc="7FEE67E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11726EC"/>
    <w:multiLevelType w:val="hybridMultilevel"/>
    <w:tmpl w:val="BFB62F2C"/>
    <w:lvl w:ilvl="0" w:tplc="2DE643F0">
      <w:start w:val="1"/>
      <w:numFmt w:val="bullet"/>
      <w:lvlText w:val=""/>
      <w:lvlJc w:val="left"/>
      <w:pPr>
        <w:tabs>
          <w:tab w:val="num" w:pos="720"/>
        </w:tabs>
        <w:ind w:left="720" w:hanging="360"/>
      </w:pPr>
      <w:rPr>
        <w:rFonts w:ascii="Wingdings" w:hAnsi="Wingdings" w:hint="default"/>
      </w:rPr>
    </w:lvl>
    <w:lvl w:ilvl="1" w:tplc="B41AE592" w:tentative="1">
      <w:start w:val="1"/>
      <w:numFmt w:val="bullet"/>
      <w:lvlText w:val=""/>
      <w:lvlJc w:val="left"/>
      <w:pPr>
        <w:tabs>
          <w:tab w:val="num" w:pos="1440"/>
        </w:tabs>
        <w:ind w:left="1440" w:hanging="360"/>
      </w:pPr>
      <w:rPr>
        <w:rFonts w:ascii="Wingdings" w:hAnsi="Wingdings" w:hint="default"/>
      </w:rPr>
    </w:lvl>
    <w:lvl w:ilvl="2" w:tplc="AFD02ECE" w:tentative="1">
      <w:start w:val="1"/>
      <w:numFmt w:val="bullet"/>
      <w:lvlText w:val=""/>
      <w:lvlJc w:val="left"/>
      <w:pPr>
        <w:tabs>
          <w:tab w:val="num" w:pos="2160"/>
        </w:tabs>
        <w:ind w:left="2160" w:hanging="360"/>
      </w:pPr>
      <w:rPr>
        <w:rFonts w:ascii="Wingdings" w:hAnsi="Wingdings" w:hint="default"/>
      </w:rPr>
    </w:lvl>
    <w:lvl w:ilvl="3" w:tplc="DBF8587C" w:tentative="1">
      <w:start w:val="1"/>
      <w:numFmt w:val="bullet"/>
      <w:lvlText w:val=""/>
      <w:lvlJc w:val="left"/>
      <w:pPr>
        <w:tabs>
          <w:tab w:val="num" w:pos="2880"/>
        </w:tabs>
        <w:ind w:left="2880" w:hanging="360"/>
      </w:pPr>
      <w:rPr>
        <w:rFonts w:ascii="Wingdings" w:hAnsi="Wingdings" w:hint="default"/>
      </w:rPr>
    </w:lvl>
    <w:lvl w:ilvl="4" w:tplc="1F2A153E" w:tentative="1">
      <w:start w:val="1"/>
      <w:numFmt w:val="bullet"/>
      <w:lvlText w:val=""/>
      <w:lvlJc w:val="left"/>
      <w:pPr>
        <w:tabs>
          <w:tab w:val="num" w:pos="3600"/>
        </w:tabs>
        <w:ind w:left="3600" w:hanging="360"/>
      </w:pPr>
      <w:rPr>
        <w:rFonts w:ascii="Wingdings" w:hAnsi="Wingdings" w:hint="default"/>
      </w:rPr>
    </w:lvl>
    <w:lvl w:ilvl="5" w:tplc="366073B2" w:tentative="1">
      <w:start w:val="1"/>
      <w:numFmt w:val="bullet"/>
      <w:lvlText w:val=""/>
      <w:lvlJc w:val="left"/>
      <w:pPr>
        <w:tabs>
          <w:tab w:val="num" w:pos="4320"/>
        </w:tabs>
        <w:ind w:left="4320" w:hanging="360"/>
      </w:pPr>
      <w:rPr>
        <w:rFonts w:ascii="Wingdings" w:hAnsi="Wingdings" w:hint="default"/>
      </w:rPr>
    </w:lvl>
    <w:lvl w:ilvl="6" w:tplc="F6BC128A" w:tentative="1">
      <w:start w:val="1"/>
      <w:numFmt w:val="bullet"/>
      <w:lvlText w:val=""/>
      <w:lvlJc w:val="left"/>
      <w:pPr>
        <w:tabs>
          <w:tab w:val="num" w:pos="5040"/>
        </w:tabs>
        <w:ind w:left="5040" w:hanging="360"/>
      </w:pPr>
      <w:rPr>
        <w:rFonts w:ascii="Wingdings" w:hAnsi="Wingdings" w:hint="default"/>
      </w:rPr>
    </w:lvl>
    <w:lvl w:ilvl="7" w:tplc="BBA65C36" w:tentative="1">
      <w:start w:val="1"/>
      <w:numFmt w:val="bullet"/>
      <w:lvlText w:val=""/>
      <w:lvlJc w:val="left"/>
      <w:pPr>
        <w:tabs>
          <w:tab w:val="num" w:pos="5760"/>
        </w:tabs>
        <w:ind w:left="5760" w:hanging="360"/>
      </w:pPr>
      <w:rPr>
        <w:rFonts w:ascii="Wingdings" w:hAnsi="Wingdings" w:hint="default"/>
      </w:rPr>
    </w:lvl>
    <w:lvl w:ilvl="8" w:tplc="1B5635AA" w:tentative="1">
      <w:start w:val="1"/>
      <w:numFmt w:val="bullet"/>
      <w:lvlText w:val=""/>
      <w:lvlJc w:val="left"/>
      <w:pPr>
        <w:tabs>
          <w:tab w:val="num" w:pos="6480"/>
        </w:tabs>
        <w:ind w:left="6480" w:hanging="360"/>
      </w:pPr>
      <w:rPr>
        <w:rFonts w:ascii="Wingdings" w:hAnsi="Wingdings" w:hint="default"/>
      </w:rPr>
    </w:lvl>
  </w:abstractNum>
  <w:abstractNum w:abstractNumId="3">
    <w:nsid w:val="56D02557"/>
    <w:multiLevelType w:val="hybridMultilevel"/>
    <w:tmpl w:val="0D78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35426C"/>
    <w:multiLevelType w:val="hybridMultilevel"/>
    <w:tmpl w:val="012A0196"/>
    <w:lvl w:ilvl="0" w:tplc="8B9668C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8194"/>
  </w:hdrShapeDefaults>
  <w:footnotePr>
    <w:footnote w:id="0"/>
    <w:footnote w:id="1"/>
  </w:footnotePr>
  <w:endnotePr>
    <w:endnote w:id="0"/>
    <w:endnote w:id="1"/>
  </w:endnotePr>
  <w:compat/>
  <w:rsids>
    <w:rsidRoot w:val="00B07AF2"/>
    <w:rsid w:val="00002363"/>
    <w:rsid w:val="000142B0"/>
    <w:rsid w:val="00022F8C"/>
    <w:rsid w:val="00042904"/>
    <w:rsid w:val="0004374B"/>
    <w:rsid w:val="0005552E"/>
    <w:rsid w:val="0005765D"/>
    <w:rsid w:val="000C25EE"/>
    <w:rsid w:val="000D32DE"/>
    <w:rsid w:val="000E7E44"/>
    <w:rsid w:val="000F0841"/>
    <w:rsid w:val="000F10E7"/>
    <w:rsid w:val="00102098"/>
    <w:rsid w:val="00114D08"/>
    <w:rsid w:val="00115AE5"/>
    <w:rsid w:val="0012174D"/>
    <w:rsid w:val="00130631"/>
    <w:rsid w:val="00134468"/>
    <w:rsid w:val="00192751"/>
    <w:rsid w:val="001A2E53"/>
    <w:rsid w:val="001B1A7E"/>
    <w:rsid w:val="002067DE"/>
    <w:rsid w:val="00252A53"/>
    <w:rsid w:val="002A48BD"/>
    <w:rsid w:val="002B7C9F"/>
    <w:rsid w:val="002C40CC"/>
    <w:rsid w:val="002D2ABB"/>
    <w:rsid w:val="00301BC7"/>
    <w:rsid w:val="00335EDC"/>
    <w:rsid w:val="0039794E"/>
    <w:rsid w:val="003B0D03"/>
    <w:rsid w:val="003B73E2"/>
    <w:rsid w:val="003C1BD5"/>
    <w:rsid w:val="0040427A"/>
    <w:rsid w:val="00431BD2"/>
    <w:rsid w:val="00441CC3"/>
    <w:rsid w:val="0044646B"/>
    <w:rsid w:val="0049064F"/>
    <w:rsid w:val="004A1954"/>
    <w:rsid w:val="004E5FDA"/>
    <w:rsid w:val="004F768A"/>
    <w:rsid w:val="005001A7"/>
    <w:rsid w:val="0050328F"/>
    <w:rsid w:val="00520676"/>
    <w:rsid w:val="005674E7"/>
    <w:rsid w:val="00594DB6"/>
    <w:rsid w:val="005B001A"/>
    <w:rsid w:val="005B49CE"/>
    <w:rsid w:val="005B66A6"/>
    <w:rsid w:val="00602D77"/>
    <w:rsid w:val="00611F19"/>
    <w:rsid w:val="00630406"/>
    <w:rsid w:val="00643A37"/>
    <w:rsid w:val="006705DB"/>
    <w:rsid w:val="00696914"/>
    <w:rsid w:val="006C1AE0"/>
    <w:rsid w:val="006D5BF3"/>
    <w:rsid w:val="00707B4F"/>
    <w:rsid w:val="00732788"/>
    <w:rsid w:val="007638C8"/>
    <w:rsid w:val="00785C28"/>
    <w:rsid w:val="00796B99"/>
    <w:rsid w:val="007B5030"/>
    <w:rsid w:val="007E0661"/>
    <w:rsid w:val="007E28BE"/>
    <w:rsid w:val="007F00E8"/>
    <w:rsid w:val="007F1FEB"/>
    <w:rsid w:val="00804434"/>
    <w:rsid w:val="008171A7"/>
    <w:rsid w:val="00822ABC"/>
    <w:rsid w:val="00824669"/>
    <w:rsid w:val="00844210"/>
    <w:rsid w:val="0085610D"/>
    <w:rsid w:val="00892169"/>
    <w:rsid w:val="008A1A3B"/>
    <w:rsid w:val="008B3264"/>
    <w:rsid w:val="008D49D6"/>
    <w:rsid w:val="009149C8"/>
    <w:rsid w:val="009704B6"/>
    <w:rsid w:val="009A1609"/>
    <w:rsid w:val="009B138C"/>
    <w:rsid w:val="009D390E"/>
    <w:rsid w:val="009E7A79"/>
    <w:rsid w:val="00A00DCD"/>
    <w:rsid w:val="00A077C6"/>
    <w:rsid w:val="00A70FF5"/>
    <w:rsid w:val="00AB4CBA"/>
    <w:rsid w:val="00B0004E"/>
    <w:rsid w:val="00B07AF2"/>
    <w:rsid w:val="00B56EB8"/>
    <w:rsid w:val="00B60D7B"/>
    <w:rsid w:val="00B9236E"/>
    <w:rsid w:val="00BD7E00"/>
    <w:rsid w:val="00C60C72"/>
    <w:rsid w:val="00C64B74"/>
    <w:rsid w:val="00C66823"/>
    <w:rsid w:val="00CB1440"/>
    <w:rsid w:val="00CD42E1"/>
    <w:rsid w:val="00CD7A62"/>
    <w:rsid w:val="00D528C6"/>
    <w:rsid w:val="00D56CF3"/>
    <w:rsid w:val="00D853C5"/>
    <w:rsid w:val="00D85DD0"/>
    <w:rsid w:val="00D9186B"/>
    <w:rsid w:val="00D97EFD"/>
    <w:rsid w:val="00DA37E9"/>
    <w:rsid w:val="00E00426"/>
    <w:rsid w:val="00E20A2D"/>
    <w:rsid w:val="00E270A0"/>
    <w:rsid w:val="00E32A4B"/>
    <w:rsid w:val="00E32EF1"/>
    <w:rsid w:val="00E47923"/>
    <w:rsid w:val="00E9156A"/>
    <w:rsid w:val="00E917C4"/>
    <w:rsid w:val="00EC3C32"/>
    <w:rsid w:val="00F211C6"/>
    <w:rsid w:val="00F50145"/>
    <w:rsid w:val="00F64ABC"/>
    <w:rsid w:val="00F84057"/>
    <w:rsid w:val="00FD0AD1"/>
    <w:rsid w:val="00FD0C7A"/>
    <w:rsid w:val="00FF2CFC"/>
    <w:rsid w:val="00FF70E9"/>
    <w:rsid w:val="00FF7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uiPriority w:val="99"/>
    <w:rsid w:val="00D9186B"/>
    <w:rPr>
      <w:rFonts w:ascii="Times New Roman" w:hAnsi="Times New Roman" w:cs="Times New Roman"/>
      <w:sz w:val="28"/>
      <w:szCs w:val="28"/>
      <w:shd w:val="clear" w:color="auto" w:fill="FFFFFF"/>
    </w:rPr>
  </w:style>
  <w:style w:type="character" w:customStyle="1" w:styleId="2Exact">
    <w:name w:val="Основной текст (2) Exact"/>
    <w:basedOn w:val="a0"/>
    <w:uiPriority w:val="99"/>
    <w:rsid w:val="00D9186B"/>
    <w:rPr>
      <w:rFonts w:ascii="Times New Roman" w:hAnsi="Times New Roman" w:cs="Times New Roman"/>
      <w:sz w:val="28"/>
      <w:szCs w:val="28"/>
      <w:u w:val="none"/>
    </w:rPr>
  </w:style>
  <w:style w:type="character" w:customStyle="1" w:styleId="2">
    <w:name w:val="Основной текст (2)_"/>
    <w:basedOn w:val="a0"/>
    <w:link w:val="21"/>
    <w:uiPriority w:val="99"/>
    <w:rsid w:val="00D9186B"/>
    <w:rPr>
      <w:rFonts w:ascii="Times New Roman" w:hAnsi="Times New Roman" w:cs="Times New Roman"/>
      <w:sz w:val="28"/>
      <w:szCs w:val="28"/>
      <w:shd w:val="clear" w:color="auto" w:fill="FFFFFF"/>
    </w:rPr>
  </w:style>
  <w:style w:type="paragraph" w:customStyle="1" w:styleId="a3">
    <w:name w:val="Подпись к картинке"/>
    <w:basedOn w:val="a"/>
    <w:link w:val="Exact"/>
    <w:uiPriority w:val="99"/>
    <w:rsid w:val="00D9186B"/>
    <w:pPr>
      <w:widowControl w:val="0"/>
      <w:shd w:val="clear" w:color="auto" w:fill="FFFFFF"/>
      <w:spacing w:after="0" w:line="540" w:lineRule="exact"/>
      <w:jc w:val="both"/>
    </w:pPr>
    <w:rPr>
      <w:rFonts w:ascii="Times New Roman" w:hAnsi="Times New Roman" w:cs="Times New Roman"/>
      <w:sz w:val="28"/>
      <w:szCs w:val="28"/>
    </w:rPr>
  </w:style>
  <w:style w:type="paragraph" w:customStyle="1" w:styleId="21">
    <w:name w:val="Основной текст (2)1"/>
    <w:basedOn w:val="a"/>
    <w:link w:val="2"/>
    <w:uiPriority w:val="99"/>
    <w:rsid w:val="00D9186B"/>
    <w:pPr>
      <w:widowControl w:val="0"/>
      <w:shd w:val="clear" w:color="auto" w:fill="FFFFFF"/>
      <w:spacing w:after="0" w:line="317" w:lineRule="exact"/>
      <w:ind w:hanging="360"/>
    </w:pPr>
    <w:rPr>
      <w:rFonts w:ascii="Times New Roman" w:hAnsi="Times New Roman" w:cs="Times New Roman"/>
      <w:sz w:val="28"/>
      <w:szCs w:val="28"/>
    </w:rPr>
  </w:style>
  <w:style w:type="paragraph" w:styleId="a4">
    <w:name w:val="header"/>
    <w:basedOn w:val="a"/>
    <w:link w:val="a5"/>
    <w:uiPriority w:val="99"/>
    <w:unhideWhenUsed/>
    <w:rsid w:val="00E32E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EF1"/>
  </w:style>
  <w:style w:type="paragraph" w:styleId="a6">
    <w:name w:val="footer"/>
    <w:basedOn w:val="a"/>
    <w:link w:val="a7"/>
    <w:uiPriority w:val="99"/>
    <w:unhideWhenUsed/>
    <w:rsid w:val="00E32E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2EF1"/>
  </w:style>
  <w:style w:type="paragraph" w:styleId="a8">
    <w:name w:val="List Paragraph"/>
    <w:basedOn w:val="a"/>
    <w:uiPriority w:val="34"/>
    <w:qFormat/>
    <w:rsid w:val="002C40C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2022403">
      <w:bodyDiv w:val="1"/>
      <w:marLeft w:val="0"/>
      <w:marRight w:val="0"/>
      <w:marTop w:val="0"/>
      <w:marBottom w:val="0"/>
      <w:divBdr>
        <w:top w:val="none" w:sz="0" w:space="0" w:color="auto"/>
        <w:left w:val="none" w:sz="0" w:space="0" w:color="auto"/>
        <w:bottom w:val="none" w:sz="0" w:space="0" w:color="auto"/>
        <w:right w:val="none" w:sz="0" w:space="0" w:color="auto"/>
      </w:divBdr>
      <w:divsChild>
        <w:div w:id="1120807105">
          <w:marLeft w:val="446"/>
          <w:marRight w:val="0"/>
          <w:marTop w:val="140"/>
          <w:marBottom w:val="0"/>
          <w:divBdr>
            <w:top w:val="none" w:sz="0" w:space="0" w:color="auto"/>
            <w:left w:val="none" w:sz="0" w:space="0" w:color="auto"/>
            <w:bottom w:val="none" w:sz="0" w:space="0" w:color="auto"/>
            <w:right w:val="none" w:sz="0" w:space="0" w:color="auto"/>
          </w:divBdr>
        </w:div>
        <w:div w:id="1701198308">
          <w:marLeft w:val="446"/>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18</Pages>
  <Words>4456</Words>
  <Characters>25401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geol_msu7</dc:creator>
  <cp:keywords/>
  <dc:description/>
  <cp:lastModifiedBy>Наталия Манучарова</cp:lastModifiedBy>
  <cp:revision>40</cp:revision>
  <dcterms:created xsi:type="dcterms:W3CDTF">2017-09-18T13:21:00Z</dcterms:created>
  <dcterms:modified xsi:type="dcterms:W3CDTF">2021-01-28T13:52:00Z</dcterms:modified>
</cp:coreProperties>
</file>