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97" w:rsidRDefault="002F3A97" w:rsidP="002F3A97">
      <w:pPr>
        <w:rPr>
          <w:u w:val="single"/>
        </w:rPr>
      </w:pPr>
      <w:r>
        <w:t xml:space="preserve">Краткая аннотация курса </w:t>
      </w:r>
      <w:r w:rsidRPr="00503FA4">
        <w:rPr>
          <w:u w:val="single"/>
        </w:rPr>
        <w:t>«Представления о бессмертии души в античности».</w:t>
      </w:r>
    </w:p>
    <w:p w:rsidR="002F3A97" w:rsidRDefault="002F3A97" w:rsidP="002F3A97">
      <w:pPr>
        <w:spacing w:after="0" w:line="240" w:lineRule="auto"/>
        <w:rPr>
          <w:u w:val="single"/>
        </w:rPr>
      </w:pPr>
    </w:p>
    <w:p w:rsidR="002F3A97" w:rsidRPr="002B5032" w:rsidRDefault="002F3A97" w:rsidP="002F3A97">
      <w:r>
        <w:t xml:space="preserve">Задача курса - познакомить слушателей с представлениями древних греков и римлян о загробной участи человека. </w:t>
      </w:r>
      <w:proofErr w:type="gramStart"/>
      <w:r>
        <w:t xml:space="preserve">В лекциях и в предполагаемом внеаудиторном чтении студентов предлагаются к рассмотрению наиболее влиятельные тексты античных авторов – поэтов, драматургов, ораторов, </w:t>
      </w:r>
      <w:proofErr w:type="spellStart"/>
      <w:r>
        <w:t>мифографов</w:t>
      </w:r>
      <w:proofErr w:type="spellEnd"/>
      <w:r>
        <w:t>, философов и историков – из которых можно понять, как представляли себе жизнь после смерти наши культурные предки: невежественные массы, образованные атеисты, ученые, философы, политики и религиозные деятели в разные эпохи античности – от греческой архаики до поздней Римской империи.</w:t>
      </w:r>
      <w:proofErr w:type="gramEnd"/>
      <w:r>
        <w:t xml:space="preserve"> Приятная часть курса – знакомство с путешествиями на тот свет героев мифов и великих поэм, «Одиссеи» и «Энеиды», а также с эллинистическими оккультно-коммерческими практиками. </w:t>
      </w:r>
      <w:proofErr w:type="gramStart"/>
      <w:r>
        <w:t>Серьезная часть курса – обзор философских учений о смерти или бессмертии человека  с их аргументацией, от Пифагора, Платона и неоплатоников до античных христианских мыслителей 2-5 веков (</w:t>
      </w:r>
      <w:proofErr w:type="spellStart"/>
      <w:r>
        <w:t>Татиан</w:t>
      </w:r>
      <w:proofErr w:type="spellEnd"/>
      <w:r>
        <w:t xml:space="preserve"> и Афанасий, </w:t>
      </w:r>
      <w:proofErr w:type="spellStart"/>
      <w:r>
        <w:t>Ориген</w:t>
      </w:r>
      <w:proofErr w:type="spellEnd"/>
      <w:r>
        <w:t xml:space="preserve"> и Григорий </w:t>
      </w:r>
      <w:proofErr w:type="spellStart"/>
      <w:r>
        <w:t>Нисский</w:t>
      </w:r>
      <w:proofErr w:type="spellEnd"/>
      <w:r>
        <w:t xml:space="preserve">, Августин и Иоанн </w:t>
      </w:r>
      <w:proofErr w:type="spellStart"/>
      <w:r>
        <w:t>Дамаскин</w:t>
      </w:r>
      <w:proofErr w:type="spellEnd"/>
      <w:r>
        <w:t xml:space="preserve">), где часть христианских учителей опровергают платоническое учение о бессмертии души как языческое заблуждение, противоречащее христианским догматам  о спасении и </w:t>
      </w:r>
      <w:proofErr w:type="spellStart"/>
      <w:r>
        <w:t>восресении</w:t>
      </w:r>
      <w:proofErr w:type="spellEnd"/>
      <w:r>
        <w:t xml:space="preserve">, а другая часть </w:t>
      </w:r>
      <w:proofErr w:type="spellStart"/>
      <w:r>
        <w:t>контаминирует</w:t>
      </w:r>
      <w:proofErr w:type="spellEnd"/>
      <w:proofErr w:type="gramEnd"/>
      <w:r>
        <w:t xml:space="preserve"> </w:t>
      </w:r>
      <w:proofErr w:type="gramStart"/>
      <w:r>
        <w:t>платоновскую</w:t>
      </w:r>
      <w:proofErr w:type="gramEnd"/>
      <w:r>
        <w:t xml:space="preserve"> </w:t>
      </w:r>
      <w:proofErr w:type="spellStart"/>
      <w:r>
        <w:t>атанатологию</w:t>
      </w:r>
      <w:proofErr w:type="spellEnd"/>
      <w:r>
        <w:t xml:space="preserve"> и христианское учение о воскресении.</w:t>
      </w:r>
    </w:p>
    <w:p w:rsidR="002F3A97" w:rsidRDefault="002F3A97"/>
    <w:sectPr w:rsidR="002F3A97" w:rsidSect="0020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F3A97"/>
    <w:rsid w:val="0020450E"/>
    <w:rsid w:val="002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>Krokoz™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2021-01-26T08:52:00Z</dcterms:created>
  <dcterms:modified xsi:type="dcterms:W3CDTF">2021-01-26T08:52:00Z</dcterms:modified>
</cp:coreProperties>
</file>