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45" w:rsidRPr="00055F61" w:rsidRDefault="00955745" w:rsidP="00955745">
      <w:pPr>
        <w:rPr>
          <w:highlight w:val="cyan"/>
        </w:rPr>
      </w:pPr>
    </w:p>
    <w:p w:rsidR="00955745" w:rsidRPr="00055F61" w:rsidRDefault="00955745" w:rsidP="00955745">
      <w:r>
        <w:t>Вопросы к зачету</w:t>
      </w:r>
      <w:bookmarkStart w:id="0" w:name="_GoBack"/>
      <w:bookmarkEnd w:id="0"/>
    </w:p>
    <w:p w:rsidR="00955745" w:rsidRPr="00055F61" w:rsidRDefault="00955745" w:rsidP="00955745"/>
    <w:p w:rsidR="00955745" w:rsidRDefault="00955745" w:rsidP="00955745">
      <w:pPr>
        <w:pStyle w:val="a"/>
        <w:numPr>
          <w:ilvl w:val="0"/>
          <w:numId w:val="2"/>
        </w:numPr>
        <w:rPr>
          <w:rFonts w:ascii="DejaVuSans" w:hAnsi="DejaVuSans"/>
        </w:rPr>
      </w:pPr>
      <w:r>
        <w:rPr>
          <w:rFonts w:ascii="DejaVuSans" w:hAnsi="DejaVuSans"/>
        </w:rPr>
        <w:t xml:space="preserve">Медиапсихология как новая парадигма исследований массовой коммуникации. </w:t>
      </w:r>
    </w:p>
    <w:p w:rsidR="00955745" w:rsidRDefault="00955745" w:rsidP="00955745">
      <w:pPr>
        <w:pStyle w:val="a"/>
        <w:numPr>
          <w:ilvl w:val="0"/>
          <w:numId w:val="2"/>
        </w:numPr>
        <w:rPr>
          <w:rFonts w:ascii="DejaVuSans" w:hAnsi="DejaVuSans"/>
        </w:rPr>
      </w:pPr>
      <w:r>
        <w:rPr>
          <w:rFonts w:ascii="DejaVuSans" w:hAnsi="DejaVuSans"/>
        </w:rPr>
        <w:t>Процессы бифуркации и конвергенции в  становлении современных СМИ.</w:t>
      </w:r>
    </w:p>
    <w:p w:rsidR="00955745" w:rsidRDefault="00955745" w:rsidP="00955745">
      <w:pPr>
        <w:pStyle w:val="a"/>
        <w:numPr>
          <w:ilvl w:val="0"/>
          <w:numId w:val="2"/>
        </w:numPr>
        <w:rPr>
          <w:rFonts w:ascii="DejaVuSans" w:hAnsi="DejaVuSans"/>
        </w:rPr>
      </w:pPr>
      <w:r>
        <w:rPr>
          <w:rFonts w:ascii="DejaVuSans" w:hAnsi="DejaVuSans"/>
        </w:rPr>
        <w:t>Взаимосвязь коммуникативной открытости и информационной безопасности. Проблемы цензуры в современном обществе.</w:t>
      </w:r>
    </w:p>
    <w:p w:rsidR="00955745" w:rsidRDefault="00955745" w:rsidP="00955745">
      <w:pPr>
        <w:pStyle w:val="a"/>
        <w:numPr>
          <w:ilvl w:val="0"/>
          <w:numId w:val="2"/>
        </w:numPr>
        <w:rPr>
          <w:rFonts w:ascii="DejaVuSans" w:hAnsi="DejaVuSans"/>
        </w:rPr>
      </w:pPr>
      <w:r>
        <w:rPr>
          <w:rFonts w:ascii="DejaVuSans" w:hAnsi="DejaVuSans"/>
        </w:rPr>
        <w:t xml:space="preserve">Виды журналистики и идентичность журналиста в условиях бифуркационных процессов в СМИ. </w:t>
      </w:r>
    </w:p>
    <w:p w:rsidR="00955745" w:rsidRDefault="00955745" w:rsidP="00955745">
      <w:pPr>
        <w:pStyle w:val="a"/>
        <w:numPr>
          <w:ilvl w:val="0"/>
          <w:numId w:val="2"/>
        </w:numPr>
        <w:rPr>
          <w:rFonts w:ascii="DejaVuSans" w:hAnsi="DejaVuSans"/>
        </w:rPr>
      </w:pPr>
      <w:r>
        <w:rPr>
          <w:rFonts w:ascii="DejaVuSans" w:hAnsi="DejaVuSans"/>
        </w:rPr>
        <w:t>Социально-политические антиномии и выбор журналиста. Невротические сбои трансфера коммуникатор-аудитория.</w:t>
      </w:r>
    </w:p>
    <w:p w:rsidR="00955745" w:rsidRDefault="00955745" w:rsidP="00955745">
      <w:pPr>
        <w:pStyle w:val="a"/>
        <w:numPr>
          <w:ilvl w:val="0"/>
          <w:numId w:val="2"/>
        </w:numPr>
        <w:rPr>
          <w:rFonts w:ascii="DejaVuSans" w:hAnsi="DejaVuSans"/>
        </w:rPr>
      </w:pPr>
      <w:r>
        <w:rPr>
          <w:rFonts w:ascii="DejaVuSans" w:hAnsi="DejaVuSans"/>
        </w:rPr>
        <w:t xml:space="preserve">Особенности представления национальной идентичности в СМИ. </w:t>
      </w:r>
    </w:p>
    <w:p w:rsidR="00955745" w:rsidRDefault="00955745" w:rsidP="00955745">
      <w:pPr>
        <w:pStyle w:val="a"/>
        <w:numPr>
          <w:ilvl w:val="0"/>
          <w:numId w:val="2"/>
        </w:numPr>
        <w:rPr>
          <w:rFonts w:ascii="DejaVuSans" w:hAnsi="DejaVuSans"/>
        </w:rPr>
      </w:pPr>
      <w:r>
        <w:rPr>
          <w:rFonts w:ascii="DejaVuSans" w:hAnsi="DejaVuSans"/>
        </w:rPr>
        <w:t xml:space="preserve">Типо-синдромы ведущего публициста в истории современной журналистики. </w:t>
      </w:r>
    </w:p>
    <w:p w:rsidR="00955745" w:rsidRDefault="00955745" w:rsidP="00955745">
      <w:pPr>
        <w:pStyle w:val="a"/>
        <w:numPr>
          <w:ilvl w:val="0"/>
          <w:numId w:val="2"/>
        </w:numPr>
        <w:rPr>
          <w:rFonts w:ascii="DejaVuSans" w:hAnsi="DejaVuSans"/>
        </w:rPr>
      </w:pPr>
      <w:r>
        <w:rPr>
          <w:rFonts w:ascii="DejaVuSans" w:hAnsi="DejaVuSans"/>
        </w:rPr>
        <w:t xml:space="preserve">Понятие информационной травмы. Посттравматические стрессовые расстройства в индивидуальном и массовом поведении. </w:t>
      </w:r>
    </w:p>
    <w:p w:rsidR="00955745" w:rsidRDefault="00955745" w:rsidP="00955745">
      <w:pPr>
        <w:pStyle w:val="a"/>
        <w:numPr>
          <w:ilvl w:val="0"/>
          <w:numId w:val="2"/>
        </w:numPr>
      </w:pPr>
      <w:r>
        <w:rPr>
          <w:rFonts w:ascii="DejaVuSans" w:hAnsi="DejaVuSans"/>
        </w:rPr>
        <w:t xml:space="preserve">Психотравмирующие факторы социальной среды и массовой коммуникации. Роль mass-media в преодолении и профилактике массовых травматических явлений. </w:t>
      </w:r>
    </w:p>
    <w:p w:rsidR="00955745" w:rsidRDefault="00955745" w:rsidP="00955745">
      <w:pPr>
        <w:pStyle w:val="a"/>
        <w:numPr>
          <w:ilvl w:val="0"/>
          <w:numId w:val="2"/>
        </w:numPr>
        <w:rPr>
          <w:rFonts w:ascii="DejaVuSans" w:hAnsi="DejaVuSans"/>
        </w:rPr>
      </w:pPr>
      <w:r>
        <w:rPr>
          <w:rFonts w:ascii="DejaVuSans" w:hAnsi="DejaVuSans"/>
        </w:rPr>
        <w:t>Факторы стрессоустойчивости индивида. Принципы терапии информационной травмы.</w:t>
      </w:r>
    </w:p>
    <w:p w:rsidR="00955745" w:rsidRPr="004D60AF" w:rsidRDefault="00955745" w:rsidP="00955745">
      <w:pPr>
        <w:pStyle w:val="a"/>
        <w:numPr>
          <w:ilvl w:val="0"/>
          <w:numId w:val="2"/>
        </w:numPr>
        <w:rPr>
          <w:rFonts w:ascii="DejaVuSans" w:hAnsi="DejaVuSans"/>
        </w:rPr>
      </w:pPr>
      <w:r>
        <w:rPr>
          <w:rFonts w:ascii="DejaVuSans" w:hAnsi="DejaVuSans"/>
        </w:rPr>
        <w:t xml:space="preserve">Методы психологической саморегуляции и самопомощи журналиста в экстремальных обстоятельствах. </w:t>
      </w:r>
    </w:p>
    <w:p w:rsidR="00955745" w:rsidRPr="004D60AF" w:rsidRDefault="00955745" w:rsidP="00955745">
      <w:pPr>
        <w:pStyle w:val="a"/>
        <w:numPr>
          <w:ilvl w:val="0"/>
          <w:numId w:val="2"/>
        </w:numPr>
        <w:rPr>
          <w:rFonts w:ascii="DejaVuSans" w:hAnsi="DejaVuSans"/>
        </w:rPr>
      </w:pPr>
      <w:r>
        <w:rPr>
          <w:rFonts w:ascii="DejaVuSans" w:hAnsi="DejaVuSans"/>
        </w:rPr>
        <w:t xml:space="preserve">Психологические принципы презентации потенциально стрессогенной информации. </w:t>
      </w:r>
    </w:p>
    <w:p w:rsidR="00955745" w:rsidRPr="004D60AF" w:rsidRDefault="00955745" w:rsidP="00955745">
      <w:pPr>
        <w:pStyle w:val="a"/>
        <w:numPr>
          <w:ilvl w:val="0"/>
          <w:numId w:val="2"/>
        </w:numPr>
        <w:rPr>
          <w:rFonts w:ascii="DejaVuSans" w:hAnsi="DejaVuSans"/>
        </w:rPr>
      </w:pPr>
      <w:r>
        <w:rPr>
          <w:rFonts w:ascii="DejaVuSans" w:hAnsi="DejaVuSans"/>
        </w:rPr>
        <w:t xml:space="preserve">Конструктивные и неконструктивные варианты освещения травматических событий. Критерии психологической безопасности информационной среды. </w:t>
      </w:r>
    </w:p>
    <w:p w:rsidR="00955745" w:rsidRPr="004D60AF" w:rsidRDefault="00955745" w:rsidP="00955745">
      <w:pPr>
        <w:pStyle w:val="a"/>
        <w:numPr>
          <w:ilvl w:val="0"/>
          <w:numId w:val="2"/>
        </w:numPr>
        <w:rPr>
          <w:rFonts w:ascii="DejaVuSans" w:hAnsi="DejaVuSans"/>
        </w:rPr>
      </w:pPr>
      <w:r>
        <w:rPr>
          <w:rFonts w:ascii="DejaVuSans" w:hAnsi="DejaVuSans"/>
        </w:rPr>
        <w:t xml:space="preserve">«Стокгольмский синдром» как массовый социальный феномен. Ресурсы медиатерапии в его профилактике и реабилитации аудитории. </w:t>
      </w:r>
    </w:p>
    <w:p w:rsidR="00955745" w:rsidRPr="004D60AF" w:rsidRDefault="00955745" w:rsidP="00955745">
      <w:pPr>
        <w:pStyle w:val="a"/>
        <w:numPr>
          <w:ilvl w:val="0"/>
          <w:numId w:val="2"/>
        </w:numPr>
        <w:rPr>
          <w:rFonts w:ascii="DejaVuSans" w:hAnsi="DejaVuSans"/>
        </w:rPr>
      </w:pPr>
      <w:r>
        <w:rPr>
          <w:rFonts w:ascii="DejaVuSans" w:hAnsi="DejaVuSans"/>
        </w:rPr>
        <w:t xml:space="preserve">Обратное воздействие патогенных политтехнологий на личность журналиста. Предупреждение и коррекция психологических травм журналиста. </w:t>
      </w:r>
    </w:p>
    <w:p w:rsidR="00955745" w:rsidRPr="004D60AF" w:rsidRDefault="00955745" w:rsidP="00955745">
      <w:pPr>
        <w:pStyle w:val="a"/>
        <w:numPr>
          <w:ilvl w:val="0"/>
          <w:numId w:val="2"/>
        </w:numPr>
        <w:rPr>
          <w:rFonts w:ascii="DejaVuSans" w:hAnsi="DejaVuSans"/>
        </w:rPr>
      </w:pPr>
      <w:r>
        <w:rPr>
          <w:rFonts w:ascii="DejaVuSans" w:hAnsi="DejaVuSans"/>
        </w:rPr>
        <w:t xml:space="preserve">Медиапсихологические принципы противодействия манипулятивным политтехнологиям и попыткам тотального контроля сознания и поведения </w:t>
      </w:r>
    </w:p>
    <w:p w:rsidR="00955745" w:rsidRDefault="00955745" w:rsidP="00955745">
      <w:pPr>
        <w:pStyle w:val="a"/>
        <w:numPr>
          <w:ilvl w:val="0"/>
          <w:numId w:val="2"/>
        </w:numPr>
      </w:pPr>
      <w:r>
        <w:rPr>
          <w:rFonts w:ascii="DejaVuSans" w:hAnsi="DejaVuSans"/>
        </w:rPr>
        <w:t xml:space="preserve">Прикладные направления медиапсихологии: медиаэкспертиза, медиатерапия, медиаобразование. Задачи и сферы приложения. </w:t>
      </w:r>
    </w:p>
    <w:p w:rsidR="00D630DE" w:rsidRDefault="00D630DE"/>
    <w:sectPr w:rsidR="00D630DE" w:rsidSect="00AA472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DejaVu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719B8"/>
    <w:multiLevelType w:val="hybridMultilevel"/>
    <w:tmpl w:val="22E03C06"/>
    <w:lvl w:ilvl="0" w:tplc="0419000F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67995"/>
    <w:multiLevelType w:val="multilevel"/>
    <w:tmpl w:val="531A9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745"/>
    <w:rsid w:val="00955745"/>
    <w:rsid w:val="00AA4728"/>
    <w:rsid w:val="00D6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946DC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5745"/>
    <w:rPr>
      <w:rFonts w:ascii="Times New Roman" w:eastAsia="Times New Roman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Normal (Web)"/>
    <w:basedOn w:val="a0"/>
    <w:uiPriority w:val="99"/>
    <w:rsid w:val="00955745"/>
    <w:pPr>
      <w:numPr>
        <w:numId w:val="1"/>
      </w:num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5745"/>
    <w:rPr>
      <w:rFonts w:ascii="Times New Roman" w:eastAsia="Times New Roman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Normal (Web)"/>
    <w:basedOn w:val="a0"/>
    <w:uiPriority w:val="99"/>
    <w:rsid w:val="00955745"/>
    <w:pPr>
      <w:numPr>
        <w:numId w:val="1"/>
      </w:num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1493</Characters>
  <Application>Microsoft Macintosh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2021-02-01T18:57:00Z</dcterms:created>
  <dcterms:modified xsi:type="dcterms:W3CDTF">2021-02-01T18:58:00Z</dcterms:modified>
</cp:coreProperties>
</file>