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8F27" w14:textId="2F034CA0" w:rsidR="005D41E8" w:rsidRPr="006C5204" w:rsidRDefault="005D41E8" w:rsidP="006C5204">
      <w:pPr>
        <w:spacing w:line="360" w:lineRule="auto"/>
        <w:jc w:val="center"/>
      </w:pPr>
      <w:bookmarkStart w:id="0" w:name="_GoBack"/>
      <w:bookmarkEnd w:id="0"/>
      <w:r w:rsidRPr="00642BF6">
        <w:rPr>
          <w:b/>
          <w:bCs/>
          <w:kern w:val="24"/>
        </w:rPr>
        <w:t>Вопросы для подготовки к зачету:</w:t>
      </w:r>
    </w:p>
    <w:p w14:paraId="07669BF2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Возникновение «женского вопроса» как вопроса об образовании в российском обществе. Дебаты о женском образовании. (Н.И. Пирогов, Д.И. Писарев).</w:t>
      </w:r>
    </w:p>
    <w:p w14:paraId="06793F0D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Опишите особенности положения женщины в России и изменение ее образа в первой половине </w:t>
      </w:r>
      <w:r w:rsidRPr="00642BF6">
        <w:rPr>
          <w:color w:val="000000"/>
          <w:lang w:val="en-US"/>
        </w:rPr>
        <w:t>XIX</w:t>
      </w:r>
      <w:r w:rsidRPr="00642BF6">
        <w:rPr>
          <w:color w:val="000000"/>
        </w:rPr>
        <w:t xml:space="preserve"> века?</w:t>
      </w:r>
    </w:p>
    <w:p w14:paraId="747488AC" w14:textId="4CF048B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Ковалевский М.М. о процессе становления патриархата в обществе как системы мужского господства, (о становлении механизмов воспроизводства патриархата посредством государства, разделени</w:t>
      </w:r>
      <w:r w:rsidR="00B462A8">
        <w:rPr>
          <w:color w:val="000000"/>
        </w:rPr>
        <w:t>я</w:t>
      </w:r>
      <w:r w:rsidRPr="00642BF6">
        <w:rPr>
          <w:color w:val="000000"/>
        </w:rPr>
        <w:t xml:space="preserve"> труда, семьи, религии, системы образования и других социальных институтов).</w:t>
      </w:r>
    </w:p>
    <w:p w14:paraId="35AC1C1B" w14:textId="77777777" w:rsidR="005D41E8" w:rsidRPr="00642BF6" w:rsidRDefault="005D41E8" w:rsidP="005D41E8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Охарактеризуйте основные составляющие «женского вопроса» в творчестве А.М. Коллонтай?</w:t>
      </w:r>
    </w:p>
    <w:p w14:paraId="26BF07C2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color w:val="000000"/>
        </w:rPr>
        <w:t xml:space="preserve">Раскройте психологический аспект влияния А.М. Коллонтай на развитие </w:t>
      </w:r>
      <w:r w:rsidRPr="00642BF6">
        <w:rPr>
          <w:rFonts w:eastAsia="Times-Roman"/>
          <w:color w:val="000000"/>
        </w:rPr>
        <w:t xml:space="preserve">женской эмансипации? </w:t>
      </w:r>
    </w:p>
    <w:p w14:paraId="0999700D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результаты практической деятельности А.М. Коллонтай и В.И. Ленина в области установления гендерного равенства.</w:t>
      </w:r>
    </w:p>
    <w:p w14:paraId="5E6C5CA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Опишите вклад в развитие идей феминизма Н.К. Крупской?</w:t>
      </w:r>
    </w:p>
    <w:p w14:paraId="7E2AE91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В.И. Ленин о роли женщин в развитии общества.</w:t>
      </w:r>
    </w:p>
    <w:p w14:paraId="4F3C7483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rFonts w:eastAsia="Times-Roman"/>
          <w:color w:val="000000"/>
        </w:rPr>
      </w:pPr>
      <w:r w:rsidRPr="00642BF6">
        <w:rPr>
          <w:rFonts w:eastAsia="Times-Roman"/>
          <w:color w:val="000000"/>
        </w:rPr>
        <w:t>Вклад А. Бебеля в разработку «женского вопроса» в работе «Женщина и социализм» (1879).</w:t>
      </w:r>
    </w:p>
    <w:p w14:paraId="5D4EB41C" w14:textId="485F3389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rFonts w:eastAsia="Times-Roman"/>
          <w:color w:val="000000"/>
        </w:rPr>
        <w:t>П</w:t>
      </w:r>
      <w:r w:rsidRPr="00642BF6">
        <w:rPr>
          <w:color w:val="000000"/>
        </w:rPr>
        <w:t>роблема социально-классового и гендерного угнетения в работе Ф. Энгельса «Происхождение семьи, частной собственности и государства».</w:t>
      </w:r>
    </w:p>
    <w:p w14:paraId="2F606CF1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Сорокин П.А. о влиянии пола на социальное положение человека в обществе.</w:t>
      </w:r>
    </w:p>
    <w:p w14:paraId="21401A11" w14:textId="18B20C60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Южаков С.Н.</w:t>
      </w:r>
      <w:r w:rsidR="00E868DE">
        <w:rPr>
          <w:color w:val="000000"/>
        </w:rPr>
        <w:t>:</w:t>
      </w:r>
      <w:r w:rsidRPr="00642BF6">
        <w:rPr>
          <w:color w:val="000000"/>
        </w:rPr>
        <w:t xml:space="preserve"> исследование значения фактора пола в общественной жизни и социальном прогрессе.</w:t>
      </w:r>
    </w:p>
    <w:p w14:paraId="3334C0B7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Проблема женской эмансипации в творчестве </w:t>
      </w:r>
      <w:proofErr w:type="spellStart"/>
      <w:r w:rsidRPr="00642BF6">
        <w:rPr>
          <w:color w:val="000000"/>
        </w:rPr>
        <w:t>Петражицкого</w:t>
      </w:r>
      <w:proofErr w:type="spellEnd"/>
      <w:r w:rsidRPr="00642BF6">
        <w:rPr>
          <w:color w:val="000000"/>
        </w:rPr>
        <w:t xml:space="preserve"> Л.И.</w:t>
      </w:r>
    </w:p>
    <w:p w14:paraId="09D1EB59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Трактовка Хвостовым В.М. категории «женский характер», а также половых ролей и отличий в обществе.</w:t>
      </w:r>
    </w:p>
    <w:p w14:paraId="553E7804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 xml:space="preserve">Прогноз </w:t>
      </w:r>
      <w:proofErr w:type="spellStart"/>
      <w:r w:rsidRPr="00642BF6">
        <w:rPr>
          <w:color w:val="000000"/>
        </w:rPr>
        <w:t>Хвостова</w:t>
      </w:r>
      <w:proofErr w:type="spellEnd"/>
      <w:r w:rsidRPr="00642BF6">
        <w:rPr>
          <w:color w:val="000000"/>
        </w:rPr>
        <w:t xml:space="preserve"> В.М. о наступающей «феминизации культуры».</w:t>
      </w:r>
    </w:p>
    <w:p w14:paraId="588F249E" w14:textId="77777777" w:rsidR="005D41E8" w:rsidRPr="00642BF6" w:rsidRDefault="005D41E8" w:rsidP="005D41E8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Щапов А.П. о воспроизводстве гендерных различий и гендерного неравенства в различных сферах социальной жизни — в домохозяйстве, сексуальных отношениях, религии, образовании.</w:t>
      </w:r>
    </w:p>
    <w:p w14:paraId="51E40ECC" w14:textId="75A38FE9" w:rsidR="005D41E8" w:rsidRDefault="005D41E8" w:rsidP="00E672F9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 w:rsidRPr="00642BF6">
        <w:rPr>
          <w:color w:val="000000"/>
        </w:rPr>
        <w:t>Марксистский и социалистический феминизм в ХХ веке.</w:t>
      </w:r>
      <w:r w:rsidR="00E672F9">
        <w:rPr>
          <w:color w:val="000000"/>
        </w:rPr>
        <w:t xml:space="preserve"> </w:t>
      </w:r>
      <w:r w:rsidRPr="00E672F9">
        <w:rPr>
          <w:color w:val="000000"/>
        </w:rPr>
        <w:t>Основные направления социалистического феминизма в современной социологии.</w:t>
      </w:r>
    </w:p>
    <w:p w14:paraId="79828937" w14:textId="669408CB" w:rsidR="000721E7" w:rsidRPr="006C5204" w:rsidRDefault="00E672F9" w:rsidP="006C5204">
      <w:pPr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Основные направления научного интереса в области </w:t>
      </w:r>
      <w:r w:rsidR="00850488">
        <w:rPr>
          <w:color w:val="000000"/>
        </w:rPr>
        <w:t xml:space="preserve">современной </w:t>
      </w:r>
      <w:r>
        <w:rPr>
          <w:color w:val="000000"/>
        </w:rPr>
        <w:t>феминистской социологии.</w:t>
      </w:r>
    </w:p>
    <w:sectPr w:rsidR="000721E7" w:rsidRPr="006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077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2"/>
    <w:rsid w:val="000721E7"/>
    <w:rsid w:val="0038670A"/>
    <w:rsid w:val="003E64DA"/>
    <w:rsid w:val="005D41E8"/>
    <w:rsid w:val="006C5204"/>
    <w:rsid w:val="008343E6"/>
    <w:rsid w:val="00850488"/>
    <w:rsid w:val="008F7DF6"/>
    <w:rsid w:val="00B462A8"/>
    <w:rsid w:val="00D61412"/>
    <w:rsid w:val="00E672F9"/>
    <w:rsid w:val="00E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1351"/>
  <w15:chartTrackingRefBased/>
  <w15:docId w15:val="{6BCA3DED-E721-4F63-B810-BF1312F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.</dc:creator>
  <cp:keywords/>
  <dc:description/>
  <cp:lastModifiedBy>Зырянов В.В.</cp:lastModifiedBy>
  <cp:revision>2</cp:revision>
  <dcterms:created xsi:type="dcterms:W3CDTF">2020-11-12T05:52:00Z</dcterms:created>
  <dcterms:modified xsi:type="dcterms:W3CDTF">2020-11-12T05:52:00Z</dcterms:modified>
</cp:coreProperties>
</file>