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EA" w:rsidRDefault="00ED4AEA" w:rsidP="00ED4AEA">
      <w:pPr>
        <w:spacing w:line="360" w:lineRule="auto"/>
        <w:jc w:val="center"/>
        <w:rPr>
          <w:b/>
          <w:sz w:val="36"/>
          <w:szCs w:val="36"/>
        </w:rPr>
      </w:pPr>
    </w:p>
    <w:p w:rsidR="00D56149" w:rsidRPr="00ED4AEA" w:rsidRDefault="00ED4AEA" w:rsidP="00ED4AE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НАНОМАТЕРИАЛЫ И ПРИБОРЫ НА ИХ ОСНОВЕ</w:t>
      </w:r>
    </w:p>
    <w:p w:rsidR="00FD6DB4" w:rsidRDefault="00FD6DB4" w:rsidP="00ED4AEA">
      <w:pPr>
        <w:spacing w:line="360" w:lineRule="auto"/>
        <w:jc w:val="center"/>
      </w:pPr>
      <w:r>
        <w:t>Составитель - к.ф.-м.н., доцент</w:t>
      </w:r>
      <w:r w:rsidR="00ED4AEA">
        <w:t xml:space="preserve"> </w:t>
      </w:r>
      <w:proofErr w:type="spellStart"/>
      <w:r w:rsidR="00ED4AEA">
        <w:t>Климонский</w:t>
      </w:r>
      <w:proofErr w:type="spellEnd"/>
      <w:r w:rsidR="00ED4AEA">
        <w:t xml:space="preserve"> С.О.</w:t>
      </w:r>
    </w:p>
    <w:p w:rsidR="00FD6DB4" w:rsidRDefault="00FD6DB4" w:rsidP="00ED4AEA">
      <w:pPr>
        <w:spacing w:line="360" w:lineRule="auto"/>
        <w:jc w:val="center"/>
      </w:pPr>
    </w:p>
    <w:p w:rsidR="00FD6DB4" w:rsidRDefault="00FD6DB4" w:rsidP="009A1F57">
      <w:pPr>
        <w:spacing w:after="0" w:line="360" w:lineRule="auto"/>
        <w:jc w:val="both"/>
      </w:pPr>
      <w:r>
        <w:tab/>
        <w:t xml:space="preserve">В чем специфика </w:t>
      </w:r>
      <w:proofErr w:type="spellStart"/>
      <w:r>
        <w:t>наноматериалов</w:t>
      </w:r>
      <w:proofErr w:type="spellEnd"/>
      <w:r>
        <w:t xml:space="preserve">? Какие </w:t>
      </w:r>
      <w:proofErr w:type="spellStart"/>
      <w:r>
        <w:t>наноматериалы</w:t>
      </w:r>
      <w:proofErr w:type="spellEnd"/>
      <w:r>
        <w:t xml:space="preserve"> существуют? Как их производят? Какие технологические возможности с ними связаны? Какие приборы из них делают? Какое место они займут в технологии будущего? Все эти вопросы будут рассмотрены на межфаку</w:t>
      </w:r>
      <w:r w:rsidR="0053312C">
        <w:t>льтетском учебном курсе факульте</w:t>
      </w:r>
      <w:bookmarkStart w:id="0" w:name="_GoBack"/>
      <w:bookmarkEnd w:id="0"/>
      <w:r>
        <w:t xml:space="preserve">та Наук о материалах объемом </w:t>
      </w:r>
      <w:r w:rsidR="00B82572" w:rsidRPr="00B82572">
        <w:t>2</w:t>
      </w:r>
      <w:r w:rsidR="00D20B44">
        <w:t>6</w:t>
      </w:r>
      <w:r w:rsidR="00ED4AEA">
        <w:t xml:space="preserve"> аудиторных час</w:t>
      </w:r>
      <w:r w:rsidR="00D20B44">
        <w:t>ов</w:t>
      </w:r>
      <w:r w:rsidR="00ED4AEA">
        <w:t>.</w:t>
      </w:r>
      <w:r w:rsidR="00903297">
        <w:t xml:space="preserve"> После вводных разделов курса, включающих лекции по физике твердого тела, свойствам </w:t>
      </w:r>
      <w:proofErr w:type="spellStart"/>
      <w:r w:rsidR="00903297">
        <w:t>нанообъектов</w:t>
      </w:r>
      <w:proofErr w:type="spellEnd"/>
      <w:r w:rsidR="00903297">
        <w:t xml:space="preserve">, методам синтеза и контроля </w:t>
      </w:r>
      <w:proofErr w:type="spellStart"/>
      <w:r w:rsidR="00903297">
        <w:t>наноматериалов</w:t>
      </w:r>
      <w:proofErr w:type="spellEnd"/>
      <w:r w:rsidR="00903297">
        <w:t xml:space="preserve">, будут подробно изложены вопросы полупроводниковых, магнитных и оптических </w:t>
      </w:r>
      <w:proofErr w:type="spellStart"/>
      <w:r w:rsidR="00903297">
        <w:t>наноматериалов</w:t>
      </w:r>
      <w:proofErr w:type="spellEnd"/>
      <w:r w:rsidR="00903297">
        <w:t xml:space="preserve"> и устройств</w:t>
      </w:r>
      <w:r w:rsidR="009A1F57">
        <w:t>, включая отдельные лекции по</w:t>
      </w:r>
      <w:r w:rsidR="0012385E">
        <w:t xml:space="preserve"> </w:t>
      </w:r>
      <w:proofErr w:type="spellStart"/>
      <w:r w:rsidR="0012385E">
        <w:t>наноразмерным</w:t>
      </w:r>
      <w:proofErr w:type="spellEnd"/>
      <w:r w:rsidR="0012385E">
        <w:t xml:space="preserve"> формам углерода,</w:t>
      </w:r>
      <w:r w:rsidR="009A1F57">
        <w:t xml:space="preserve"> фотонным кристаллам и</w:t>
      </w:r>
      <w:r w:rsidR="0012385E">
        <w:t xml:space="preserve"> наноплазмонике</w:t>
      </w:r>
      <w:r w:rsidR="009A1F57">
        <w:t>.</w:t>
      </w:r>
      <w:r w:rsidR="00ED4AEA">
        <w:t xml:space="preserve"> Зачет будет выставляться на основании самостоятельных работ, выполняемых в конце каждой лекции, а также контрольной работы в конце курса.</w:t>
      </w:r>
    </w:p>
    <w:p w:rsidR="009A1F57" w:rsidRDefault="009A1F57" w:rsidP="009A1F57">
      <w:pPr>
        <w:spacing w:after="0" w:line="360" w:lineRule="auto"/>
        <w:jc w:val="both"/>
      </w:pPr>
      <w:r>
        <w:tab/>
      </w:r>
    </w:p>
    <w:p w:rsidR="009A1F57" w:rsidRDefault="009A1F57" w:rsidP="009A1F57">
      <w:pPr>
        <w:spacing w:after="0" w:line="360" w:lineRule="auto"/>
        <w:jc w:val="both"/>
      </w:pPr>
      <w:r>
        <w:tab/>
        <w:t>Основная литература:</w:t>
      </w:r>
    </w:p>
    <w:p w:rsidR="009A1F57" w:rsidRDefault="009A1F57" w:rsidP="009A1F57">
      <w:pPr>
        <w:spacing w:after="0" w:line="360" w:lineRule="auto"/>
        <w:jc w:val="both"/>
      </w:pPr>
      <w:r>
        <w:t xml:space="preserve">Научные основы </w:t>
      </w:r>
      <w:proofErr w:type="spellStart"/>
      <w:r>
        <w:t>нанотехнологий</w:t>
      </w:r>
      <w:proofErr w:type="spellEnd"/>
      <w:r>
        <w:t xml:space="preserve"> и новые приборы. Учебник-монография под ред. Р. </w:t>
      </w:r>
      <w:proofErr w:type="spellStart"/>
      <w:r>
        <w:t>Келсалла</w:t>
      </w:r>
      <w:proofErr w:type="spellEnd"/>
      <w:r>
        <w:t xml:space="preserve">, А. </w:t>
      </w:r>
      <w:proofErr w:type="spellStart"/>
      <w:r>
        <w:t>Хамли</w:t>
      </w:r>
      <w:proofErr w:type="spellEnd"/>
      <w:r>
        <w:t xml:space="preserve">, М. </w:t>
      </w:r>
      <w:proofErr w:type="spellStart"/>
      <w:r>
        <w:t>Геогегана</w:t>
      </w:r>
      <w:proofErr w:type="spellEnd"/>
      <w:r>
        <w:t>.   Долгопрудный: «Интеллект», 2011. 528 с.</w:t>
      </w:r>
    </w:p>
    <w:sectPr w:rsidR="009A1F57" w:rsidSect="00D5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DB4"/>
    <w:rsid w:val="000E1A16"/>
    <w:rsid w:val="0012385E"/>
    <w:rsid w:val="003E3165"/>
    <w:rsid w:val="0053312C"/>
    <w:rsid w:val="00903297"/>
    <w:rsid w:val="009A1F57"/>
    <w:rsid w:val="00B82572"/>
    <w:rsid w:val="00D20B44"/>
    <w:rsid w:val="00D56149"/>
    <w:rsid w:val="00DF5A7D"/>
    <w:rsid w:val="00E11352"/>
    <w:rsid w:val="00ED4AEA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4798-D15D-41B8-9197-231FC538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49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факультет</cp:lastModifiedBy>
  <cp:revision>3</cp:revision>
  <dcterms:created xsi:type="dcterms:W3CDTF">2020-08-26T11:41:00Z</dcterms:created>
  <dcterms:modified xsi:type="dcterms:W3CDTF">2020-10-06T07:29:00Z</dcterms:modified>
</cp:coreProperties>
</file>