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4A2B" w:rsidRPr="00B3393B" w:rsidRDefault="00034A2B" w:rsidP="00034A2B">
      <w:pPr>
        <w:tabs>
          <w:tab w:val="left" w:pos="0"/>
        </w:tabs>
        <w:spacing w:after="0" w:line="360" w:lineRule="auto"/>
        <w:ind w:firstLine="709"/>
        <w:jc w:val="both"/>
        <w:rPr>
          <w:rFonts w:ascii="Times New Roman" w:eastAsia="Times New Roman" w:hAnsi="Times New Roman" w:cs="Times New Roman"/>
          <w:b/>
          <w:sz w:val="28"/>
          <w:szCs w:val="28"/>
          <w:lang w:eastAsia="ru-RU"/>
        </w:rPr>
      </w:pPr>
      <w:r w:rsidRPr="0062209C">
        <w:rPr>
          <w:rFonts w:ascii="Times New Roman" w:eastAsia="Times New Roman" w:hAnsi="Times New Roman" w:cs="Times New Roman"/>
          <w:b/>
          <w:sz w:val="28"/>
          <w:szCs w:val="28"/>
          <w:lang w:eastAsia="ru-RU"/>
        </w:rPr>
        <w:t>Другая Европа</w:t>
      </w:r>
      <w:r>
        <w:rPr>
          <w:rFonts w:ascii="Times New Roman" w:eastAsia="Times New Roman" w:hAnsi="Times New Roman" w:cs="Times New Roman"/>
          <w:b/>
          <w:sz w:val="28"/>
          <w:szCs w:val="28"/>
          <w:lang w:eastAsia="ru-RU"/>
        </w:rPr>
        <w:t xml:space="preserve"> и не только</w:t>
      </w:r>
      <w:r w:rsidRPr="0062209C">
        <w:rPr>
          <w:rFonts w:ascii="Times New Roman" w:eastAsia="Times New Roman" w:hAnsi="Times New Roman" w:cs="Times New Roman"/>
          <w:b/>
          <w:sz w:val="28"/>
          <w:szCs w:val="28"/>
          <w:lang w:eastAsia="ru-RU"/>
        </w:rPr>
        <w:t>: Россия,  постсоветское пространство, СНГ</w:t>
      </w:r>
    </w:p>
    <w:p w:rsidR="00034A2B" w:rsidRPr="00290B6E" w:rsidRDefault="00034A2B" w:rsidP="00034A2B">
      <w:pPr>
        <w:tabs>
          <w:tab w:val="left" w:pos="0"/>
        </w:tabs>
        <w:spacing w:after="0" w:line="360" w:lineRule="auto"/>
        <w:ind w:firstLine="709"/>
        <w:jc w:val="both"/>
        <w:rPr>
          <w:rFonts w:ascii="Times New Roman" w:eastAsia="Times New Roman" w:hAnsi="Times New Roman" w:cs="Times New Roman"/>
          <w:i/>
          <w:sz w:val="28"/>
          <w:szCs w:val="28"/>
          <w:lang w:eastAsia="ru-RU"/>
        </w:rPr>
      </w:pPr>
      <w:r w:rsidRPr="00290B6E">
        <w:rPr>
          <w:rFonts w:ascii="Times New Roman" w:eastAsia="Times New Roman" w:hAnsi="Times New Roman" w:cs="Times New Roman"/>
          <w:i/>
          <w:sz w:val="28"/>
          <w:szCs w:val="28"/>
          <w:lang w:eastAsia="ru-RU"/>
        </w:rPr>
        <w:t>6.1  Внешнеполитический  потенциал  России /  6.2  Становление  ро</w:t>
      </w:r>
      <w:r w:rsidRPr="00290B6E">
        <w:rPr>
          <w:rFonts w:ascii="Times New Roman" w:eastAsia="Times New Roman" w:hAnsi="Times New Roman" w:cs="Times New Roman"/>
          <w:i/>
          <w:sz w:val="28"/>
          <w:szCs w:val="28"/>
          <w:lang w:eastAsia="ru-RU"/>
        </w:rPr>
        <w:t>с</w:t>
      </w:r>
      <w:r w:rsidRPr="00290B6E">
        <w:rPr>
          <w:rFonts w:ascii="Times New Roman" w:eastAsia="Times New Roman" w:hAnsi="Times New Roman" w:cs="Times New Roman"/>
          <w:i/>
          <w:sz w:val="28"/>
          <w:szCs w:val="28"/>
          <w:lang w:eastAsia="ru-RU"/>
        </w:rPr>
        <w:t xml:space="preserve">сийской  внешней  политики /  6.3  </w:t>
      </w:r>
      <w:proofErr w:type="spellStart"/>
      <w:r w:rsidRPr="00290B6E">
        <w:rPr>
          <w:rFonts w:ascii="Times New Roman" w:eastAsia="Times New Roman" w:hAnsi="Times New Roman" w:cs="Times New Roman"/>
          <w:i/>
          <w:sz w:val="28"/>
          <w:szCs w:val="28"/>
          <w:lang w:eastAsia="ru-RU"/>
        </w:rPr>
        <w:t>Многополярность</w:t>
      </w:r>
      <w:proofErr w:type="spellEnd"/>
      <w:r w:rsidRPr="00290B6E">
        <w:rPr>
          <w:rFonts w:ascii="Times New Roman" w:eastAsia="Times New Roman" w:hAnsi="Times New Roman" w:cs="Times New Roman"/>
          <w:i/>
          <w:sz w:val="28"/>
          <w:szCs w:val="28"/>
          <w:lang w:eastAsia="ru-RU"/>
        </w:rPr>
        <w:t xml:space="preserve">  Е. Примакова / 6.4  Путинская  «реставрация» / 6.5 «Пять  принципов»  Д. Медведева  /  6.6  П</w:t>
      </w:r>
      <w:r w:rsidRPr="00290B6E">
        <w:rPr>
          <w:rFonts w:ascii="Times New Roman" w:eastAsia="Times New Roman" w:hAnsi="Times New Roman" w:cs="Times New Roman"/>
          <w:i/>
          <w:sz w:val="28"/>
          <w:szCs w:val="28"/>
          <w:lang w:eastAsia="ru-RU"/>
        </w:rPr>
        <w:t>у</w:t>
      </w:r>
      <w:r w:rsidRPr="00290B6E">
        <w:rPr>
          <w:rFonts w:ascii="Times New Roman" w:eastAsia="Times New Roman" w:hAnsi="Times New Roman" w:cs="Times New Roman"/>
          <w:i/>
          <w:sz w:val="28"/>
          <w:szCs w:val="28"/>
          <w:lang w:eastAsia="ru-RU"/>
        </w:rPr>
        <w:t>тинский  «</w:t>
      </w:r>
      <w:proofErr w:type="spellStart"/>
      <w:r w:rsidRPr="00290B6E">
        <w:rPr>
          <w:rFonts w:ascii="Times New Roman" w:eastAsia="Times New Roman" w:hAnsi="Times New Roman" w:cs="Times New Roman"/>
          <w:i/>
          <w:sz w:val="28"/>
          <w:szCs w:val="28"/>
          <w:lang w:eastAsia="ru-RU"/>
        </w:rPr>
        <w:t>цивилизационный</w:t>
      </w:r>
      <w:proofErr w:type="spellEnd"/>
      <w:r w:rsidRPr="00290B6E">
        <w:rPr>
          <w:rFonts w:ascii="Times New Roman" w:eastAsia="Times New Roman" w:hAnsi="Times New Roman" w:cs="Times New Roman"/>
          <w:i/>
          <w:sz w:val="28"/>
          <w:szCs w:val="28"/>
          <w:lang w:eastAsia="ru-RU"/>
        </w:rPr>
        <w:t xml:space="preserve">  разворот»/ 6.7 Постсоветское  пространство /  6.8  Содружество  Независимых  Государств /  6.9  Россия  и  Содружество</w:t>
      </w:r>
    </w:p>
    <w:p w:rsidR="00034A2B" w:rsidRPr="0062209C" w:rsidRDefault="00034A2B" w:rsidP="00034A2B">
      <w:pPr>
        <w:tabs>
          <w:tab w:val="left" w:pos="0"/>
        </w:tabs>
        <w:spacing w:after="0" w:line="360" w:lineRule="auto"/>
        <w:ind w:firstLine="709"/>
        <w:jc w:val="both"/>
        <w:rPr>
          <w:rFonts w:ascii="Times New Roman" w:eastAsia="Times New Roman" w:hAnsi="Times New Roman" w:cs="Times New Roman"/>
          <w:sz w:val="28"/>
          <w:szCs w:val="28"/>
          <w:lang w:eastAsia="ru-RU"/>
        </w:rPr>
      </w:pPr>
    </w:p>
    <w:p w:rsidR="00034A2B" w:rsidRPr="0062209C" w:rsidRDefault="00034A2B" w:rsidP="00034A2B">
      <w:pPr>
        <w:tabs>
          <w:tab w:val="left" w:pos="0"/>
        </w:tabs>
        <w:spacing w:after="0" w:line="360" w:lineRule="auto"/>
        <w:ind w:firstLine="709"/>
        <w:jc w:val="both"/>
        <w:rPr>
          <w:rFonts w:ascii="Times New Roman" w:eastAsia="Times New Roman" w:hAnsi="Times New Roman" w:cs="Times New Roman"/>
          <w:sz w:val="28"/>
          <w:szCs w:val="28"/>
          <w:lang w:eastAsia="ru-RU"/>
        </w:rPr>
      </w:pPr>
      <w:r w:rsidRPr="0062209C">
        <w:rPr>
          <w:rFonts w:ascii="Times New Roman" w:eastAsia="Times New Roman" w:hAnsi="Times New Roman" w:cs="Times New Roman"/>
          <w:b/>
          <w:sz w:val="28"/>
          <w:szCs w:val="28"/>
          <w:lang w:eastAsia="ru-RU"/>
        </w:rPr>
        <w:t>6.1  Внешнеполитический потенциал России</w:t>
      </w:r>
    </w:p>
    <w:p w:rsidR="00034A2B" w:rsidRDefault="00034A2B" w:rsidP="00034A2B">
      <w:pPr>
        <w:tabs>
          <w:tab w:val="left" w:pos="0"/>
        </w:tabs>
        <w:spacing w:after="0" w:line="360" w:lineRule="auto"/>
        <w:ind w:firstLine="709"/>
        <w:jc w:val="both"/>
        <w:rPr>
          <w:rFonts w:ascii="Times New Roman" w:eastAsia="Times New Roman" w:hAnsi="Times New Roman" w:cs="Times New Roman"/>
          <w:sz w:val="28"/>
          <w:szCs w:val="28"/>
          <w:lang w:eastAsia="ru-RU"/>
        </w:rPr>
      </w:pPr>
      <w:r w:rsidRPr="0062209C">
        <w:rPr>
          <w:rFonts w:ascii="Times New Roman" w:eastAsia="Times New Roman" w:hAnsi="Times New Roman" w:cs="Times New Roman"/>
          <w:sz w:val="28"/>
          <w:szCs w:val="28"/>
          <w:lang w:eastAsia="ru-RU"/>
        </w:rPr>
        <w:t>Разрушение СССР было следствием  ожесточённой  внутриполитич</w:t>
      </w:r>
      <w:r w:rsidRPr="0062209C">
        <w:rPr>
          <w:rFonts w:ascii="Times New Roman" w:eastAsia="Times New Roman" w:hAnsi="Times New Roman" w:cs="Times New Roman"/>
          <w:sz w:val="28"/>
          <w:szCs w:val="28"/>
          <w:lang w:eastAsia="ru-RU"/>
        </w:rPr>
        <w:t>е</w:t>
      </w:r>
      <w:r w:rsidRPr="0062209C">
        <w:rPr>
          <w:rFonts w:ascii="Times New Roman" w:eastAsia="Times New Roman" w:hAnsi="Times New Roman" w:cs="Times New Roman"/>
          <w:sz w:val="28"/>
          <w:szCs w:val="28"/>
          <w:lang w:eastAsia="ru-RU"/>
        </w:rPr>
        <w:t xml:space="preserve">ской  борьбы  за  власть  и  собственность  в  крупнейшей  и  богатейшей  стране  мира.  В  частности,  очень  негативную  роль  сыграла  политика  «суверенизации» РСФСР, которую проводило новоиспечённое ельцинское </w:t>
      </w:r>
      <w:r>
        <w:rPr>
          <w:rFonts w:ascii="Times New Roman" w:eastAsia="Times New Roman" w:hAnsi="Times New Roman" w:cs="Times New Roman"/>
          <w:sz w:val="28"/>
          <w:szCs w:val="28"/>
          <w:lang w:eastAsia="ru-RU"/>
        </w:rPr>
        <w:t>руководство на рубеже 90-х гг.</w:t>
      </w:r>
      <w:r w:rsidRPr="0062209C">
        <w:rPr>
          <w:rFonts w:ascii="Times New Roman" w:eastAsia="Times New Roman" w:hAnsi="Times New Roman" w:cs="Times New Roman"/>
          <w:sz w:val="28"/>
          <w:szCs w:val="28"/>
          <w:lang w:eastAsia="ru-RU"/>
        </w:rPr>
        <w:t xml:space="preserve"> прошлого века. Перевоплощение российской государственности оплачено дорогой ценой. Страна потеряла четверть те</w:t>
      </w:r>
      <w:r w:rsidRPr="0062209C">
        <w:rPr>
          <w:rFonts w:ascii="Times New Roman" w:eastAsia="Times New Roman" w:hAnsi="Times New Roman" w:cs="Times New Roman"/>
          <w:sz w:val="28"/>
          <w:szCs w:val="28"/>
          <w:lang w:eastAsia="ru-RU"/>
        </w:rPr>
        <w:t>р</w:t>
      </w:r>
      <w:r w:rsidRPr="0062209C">
        <w:rPr>
          <w:rFonts w:ascii="Times New Roman" w:eastAsia="Times New Roman" w:hAnsi="Times New Roman" w:cs="Times New Roman"/>
          <w:sz w:val="28"/>
          <w:szCs w:val="28"/>
          <w:lang w:eastAsia="ru-RU"/>
        </w:rPr>
        <w:t xml:space="preserve">ритории, треть экономики, половину населения. Территориально российское государство  отброшено к допетровским временам. </w:t>
      </w:r>
    </w:p>
    <w:p w:rsidR="00034A2B" w:rsidRDefault="00034A2B" w:rsidP="00034A2B">
      <w:pPr>
        <w:tabs>
          <w:tab w:val="left" w:pos="0"/>
        </w:tabs>
        <w:spacing w:after="0" w:line="360" w:lineRule="auto"/>
        <w:ind w:firstLine="709"/>
        <w:jc w:val="both"/>
        <w:rPr>
          <w:rFonts w:ascii="Times New Roman" w:eastAsia="Times New Roman" w:hAnsi="Times New Roman" w:cs="Times New Roman"/>
          <w:sz w:val="28"/>
          <w:szCs w:val="28"/>
          <w:lang w:eastAsia="ru-RU"/>
        </w:rPr>
      </w:pPr>
      <w:r w:rsidRPr="0062209C">
        <w:rPr>
          <w:rFonts w:ascii="Times New Roman" w:eastAsia="Times New Roman" w:hAnsi="Times New Roman" w:cs="Times New Roman"/>
          <w:sz w:val="28"/>
          <w:szCs w:val="28"/>
          <w:lang w:eastAsia="ru-RU"/>
        </w:rPr>
        <w:t>Н</w:t>
      </w:r>
      <w:r>
        <w:rPr>
          <w:rFonts w:ascii="Times New Roman" w:eastAsia="Times New Roman" w:hAnsi="Times New Roman" w:cs="Times New Roman"/>
          <w:sz w:val="28"/>
          <w:szCs w:val="28"/>
          <w:lang w:eastAsia="ru-RU"/>
        </w:rPr>
        <w:t>ациональную катастрофу 1991 г.</w:t>
      </w:r>
      <w:r w:rsidRPr="0062209C">
        <w:rPr>
          <w:rFonts w:ascii="Times New Roman" w:eastAsia="Times New Roman" w:hAnsi="Times New Roman" w:cs="Times New Roman"/>
          <w:sz w:val="28"/>
          <w:szCs w:val="28"/>
          <w:lang w:eastAsia="ru-RU"/>
        </w:rPr>
        <w:t xml:space="preserve"> довершили хаотичные и своекор</w:t>
      </w:r>
      <w:r w:rsidRPr="0062209C">
        <w:rPr>
          <w:rFonts w:ascii="Times New Roman" w:eastAsia="Times New Roman" w:hAnsi="Times New Roman" w:cs="Times New Roman"/>
          <w:sz w:val="28"/>
          <w:szCs w:val="28"/>
          <w:lang w:eastAsia="ru-RU"/>
        </w:rPr>
        <w:t>ы</w:t>
      </w:r>
      <w:r w:rsidRPr="0062209C">
        <w:rPr>
          <w:rFonts w:ascii="Times New Roman" w:eastAsia="Times New Roman" w:hAnsi="Times New Roman" w:cs="Times New Roman"/>
          <w:sz w:val="28"/>
          <w:szCs w:val="28"/>
          <w:lang w:eastAsia="ru-RU"/>
        </w:rPr>
        <w:t>стные «реформы», направленные на присвоение государственной собстве</w:t>
      </w:r>
      <w:r w:rsidRPr="0062209C">
        <w:rPr>
          <w:rFonts w:ascii="Times New Roman" w:eastAsia="Times New Roman" w:hAnsi="Times New Roman" w:cs="Times New Roman"/>
          <w:sz w:val="28"/>
          <w:szCs w:val="28"/>
          <w:lang w:eastAsia="ru-RU"/>
        </w:rPr>
        <w:t>н</w:t>
      </w:r>
      <w:r w:rsidRPr="0062209C">
        <w:rPr>
          <w:rFonts w:ascii="Times New Roman" w:eastAsia="Times New Roman" w:hAnsi="Times New Roman" w:cs="Times New Roman"/>
          <w:sz w:val="28"/>
          <w:szCs w:val="28"/>
          <w:lang w:eastAsia="ru-RU"/>
        </w:rPr>
        <w:t xml:space="preserve">ности узким кругом лиц во власти и около нее. </w:t>
      </w:r>
      <w:r>
        <w:rPr>
          <w:rFonts w:ascii="Times New Roman" w:eastAsia="Times New Roman" w:hAnsi="Times New Roman" w:cs="Times New Roman"/>
          <w:sz w:val="28"/>
          <w:szCs w:val="28"/>
          <w:lang w:eastAsia="ru-RU"/>
        </w:rPr>
        <w:t>Вот свидетельство весьма о</w:t>
      </w:r>
      <w:r>
        <w:rPr>
          <w:rFonts w:ascii="Times New Roman" w:eastAsia="Times New Roman" w:hAnsi="Times New Roman" w:cs="Times New Roman"/>
          <w:sz w:val="28"/>
          <w:szCs w:val="28"/>
          <w:lang w:eastAsia="ru-RU"/>
        </w:rPr>
        <w:t>с</w:t>
      </w:r>
      <w:r>
        <w:rPr>
          <w:rFonts w:ascii="Times New Roman" w:eastAsia="Times New Roman" w:hAnsi="Times New Roman" w:cs="Times New Roman"/>
          <w:sz w:val="28"/>
          <w:szCs w:val="28"/>
          <w:lang w:eastAsia="ru-RU"/>
        </w:rPr>
        <w:t>ведомленного отечественного автора: «Огромная страна, где всё – от ато</w:t>
      </w:r>
      <w:r>
        <w:rPr>
          <w:rFonts w:ascii="Times New Roman" w:eastAsia="Times New Roman" w:hAnsi="Times New Roman" w:cs="Times New Roman"/>
          <w:sz w:val="28"/>
          <w:szCs w:val="28"/>
          <w:lang w:eastAsia="ru-RU"/>
        </w:rPr>
        <w:t>м</w:t>
      </w:r>
      <w:r>
        <w:rPr>
          <w:rFonts w:ascii="Times New Roman" w:eastAsia="Times New Roman" w:hAnsi="Times New Roman" w:cs="Times New Roman"/>
          <w:sz w:val="28"/>
          <w:szCs w:val="28"/>
          <w:lang w:eastAsia="ru-RU"/>
        </w:rPr>
        <w:t>ных электростанций до гвоздя – принадлежало государству, переходила в ч</w:t>
      </w:r>
      <w:r>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стные руки. Победителями в игре оказались те из выживших, которые убед</w:t>
      </w:r>
      <w:r>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ли государственных чиновников назначить именно их, а не кого-то ещё, ми</w:t>
      </w:r>
      <w:r>
        <w:rPr>
          <w:rFonts w:ascii="Times New Roman" w:eastAsia="Times New Roman" w:hAnsi="Times New Roman" w:cs="Times New Roman"/>
          <w:sz w:val="28"/>
          <w:szCs w:val="28"/>
          <w:lang w:eastAsia="ru-RU"/>
        </w:rPr>
        <w:t>л</w:t>
      </w:r>
      <w:r>
        <w:rPr>
          <w:rFonts w:ascii="Times New Roman" w:eastAsia="Times New Roman" w:hAnsi="Times New Roman" w:cs="Times New Roman"/>
          <w:sz w:val="28"/>
          <w:szCs w:val="28"/>
          <w:lang w:eastAsia="ru-RU"/>
        </w:rPr>
        <w:t>лиардерами. В качестве аргументов выступали действия, которые во всём мире определяются термином «коррупция», соблазны были непреодол</w:t>
      </w:r>
      <w:r>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мы»</w:t>
      </w:r>
      <w:r>
        <w:rPr>
          <w:rStyle w:val="a5"/>
          <w:rFonts w:ascii="Times New Roman" w:eastAsia="Times New Roman" w:hAnsi="Times New Roman" w:cs="Times New Roman"/>
          <w:sz w:val="28"/>
          <w:szCs w:val="28"/>
          <w:lang w:eastAsia="ru-RU"/>
        </w:rPr>
        <w:footnoteReference w:id="1"/>
      </w:r>
      <w:r>
        <w:rPr>
          <w:rFonts w:ascii="Times New Roman" w:eastAsia="Times New Roman" w:hAnsi="Times New Roman" w:cs="Times New Roman"/>
          <w:sz w:val="28"/>
          <w:szCs w:val="28"/>
          <w:lang w:eastAsia="ru-RU"/>
        </w:rPr>
        <w:t>.</w:t>
      </w:r>
    </w:p>
    <w:p w:rsidR="00034A2B" w:rsidRDefault="00034A2B" w:rsidP="00034A2B">
      <w:pPr>
        <w:tabs>
          <w:tab w:val="left" w:pos="0"/>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В 1990-е гг. была сформирована своеобразная система бюрократич</w:t>
      </w:r>
      <w:r>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eastAsia="ru-RU"/>
        </w:rPr>
        <w:t>ски-олигархического капитализма (пресловутая «</w:t>
      </w:r>
      <w:proofErr w:type="spellStart"/>
      <w:r>
        <w:rPr>
          <w:rFonts w:ascii="Times New Roman" w:eastAsia="Times New Roman" w:hAnsi="Times New Roman" w:cs="Times New Roman"/>
          <w:sz w:val="28"/>
          <w:szCs w:val="28"/>
          <w:lang w:eastAsia="ru-RU"/>
        </w:rPr>
        <w:t>семибанкирщина</w:t>
      </w:r>
      <w:proofErr w:type="spellEnd"/>
      <w:r>
        <w:rPr>
          <w:rFonts w:ascii="Times New Roman" w:eastAsia="Times New Roman" w:hAnsi="Times New Roman" w:cs="Times New Roman"/>
          <w:sz w:val="28"/>
          <w:szCs w:val="28"/>
          <w:lang w:eastAsia="ru-RU"/>
        </w:rPr>
        <w:t>»), где власть конвертировалась в собственность и наоборот. «Власть стала инстр</w:t>
      </w:r>
      <w:r>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 xml:space="preserve">ментом получения прибыли – в этом специфика российской политической системы и один из её системных пороков»,- утверждает профессор А. Д. </w:t>
      </w:r>
      <w:proofErr w:type="spellStart"/>
      <w:r>
        <w:rPr>
          <w:rFonts w:ascii="Times New Roman" w:eastAsia="Times New Roman" w:hAnsi="Times New Roman" w:cs="Times New Roman"/>
          <w:sz w:val="28"/>
          <w:szCs w:val="28"/>
          <w:lang w:eastAsia="ru-RU"/>
        </w:rPr>
        <w:t>Б</w:t>
      </w:r>
      <w:r>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гатуров</w:t>
      </w:r>
      <w:proofErr w:type="spellEnd"/>
      <w:r>
        <w:rPr>
          <w:rStyle w:val="a5"/>
          <w:rFonts w:ascii="Times New Roman" w:eastAsia="Times New Roman" w:hAnsi="Times New Roman" w:cs="Times New Roman"/>
          <w:sz w:val="28"/>
          <w:szCs w:val="28"/>
          <w:lang w:eastAsia="ru-RU"/>
        </w:rPr>
        <w:footnoteReference w:id="2"/>
      </w:r>
      <w:r>
        <w:rPr>
          <w:rFonts w:ascii="Times New Roman" w:eastAsia="Times New Roman" w:hAnsi="Times New Roman" w:cs="Times New Roman"/>
          <w:sz w:val="28"/>
          <w:szCs w:val="28"/>
          <w:lang w:eastAsia="ru-RU"/>
        </w:rPr>
        <w:t xml:space="preserve">. </w:t>
      </w:r>
    </w:p>
    <w:p w:rsidR="00034A2B" w:rsidRDefault="00034A2B" w:rsidP="00034A2B">
      <w:pPr>
        <w:tabs>
          <w:tab w:val="left" w:pos="0"/>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Сжатую, но ёмкую характеристику «достижений» ельцинского периода позаимствуем из вышеуказанного труда: «За годы президентства Ельцина экономика сократилась вдвое и откатилась на 14-е место в мире. </w:t>
      </w:r>
      <w:proofErr w:type="gramStart"/>
      <w:r>
        <w:rPr>
          <w:rFonts w:ascii="Times New Roman" w:eastAsia="Times New Roman" w:hAnsi="Times New Roman" w:cs="Times New Roman"/>
          <w:sz w:val="28"/>
          <w:szCs w:val="28"/>
          <w:lang w:eastAsia="ru-RU"/>
        </w:rPr>
        <w:t>ВВП сжался до 300 млрд. долл. Россия окажется наиболее слабой относительно других стран, чем когда-либо за последние 500 лет.</w:t>
      </w:r>
      <w:proofErr w:type="gramEnd"/>
      <w:r>
        <w:rPr>
          <w:rFonts w:ascii="Times New Roman" w:eastAsia="Times New Roman" w:hAnsi="Times New Roman" w:cs="Times New Roman"/>
          <w:sz w:val="28"/>
          <w:szCs w:val="28"/>
          <w:lang w:eastAsia="ru-RU"/>
        </w:rPr>
        <w:t xml:space="preserve"> Она чудом прошла по краю пр</w:t>
      </w:r>
      <w:r>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пасти в 1990-е гг.»</w:t>
      </w:r>
      <w:r>
        <w:rPr>
          <w:rStyle w:val="a5"/>
          <w:rFonts w:ascii="Times New Roman" w:eastAsia="Times New Roman" w:hAnsi="Times New Roman" w:cs="Times New Roman"/>
          <w:sz w:val="28"/>
          <w:szCs w:val="28"/>
          <w:lang w:eastAsia="ru-RU"/>
        </w:rPr>
        <w:footnoteReference w:id="3"/>
      </w:r>
      <w:r>
        <w:rPr>
          <w:rFonts w:ascii="Times New Roman" w:eastAsia="Times New Roman" w:hAnsi="Times New Roman" w:cs="Times New Roman"/>
          <w:sz w:val="28"/>
          <w:szCs w:val="28"/>
          <w:lang w:eastAsia="ru-RU"/>
        </w:rPr>
        <w:t xml:space="preserve">. </w:t>
      </w:r>
    </w:p>
    <w:p w:rsidR="00034A2B" w:rsidRPr="0062209C" w:rsidRDefault="00034A2B" w:rsidP="00034A2B">
      <w:pPr>
        <w:tabs>
          <w:tab w:val="left" w:pos="0"/>
        </w:tabs>
        <w:spacing w:after="0" w:line="360" w:lineRule="auto"/>
        <w:ind w:firstLine="709"/>
        <w:jc w:val="both"/>
        <w:rPr>
          <w:rFonts w:ascii="Times New Roman" w:eastAsia="Times New Roman" w:hAnsi="Times New Roman" w:cs="Times New Roman"/>
          <w:sz w:val="28"/>
          <w:szCs w:val="28"/>
          <w:lang w:eastAsia="ru-RU"/>
        </w:rPr>
      </w:pPr>
      <w:r w:rsidRPr="0062209C">
        <w:rPr>
          <w:rFonts w:ascii="Times New Roman" w:eastAsia="Times New Roman" w:hAnsi="Times New Roman" w:cs="Times New Roman"/>
          <w:sz w:val="28"/>
          <w:szCs w:val="28"/>
          <w:lang w:eastAsia="ru-RU"/>
        </w:rPr>
        <w:t>Вчерашняя сверхдержава превратилась в «больного человека» Евразии. Отныне в лучшем случае ей предстоял долгий – на десятилетия – процесс восстановления и внутренней консолидации.</w:t>
      </w:r>
    </w:p>
    <w:p w:rsidR="00034A2B" w:rsidRDefault="00034A2B" w:rsidP="00034A2B">
      <w:pPr>
        <w:tabs>
          <w:tab w:val="left" w:pos="0"/>
        </w:tabs>
        <w:spacing w:after="0" w:line="360" w:lineRule="auto"/>
        <w:ind w:firstLine="709"/>
        <w:jc w:val="both"/>
        <w:rPr>
          <w:rFonts w:ascii="Times New Roman" w:eastAsia="Times New Roman" w:hAnsi="Times New Roman" w:cs="Times New Roman"/>
          <w:sz w:val="28"/>
          <w:szCs w:val="28"/>
          <w:lang w:eastAsia="ru-RU"/>
        </w:rPr>
      </w:pPr>
      <w:r w:rsidRPr="0062209C">
        <w:rPr>
          <w:rFonts w:ascii="Times New Roman" w:eastAsia="Times New Roman" w:hAnsi="Times New Roman" w:cs="Times New Roman"/>
          <w:sz w:val="28"/>
          <w:szCs w:val="28"/>
          <w:lang w:eastAsia="ru-RU"/>
        </w:rPr>
        <w:t xml:space="preserve">В каком состоянии вступила Россия в глобальный мир после «холодной войны»? Тщательную инвентаризацию внешнеполитического потенциала страны, её сильных и слабых сторон провёл автор соответствующей главы в </w:t>
      </w:r>
      <w:proofErr w:type="spellStart"/>
      <w:r w:rsidRPr="0062209C">
        <w:rPr>
          <w:rFonts w:ascii="Times New Roman" w:eastAsia="Times New Roman" w:hAnsi="Times New Roman" w:cs="Times New Roman"/>
          <w:sz w:val="28"/>
          <w:szCs w:val="28"/>
          <w:lang w:eastAsia="ru-RU"/>
        </w:rPr>
        <w:t>мгимовском</w:t>
      </w:r>
      <w:proofErr w:type="spellEnd"/>
      <w:r w:rsidRPr="0062209C">
        <w:rPr>
          <w:rFonts w:ascii="Times New Roman" w:eastAsia="Times New Roman" w:hAnsi="Times New Roman" w:cs="Times New Roman"/>
          <w:sz w:val="28"/>
          <w:szCs w:val="28"/>
          <w:lang w:eastAsia="ru-RU"/>
        </w:rPr>
        <w:t xml:space="preserve"> учебнике профессор В. А. Никонов, на анализ которого </w:t>
      </w:r>
      <w:r>
        <w:rPr>
          <w:rFonts w:ascii="Times New Roman" w:eastAsia="Times New Roman" w:hAnsi="Times New Roman" w:cs="Times New Roman"/>
          <w:sz w:val="28"/>
          <w:szCs w:val="28"/>
          <w:lang w:eastAsia="ru-RU"/>
        </w:rPr>
        <w:t xml:space="preserve">– с последующими дополнениями и коррективами - </w:t>
      </w:r>
      <w:r w:rsidRPr="0062209C">
        <w:rPr>
          <w:rFonts w:ascii="Times New Roman" w:eastAsia="Times New Roman" w:hAnsi="Times New Roman" w:cs="Times New Roman"/>
          <w:sz w:val="28"/>
          <w:szCs w:val="28"/>
          <w:lang w:eastAsia="ru-RU"/>
        </w:rPr>
        <w:t>мы можем опереться</w:t>
      </w:r>
      <w:r w:rsidRPr="0062209C">
        <w:rPr>
          <w:rFonts w:ascii="Times New Roman" w:eastAsia="Times New Roman" w:hAnsi="Times New Roman" w:cs="Times New Roman"/>
          <w:sz w:val="28"/>
          <w:szCs w:val="28"/>
          <w:vertAlign w:val="superscript"/>
          <w:lang w:eastAsia="ru-RU"/>
        </w:rPr>
        <w:footnoteReference w:id="4"/>
      </w:r>
      <w:r>
        <w:rPr>
          <w:rFonts w:ascii="Times New Roman" w:eastAsia="Times New Roman" w:hAnsi="Times New Roman" w:cs="Times New Roman"/>
          <w:sz w:val="28"/>
          <w:szCs w:val="28"/>
          <w:lang w:eastAsia="ru-RU"/>
        </w:rPr>
        <w:t>.</w:t>
      </w:r>
      <w:r w:rsidRPr="0062209C">
        <w:rPr>
          <w:rFonts w:ascii="Times New Roman" w:eastAsia="Times New Roman" w:hAnsi="Times New Roman" w:cs="Times New Roman"/>
          <w:sz w:val="28"/>
          <w:szCs w:val="28"/>
          <w:lang w:eastAsia="ru-RU"/>
        </w:rPr>
        <w:t xml:space="preserve"> Разум</w:t>
      </w:r>
      <w:r w:rsidRPr="0062209C">
        <w:rPr>
          <w:rFonts w:ascii="Times New Roman" w:eastAsia="Times New Roman" w:hAnsi="Times New Roman" w:cs="Times New Roman"/>
          <w:sz w:val="28"/>
          <w:szCs w:val="28"/>
          <w:lang w:eastAsia="ru-RU"/>
        </w:rPr>
        <w:t>е</w:t>
      </w:r>
      <w:r w:rsidRPr="0062209C">
        <w:rPr>
          <w:rFonts w:ascii="Times New Roman" w:eastAsia="Times New Roman" w:hAnsi="Times New Roman" w:cs="Times New Roman"/>
          <w:sz w:val="28"/>
          <w:szCs w:val="28"/>
          <w:lang w:eastAsia="ru-RU"/>
        </w:rPr>
        <w:t xml:space="preserve">ется, наши точки зрения и оценки не всегда совпадают, но в данном случае это не имеет принципиального значения.  Надо  только  помнить, что  в  этой  системе  координат </w:t>
      </w:r>
      <w:r>
        <w:rPr>
          <w:rFonts w:ascii="Times New Roman" w:eastAsia="Times New Roman" w:hAnsi="Times New Roman" w:cs="Times New Roman"/>
          <w:sz w:val="28"/>
          <w:szCs w:val="28"/>
          <w:lang w:eastAsia="ru-RU"/>
        </w:rPr>
        <w:t xml:space="preserve">нередко </w:t>
      </w:r>
      <w:r w:rsidRPr="0062209C">
        <w:rPr>
          <w:rFonts w:ascii="Times New Roman" w:eastAsia="Times New Roman" w:hAnsi="Times New Roman" w:cs="Times New Roman"/>
          <w:sz w:val="28"/>
          <w:szCs w:val="28"/>
          <w:lang w:eastAsia="ru-RU"/>
        </w:rPr>
        <w:t xml:space="preserve"> </w:t>
      </w:r>
      <w:r w:rsidRPr="00CF0562">
        <w:rPr>
          <w:rFonts w:ascii="Times New Roman" w:eastAsia="Times New Roman" w:hAnsi="Times New Roman" w:cs="Times New Roman"/>
          <w:sz w:val="28"/>
          <w:szCs w:val="28"/>
          <w:u w:val="single"/>
          <w:lang w:eastAsia="ru-RU"/>
        </w:rPr>
        <w:t>минусы – абсолютны, а  плюсы – относительны.</w:t>
      </w:r>
      <w:r w:rsidRPr="0062209C">
        <w:rPr>
          <w:rFonts w:ascii="Times New Roman" w:eastAsia="Times New Roman" w:hAnsi="Times New Roman" w:cs="Times New Roman"/>
          <w:sz w:val="28"/>
          <w:szCs w:val="28"/>
          <w:lang w:eastAsia="ru-RU"/>
        </w:rPr>
        <w:t xml:space="preserve">  </w:t>
      </w:r>
    </w:p>
    <w:p w:rsidR="00034A2B" w:rsidRPr="0062209C" w:rsidRDefault="00034A2B" w:rsidP="00034A2B">
      <w:pPr>
        <w:tabs>
          <w:tab w:val="left" w:pos="0"/>
        </w:tabs>
        <w:spacing w:after="0" w:line="360" w:lineRule="auto"/>
        <w:ind w:firstLine="709"/>
        <w:jc w:val="both"/>
        <w:rPr>
          <w:rFonts w:ascii="Times New Roman" w:eastAsia="Times New Roman" w:hAnsi="Times New Roman" w:cs="Times New Roman"/>
          <w:sz w:val="28"/>
          <w:szCs w:val="28"/>
          <w:lang w:eastAsia="ru-RU"/>
        </w:rPr>
      </w:pPr>
      <w:r w:rsidRPr="0062209C">
        <w:rPr>
          <w:rFonts w:ascii="Times New Roman" w:eastAsia="Times New Roman" w:hAnsi="Times New Roman" w:cs="Times New Roman"/>
          <w:sz w:val="28"/>
          <w:szCs w:val="28"/>
          <w:lang w:eastAsia="ru-RU"/>
        </w:rPr>
        <w:t xml:space="preserve">Начнём с главного: </w:t>
      </w:r>
      <w:r w:rsidRPr="0062209C">
        <w:rPr>
          <w:rFonts w:ascii="Times New Roman" w:eastAsia="Times New Roman" w:hAnsi="Times New Roman" w:cs="Times New Roman"/>
          <w:i/>
          <w:sz w:val="28"/>
          <w:szCs w:val="28"/>
          <w:u w:val="single"/>
          <w:lang w:eastAsia="ru-RU"/>
        </w:rPr>
        <w:t>территория, население, ресурсы, экономический потенциал.</w:t>
      </w:r>
      <w:r w:rsidRPr="0062209C">
        <w:rPr>
          <w:rFonts w:ascii="Times New Roman" w:eastAsia="Times New Roman" w:hAnsi="Times New Roman" w:cs="Times New Roman"/>
          <w:sz w:val="28"/>
          <w:szCs w:val="28"/>
          <w:lang w:eastAsia="ru-RU"/>
        </w:rPr>
        <w:t xml:space="preserve">  Даже будучи сведенной к размерам бывшей Российской Сове</w:t>
      </w:r>
      <w:r w:rsidRPr="0062209C">
        <w:rPr>
          <w:rFonts w:ascii="Times New Roman" w:eastAsia="Times New Roman" w:hAnsi="Times New Roman" w:cs="Times New Roman"/>
          <w:sz w:val="28"/>
          <w:szCs w:val="28"/>
          <w:lang w:eastAsia="ru-RU"/>
        </w:rPr>
        <w:t>т</w:t>
      </w:r>
      <w:r w:rsidRPr="0062209C">
        <w:rPr>
          <w:rFonts w:ascii="Times New Roman" w:eastAsia="Times New Roman" w:hAnsi="Times New Roman" w:cs="Times New Roman"/>
          <w:sz w:val="28"/>
          <w:szCs w:val="28"/>
          <w:lang w:eastAsia="ru-RU"/>
        </w:rPr>
        <w:t xml:space="preserve">ской Федеративной Социалистической Республики (РСФСР), </w:t>
      </w:r>
      <w:r w:rsidRPr="0062209C">
        <w:rPr>
          <w:rFonts w:ascii="Times New Roman" w:eastAsia="Times New Roman" w:hAnsi="Times New Roman" w:cs="Times New Roman"/>
          <w:sz w:val="28"/>
          <w:szCs w:val="28"/>
          <w:lang w:eastAsia="ru-RU"/>
        </w:rPr>
        <w:lastRenderedPageBreak/>
        <w:t xml:space="preserve">современная Россия остается </w:t>
      </w:r>
      <w:r w:rsidRPr="0062209C">
        <w:rPr>
          <w:rFonts w:ascii="Times New Roman" w:eastAsia="Times New Roman" w:hAnsi="Times New Roman" w:cs="Times New Roman"/>
          <w:i/>
          <w:sz w:val="28"/>
          <w:szCs w:val="28"/>
          <w:lang w:eastAsia="ru-RU"/>
        </w:rPr>
        <w:t xml:space="preserve">самой большой страной в мире </w:t>
      </w:r>
      <w:r w:rsidRPr="0062209C">
        <w:rPr>
          <w:rFonts w:ascii="Times New Roman" w:eastAsia="Times New Roman" w:hAnsi="Times New Roman" w:cs="Times New Roman"/>
          <w:sz w:val="28"/>
          <w:szCs w:val="28"/>
          <w:lang w:eastAsia="ru-RU"/>
        </w:rPr>
        <w:t>с</w:t>
      </w:r>
      <w:r>
        <w:rPr>
          <w:rFonts w:ascii="Times New Roman" w:eastAsia="Times New Roman" w:hAnsi="Times New Roman" w:cs="Times New Roman"/>
          <w:sz w:val="28"/>
          <w:szCs w:val="28"/>
          <w:lang w:eastAsia="ru-RU"/>
        </w:rPr>
        <w:t xml:space="preserve"> территорией чуть больше 17 </w:t>
      </w:r>
      <w:proofErr w:type="spellStart"/>
      <w:proofErr w:type="gramStart"/>
      <w:r>
        <w:rPr>
          <w:rFonts w:ascii="Times New Roman" w:eastAsia="Times New Roman" w:hAnsi="Times New Roman" w:cs="Times New Roman"/>
          <w:sz w:val="28"/>
          <w:szCs w:val="28"/>
          <w:lang w:eastAsia="ru-RU"/>
        </w:rPr>
        <w:t>млн</w:t>
      </w:r>
      <w:proofErr w:type="spellEnd"/>
      <w:proofErr w:type="gramEnd"/>
      <w:r w:rsidRPr="0062209C">
        <w:rPr>
          <w:rFonts w:ascii="Times New Roman" w:eastAsia="Times New Roman" w:hAnsi="Times New Roman" w:cs="Times New Roman"/>
          <w:sz w:val="28"/>
          <w:szCs w:val="28"/>
          <w:lang w:eastAsia="ru-RU"/>
        </w:rPr>
        <w:t xml:space="preserve"> кв. км. Это 1/8 земной суши, немногим меньше, чем следующие за ней Канада и </w:t>
      </w:r>
      <w:r>
        <w:rPr>
          <w:rFonts w:ascii="Times New Roman" w:eastAsia="Times New Roman" w:hAnsi="Times New Roman" w:cs="Times New Roman"/>
          <w:sz w:val="28"/>
          <w:szCs w:val="28"/>
          <w:lang w:eastAsia="ru-RU"/>
        </w:rPr>
        <w:t xml:space="preserve">США вместе взятые (менее 20 </w:t>
      </w:r>
      <w:proofErr w:type="spellStart"/>
      <w:proofErr w:type="gramStart"/>
      <w:r>
        <w:rPr>
          <w:rFonts w:ascii="Times New Roman" w:eastAsia="Times New Roman" w:hAnsi="Times New Roman" w:cs="Times New Roman"/>
          <w:sz w:val="28"/>
          <w:szCs w:val="28"/>
          <w:lang w:eastAsia="ru-RU"/>
        </w:rPr>
        <w:t>млн</w:t>
      </w:r>
      <w:proofErr w:type="spellEnd"/>
      <w:proofErr w:type="gramEnd"/>
      <w:r w:rsidRPr="0062209C">
        <w:rPr>
          <w:rFonts w:ascii="Times New Roman" w:eastAsia="Times New Roman" w:hAnsi="Times New Roman" w:cs="Times New Roman"/>
          <w:sz w:val="28"/>
          <w:szCs w:val="28"/>
          <w:lang w:eastAsia="ru-RU"/>
        </w:rPr>
        <w:t xml:space="preserve"> кв. км.).</w:t>
      </w:r>
      <w:r w:rsidRPr="0062209C">
        <w:rPr>
          <w:rFonts w:ascii="Times New Roman" w:eastAsia="Times New Roman" w:hAnsi="Times New Roman" w:cs="Times New Roman"/>
          <w:sz w:val="28"/>
          <w:szCs w:val="28"/>
          <w:vertAlign w:val="superscript"/>
          <w:lang w:eastAsia="ru-RU"/>
        </w:rPr>
        <w:footnoteReference w:id="5"/>
      </w:r>
    </w:p>
    <w:p w:rsidR="00034A2B" w:rsidRPr="0062209C" w:rsidRDefault="00034A2B" w:rsidP="00034A2B">
      <w:pPr>
        <w:tabs>
          <w:tab w:val="left" w:pos="0"/>
        </w:tabs>
        <w:spacing w:after="0" w:line="360" w:lineRule="auto"/>
        <w:ind w:firstLine="709"/>
        <w:jc w:val="both"/>
        <w:rPr>
          <w:rFonts w:ascii="Times New Roman" w:eastAsia="Times New Roman" w:hAnsi="Times New Roman" w:cs="Times New Roman"/>
          <w:sz w:val="28"/>
          <w:szCs w:val="28"/>
          <w:lang w:eastAsia="ru-RU"/>
        </w:rPr>
      </w:pPr>
      <w:r w:rsidRPr="0062209C">
        <w:rPr>
          <w:rFonts w:ascii="Times New Roman" w:eastAsia="Times New Roman" w:hAnsi="Times New Roman" w:cs="Times New Roman"/>
          <w:sz w:val="28"/>
          <w:szCs w:val="28"/>
          <w:lang w:eastAsia="ru-RU"/>
        </w:rPr>
        <w:t>Минусы и плюсы нового геополитического положения России можно распределить следующим образом.</w:t>
      </w:r>
    </w:p>
    <w:p w:rsidR="00034A2B" w:rsidRPr="0062209C" w:rsidRDefault="00034A2B" w:rsidP="00034A2B">
      <w:pPr>
        <w:tabs>
          <w:tab w:val="left" w:pos="0"/>
        </w:tabs>
        <w:spacing w:after="0" w:line="360" w:lineRule="auto"/>
        <w:ind w:firstLine="709"/>
        <w:jc w:val="both"/>
        <w:rPr>
          <w:rFonts w:ascii="Times New Roman" w:eastAsia="Times New Roman" w:hAnsi="Times New Roman" w:cs="Times New Roman"/>
          <w:sz w:val="28"/>
          <w:szCs w:val="28"/>
          <w:lang w:eastAsia="ru-RU"/>
        </w:rPr>
      </w:pPr>
      <w:r w:rsidRPr="0062209C">
        <w:rPr>
          <w:rFonts w:ascii="Times New Roman" w:eastAsia="Times New Roman" w:hAnsi="Times New Roman" w:cs="Times New Roman"/>
          <w:i/>
          <w:sz w:val="28"/>
          <w:szCs w:val="28"/>
          <w:lang w:eastAsia="ru-RU"/>
        </w:rPr>
        <w:t>Минусы</w:t>
      </w:r>
      <w:r w:rsidRPr="0062209C">
        <w:rPr>
          <w:rFonts w:ascii="Times New Roman" w:eastAsia="Times New Roman" w:hAnsi="Times New Roman" w:cs="Times New Roman"/>
          <w:sz w:val="28"/>
          <w:szCs w:val="28"/>
          <w:lang w:eastAsia="ru-RU"/>
        </w:rPr>
        <w:t>:</w:t>
      </w:r>
    </w:p>
    <w:p w:rsidR="00034A2B" w:rsidRPr="0062209C" w:rsidRDefault="00034A2B" w:rsidP="00DA19B3">
      <w:pPr>
        <w:numPr>
          <w:ilvl w:val="1"/>
          <w:numId w:val="3"/>
        </w:numPr>
        <w:tabs>
          <w:tab w:val="left" w:pos="0"/>
        </w:tabs>
        <w:spacing w:after="0" w:line="360" w:lineRule="auto"/>
        <w:ind w:left="900" w:firstLine="709"/>
        <w:jc w:val="both"/>
        <w:rPr>
          <w:rFonts w:ascii="Times New Roman" w:eastAsia="Times New Roman" w:hAnsi="Times New Roman" w:cs="Times New Roman"/>
          <w:sz w:val="28"/>
          <w:szCs w:val="28"/>
          <w:lang w:eastAsia="ru-RU"/>
        </w:rPr>
      </w:pPr>
      <w:r w:rsidRPr="0062209C">
        <w:rPr>
          <w:rFonts w:ascii="Times New Roman" w:eastAsia="Times New Roman" w:hAnsi="Times New Roman" w:cs="Times New Roman"/>
          <w:sz w:val="28"/>
          <w:szCs w:val="28"/>
          <w:lang w:eastAsia="ru-RU"/>
        </w:rPr>
        <w:t>Заметное смещение географического центра страны на с</w:t>
      </w:r>
      <w:r w:rsidRPr="0062209C">
        <w:rPr>
          <w:rFonts w:ascii="Times New Roman" w:eastAsia="Times New Roman" w:hAnsi="Times New Roman" w:cs="Times New Roman"/>
          <w:sz w:val="28"/>
          <w:szCs w:val="28"/>
          <w:lang w:eastAsia="ru-RU"/>
        </w:rPr>
        <w:t>е</w:t>
      </w:r>
      <w:r w:rsidRPr="0062209C">
        <w:rPr>
          <w:rFonts w:ascii="Times New Roman" w:eastAsia="Times New Roman" w:hAnsi="Times New Roman" w:cs="Times New Roman"/>
          <w:sz w:val="28"/>
          <w:szCs w:val="28"/>
          <w:lang w:eastAsia="ru-RU"/>
        </w:rPr>
        <w:t>веро-восток – из Новосибирской области в Эвенкийский автономный округ</w:t>
      </w:r>
      <w:r>
        <w:rPr>
          <w:rFonts w:ascii="Times New Roman" w:eastAsia="Times New Roman" w:hAnsi="Times New Roman" w:cs="Times New Roman"/>
          <w:sz w:val="28"/>
          <w:szCs w:val="28"/>
          <w:lang w:eastAsia="ru-RU"/>
        </w:rPr>
        <w:t>. РФ ещё более северная страна, чем были Российская империя или СССР</w:t>
      </w:r>
      <w:r w:rsidRPr="0062209C">
        <w:rPr>
          <w:rFonts w:ascii="Times New Roman" w:eastAsia="Times New Roman" w:hAnsi="Times New Roman" w:cs="Times New Roman"/>
          <w:sz w:val="28"/>
          <w:szCs w:val="28"/>
          <w:lang w:eastAsia="ru-RU"/>
        </w:rPr>
        <w:t>;</w:t>
      </w:r>
    </w:p>
    <w:p w:rsidR="00034A2B" w:rsidRPr="0062209C" w:rsidRDefault="00034A2B" w:rsidP="00DA19B3">
      <w:pPr>
        <w:numPr>
          <w:ilvl w:val="1"/>
          <w:numId w:val="3"/>
        </w:numPr>
        <w:tabs>
          <w:tab w:val="left" w:pos="0"/>
        </w:tabs>
        <w:spacing w:after="0" w:line="360" w:lineRule="auto"/>
        <w:ind w:left="900" w:firstLine="709"/>
        <w:jc w:val="both"/>
        <w:rPr>
          <w:rFonts w:ascii="Times New Roman" w:eastAsia="Times New Roman" w:hAnsi="Times New Roman" w:cs="Times New Roman"/>
          <w:sz w:val="28"/>
          <w:szCs w:val="28"/>
          <w:lang w:eastAsia="ru-RU"/>
        </w:rPr>
      </w:pPr>
      <w:proofErr w:type="gramStart"/>
      <w:r w:rsidRPr="0062209C">
        <w:rPr>
          <w:rFonts w:ascii="Times New Roman" w:eastAsia="Times New Roman" w:hAnsi="Times New Roman" w:cs="Times New Roman"/>
          <w:sz w:val="28"/>
          <w:szCs w:val="28"/>
          <w:lang w:eastAsia="ru-RU"/>
        </w:rPr>
        <w:t>Пространственная</w:t>
      </w:r>
      <w:proofErr w:type="gramEnd"/>
      <w:r w:rsidRPr="0062209C">
        <w:rPr>
          <w:rFonts w:ascii="Times New Roman" w:eastAsia="Times New Roman" w:hAnsi="Times New Roman" w:cs="Times New Roman"/>
          <w:sz w:val="28"/>
          <w:szCs w:val="28"/>
          <w:lang w:eastAsia="ru-RU"/>
        </w:rPr>
        <w:t xml:space="preserve">  </w:t>
      </w:r>
      <w:proofErr w:type="spellStart"/>
      <w:r w:rsidRPr="0062209C">
        <w:rPr>
          <w:rFonts w:ascii="Times New Roman" w:eastAsia="Times New Roman" w:hAnsi="Times New Roman" w:cs="Times New Roman"/>
          <w:sz w:val="28"/>
          <w:szCs w:val="28"/>
          <w:lang w:eastAsia="ru-RU"/>
        </w:rPr>
        <w:t>отделённость</w:t>
      </w:r>
      <w:proofErr w:type="spellEnd"/>
      <w:r w:rsidRPr="0062209C">
        <w:rPr>
          <w:rFonts w:ascii="Times New Roman" w:eastAsia="Times New Roman" w:hAnsi="Times New Roman" w:cs="Times New Roman"/>
          <w:sz w:val="28"/>
          <w:szCs w:val="28"/>
          <w:lang w:eastAsia="ru-RU"/>
        </w:rPr>
        <w:t xml:space="preserve"> от Западной  и  Централ</w:t>
      </w:r>
      <w:r w:rsidRPr="0062209C">
        <w:rPr>
          <w:rFonts w:ascii="Times New Roman" w:eastAsia="Times New Roman" w:hAnsi="Times New Roman" w:cs="Times New Roman"/>
          <w:sz w:val="28"/>
          <w:szCs w:val="28"/>
          <w:lang w:eastAsia="ru-RU"/>
        </w:rPr>
        <w:t>ь</w:t>
      </w:r>
      <w:r w:rsidRPr="0062209C">
        <w:rPr>
          <w:rFonts w:ascii="Times New Roman" w:eastAsia="Times New Roman" w:hAnsi="Times New Roman" w:cs="Times New Roman"/>
          <w:sz w:val="28"/>
          <w:szCs w:val="28"/>
          <w:lang w:eastAsia="ru-RU"/>
        </w:rPr>
        <w:t>ной  Европы  (ЗЕ и ЦЕ)</w:t>
      </w:r>
      <w:r>
        <w:rPr>
          <w:rFonts w:ascii="Times New Roman" w:eastAsia="Times New Roman" w:hAnsi="Times New Roman" w:cs="Times New Roman"/>
          <w:sz w:val="28"/>
          <w:szCs w:val="28"/>
          <w:lang w:eastAsia="ru-RU"/>
        </w:rPr>
        <w:t>, Ближнего и Среднего Востока (БСВ), Южной Азии (ЮА)</w:t>
      </w:r>
      <w:r w:rsidRPr="0062209C">
        <w:rPr>
          <w:rFonts w:ascii="Times New Roman" w:eastAsia="Times New Roman" w:hAnsi="Times New Roman" w:cs="Times New Roman"/>
          <w:sz w:val="28"/>
          <w:szCs w:val="28"/>
          <w:lang w:eastAsia="ru-RU"/>
        </w:rPr>
        <w:t>;</w:t>
      </w:r>
    </w:p>
    <w:p w:rsidR="00034A2B" w:rsidRPr="0062209C" w:rsidRDefault="00034A2B" w:rsidP="00DA19B3">
      <w:pPr>
        <w:numPr>
          <w:ilvl w:val="1"/>
          <w:numId w:val="3"/>
        </w:numPr>
        <w:tabs>
          <w:tab w:val="left" w:pos="0"/>
        </w:tabs>
        <w:spacing w:after="0" w:line="360" w:lineRule="auto"/>
        <w:ind w:left="900" w:firstLine="709"/>
        <w:jc w:val="both"/>
        <w:rPr>
          <w:rFonts w:ascii="Times New Roman" w:eastAsia="Times New Roman" w:hAnsi="Times New Roman" w:cs="Times New Roman"/>
          <w:sz w:val="28"/>
          <w:szCs w:val="28"/>
          <w:lang w:eastAsia="ru-RU"/>
        </w:rPr>
      </w:pPr>
      <w:r w:rsidRPr="0062209C">
        <w:rPr>
          <w:rFonts w:ascii="Times New Roman" w:eastAsia="Times New Roman" w:hAnsi="Times New Roman" w:cs="Times New Roman"/>
          <w:sz w:val="28"/>
          <w:szCs w:val="28"/>
          <w:lang w:eastAsia="ru-RU"/>
        </w:rPr>
        <w:t>Ухудшение условий экономического сотрудничества и внешней торговли, появление на транспортных путях на Запад и Юг новых независимых государств, потеря крупнейших портов на Балт</w:t>
      </w:r>
      <w:r w:rsidRPr="0062209C">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ке и Черном море;</w:t>
      </w:r>
    </w:p>
    <w:p w:rsidR="00034A2B" w:rsidRPr="0062209C" w:rsidRDefault="00034A2B" w:rsidP="00DA19B3">
      <w:pPr>
        <w:numPr>
          <w:ilvl w:val="1"/>
          <w:numId w:val="3"/>
        </w:numPr>
        <w:tabs>
          <w:tab w:val="left" w:pos="0"/>
        </w:tabs>
        <w:spacing w:after="0" w:line="360" w:lineRule="auto"/>
        <w:ind w:left="900" w:firstLine="709"/>
        <w:jc w:val="both"/>
        <w:rPr>
          <w:rFonts w:ascii="Times New Roman" w:eastAsia="Times New Roman" w:hAnsi="Times New Roman" w:cs="Times New Roman"/>
          <w:sz w:val="28"/>
          <w:szCs w:val="28"/>
          <w:lang w:eastAsia="ru-RU"/>
        </w:rPr>
      </w:pPr>
      <w:proofErr w:type="gramStart"/>
      <w:r w:rsidRPr="0062209C">
        <w:rPr>
          <w:rFonts w:ascii="Times New Roman" w:eastAsia="Times New Roman" w:hAnsi="Times New Roman" w:cs="Times New Roman"/>
          <w:sz w:val="28"/>
          <w:szCs w:val="28"/>
          <w:lang w:eastAsia="ru-RU"/>
        </w:rPr>
        <w:t>Правовая</w:t>
      </w:r>
      <w:proofErr w:type="gramEnd"/>
      <w:r w:rsidRPr="0062209C">
        <w:rPr>
          <w:rFonts w:ascii="Times New Roman" w:eastAsia="Times New Roman" w:hAnsi="Times New Roman" w:cs="Times New Roman"/>
          <w:sz w:val="28"/>
          <w:szCs w:val="28"/>
          <w:lang w:eastAsia="ru-RU"/>
        </w:rPr>
        <w:t xml:space="preserve">  </w:t>
      </w:r>
      <w:r w:rsidRPr="0062209C">
        <w:rPr>
          <w:rFonts w:ascii="Times New Roman" w:eastAsia="Times New Roman" w:hAnsi="Times New Roman" w:cs="Times New Roman"/>
          <w:noProof/>
          <w:sz w:val="28"/>
          <w:szCs w:val="28"/>
          <w:lang w:eastAsia="ru-RU"/>
        </w:rPr>
        <w:t>незафиксированность</w:t>
      </w:r>
      <w:r w:rsidRPr="0062209C">
        <w:rPr>
          <w:rFonts w:ascii="Times New Roman" w:eastAsia="Times New Roman" w:hAnsi="Times New Roman" w:cs="Times New Roman"/>
          <w:sz w:val="28"/>
          <w:szCs w:val="28"/>
          <w:lang w:eastAsia="ru-RU"/>
        </w:rPr>
        <w:t xml:space="preserve"> значительной части гр</w:t>
      </w:r>
      <w:r w:rsidRPr="0062209C">
        <w:rPr>
          <w:rFonts w:ascii="Times New Roman" w:eastAsia="Times New Roman" w:hAnsi="Times New Roman" w:cs="Times New Roman"/>
          <w:sz w:val="28"/>
          <w:szCs w:val="28"/>
          <w:lang w:eastAsia="ru-RU"/>
        </w:rPr>
        <w:t>а</w:t>
      </w:r>
      <w:r w:rsidRPr="0062209C">
        <w:rPr>
          <w:rFonts w:ascii="Times New Roman" w:eastAsia="Times New Roman" w:hAnsi="Times New Roman" w:cs="Times New Roman"/>
          <w:sz w:val="28"/>
          <w:szCs w:val="28"/>
          <w:lang w:eastAsia="ru-RU"/>
        </w:rPr>
        <w:t>ниц;</w:t>
      </w:r>
    </w:p>
    <w:p w:rsidR="00034A2B" w:rsidRPr="0062209C" w:rsidRDefault="00034A2B" w:rsidP="00DA19B3">
      <w:pPr>
        <w:numPr>
          <w:ilvl w:val="1"/>
          <w:numId w:val="3"/>
        </w:numPr>
        <w:tabs>
          <w:tab w:val="left" w:pos="0"/>
        </w:tabs>
        <w:spacing w:after="0" w:line="360" w:lineRule="auto"/>
        <w:ind w:left="900" w:firstLine="709"/>
        <w:jc w:val="both"/>
        <w:rPr>
          <w:rFonts w:ascii="Times New Roman" w:eastAsia="Times New Roman" w:hAnsi="Times New Roman" w:cs="Times New Roman"/>
          <w:sz w:val="28"/>
          <w:szCs w:val="28"/>
          <w:lang w:eastAsia="ru-RU"/>
        </w:rPr>
      </w:pPr>
      <w:proofErr w:type="spellStart"/>
      <w:r w:rsidRPr="0062209C">
        <w:rPr>
          <w:rFonts w:ascii="Times New Roman" w:eastAsia="Times New Roman" w:hAnsi="Times New Roman" w:cs="Times New Roman"/>
          <w:sz w:val="28"/>
          <w:szCs w:val="28"/>
          <w:lang w:eastAsia="ru-RU"/>
        </w:rPr>
        <w:t>Эксклавное</w:t>
      </w:r>
      <w:proofErr w:type="spellEnd"/>
      <w:r w:rsidRPr="0062209C">
        <w:rPr>
          <w:rFonts w:ascii="Times New Roman" w:eastAsia="Times New Roman" w:hAnsi="Times New Roman" w:cs="Times New Roman"/>
          <w:sz w:val="28"/>
          <w:szCs w:val="28"/>
          <w:lang w:eastAsia="ru-RU"/>
        </w:rPr>
        <w:t xml:space="preserve"> положение Калининградской области;</w:t>
      </w:r>
    </w:p>
    <w:p w:rsidR="00034A2B" w:rsidRPr="0062209C" w:rsidRDefault="00034A2B" w:rsidP="00034A2B">
      <w:pPr>
        <w:tabs>
          <w:tab w:val="left" w:pos="0"/>
        </w:tabs>
        <w:spacing w:after="0" w:line="360" w:lineRule="auto"/>
        <w:ind w:firstLine="709"/>
        <w:jc w:val="both"/>
        <w:rPr>
          <w:rFonts w:ascii="Times New Roman" w:eastAsia="Times New Roman" w:hAnsi="Times New Roman" w:cs="Times New Roman"/>
          <w:sz w:val="28"/>
          <w:szCs w:val="28"/>
          <w:lang w:eastAsia="ru-RU"/>
        </w:rPr>
      </w:pPr>
      <w:r w:rsidRPr="0062209C">
        <w:rPr>
          <w:rFonts w:ascii="Times New Roman" w:eastAsia="Times New Roman" w:hAnsi="Times New Roman" w:cs="Times New Roman"/>
          <w:i/>
          <w:sz w:val="28"/>
          <w:szCs w:val="28"/>
          <w:lang w:eastAsia="ru-RU"/>
        </w:rPr>
        <w:t>Плюсы.</w:t>
      </w:r>
      <w:r w:rsidRPr="0062209C">
        <w:rPr>
          <w:rFonts w:ascii="Times New Roman" w:eastAsia="Times New Roman" w:hAnsi="Times New Roman" w:cs="Times New Roman"/>
          <w:sz w:val="28"/>
          <w:szCs w:val="28"/>
          <w:lang w:eastAsia="ru-RU"/>
        </w:rPr>
        <w:t xml:space="preserve"> («Не всё потеряно») </w:t>
      </w:r>
    </w:p>
    <w:p w:rsidR="00034A2B" w:rsidRPr="0062209C" w:rsidRDefault="00034A2B" w:rsidP="00DA19B3">
      <w:pPr>
        <w:numPr>
          <w:ilvl w:val="0"/>
          <w:numId w:val="13"/>
        </w:numPr>
        <w:tabs>
          <w:tab w:val="left" w:pos="0"/>
        </w:tabs>
        <w:spacing w:after="0" w:line="360" w:lineRule="auto"/>
        <w:ind w:left="924" w:firstLine="709"/>
        <w:jc w:val="both"/>
        <w:rPr>
          <w:rFonts w:ascii="Times New Roman" w:eastAsia="Times New Roman" w:hAnsi="Times New Roman" w:cs="Times New Roman"/>
          <w:sz w:val="28"/>
          <w:szCs w:val="28"/>
          <w:lang w:eastAsia="ru-RU"/>
        </w:rPr>
      </w:pPr>
      <w:proofErr w:type="gramStart"/>
      <w:r w:rsidRPr="0062209C">
        <w:rPr>
          <w:rFonts w:ascii="Times New Roman" w:eastAsia="Times New Roman" w:hAnsi="Times New Roman" w:cs="Times New Roman"/>
          <w:sz w:val="28"/>
          <w:szCs w:val="28"/>
          <w:lang w:eastAsia="ru-RU"/>
        </w:rPr>
        <w:t xml:space="preserve">Стратегически  важное  положение  на  ключевом  </w:t>
      </w:r>
      <w:proofErr w:type="spellStart"/>
      <w:r w:rsidRPr="0062209C">
        <w:rPr>
          <w:rFonts w:ascii="Times New Roman" w:eastAsia="Times New Roman" w:hAnsi="Times New Roman" w:cs="Times New Roman"/>
          <w:sz w:val="28"/>
          <w:szCs w:val="28"/>
          <w:lang w:eastAsia="ru-RU"/>
        </w:rPr>
        <w:t>суперм</w:t>
      </w:r>
      <w:r w:rsidRPr="0062209C">
        <w:rPr>
          <w:rFonts w:ascii="Times New Roman" w:eastAsia="Times New Roman" w:hAnsi="Times New Roman" w:cs="Times New Roman"/>
          <w:sz w:val="28"/>
          <w:szCs w:val="28"/>
          <w:lang w:eastAsia="ru-RU"/>
        </w:rPr>
        <w:t>а</w:t>
      </w:r>
      <w:r w:rsidRPr="0062209C">
        <w:rPr>
          <w:rFonts w:ascii="Times New Roman" w:eastAsia="Times New Roman" w:hAnsi="Times New Roman" w:cs="Times New Roman"/>
          <w:sz w:val="28"/>
          <w:szCs w:val="28"/>
          <w:lang w:eastAsia="ru-RU"/>
        </w:rPr>
        <w:t>терике</w:t>
      </w:r>
      <w:proofErr w:type="spellEnd"/>
      <w:r w:rsidRPr="0062209C">
        <w:rPr>
          <w:rFonts w:ascii="Times New Roman" w:eastAsia="Times New Roman" w:hAnsi="Times New Roman" w:cs="Times New Roman"/>
          <w:sz w:val="28"/>
          <w:szCs w:val="28"/>
          <w:lang w:eastAsia="ru-RU"/>
        </w:rPr>
        <w:t xml:space="preserve">  планеты, выход  на  все  его  регионы,  начиная  от  Северной  Европы  и  кончая  Восточной  Азией, что  даёт  возможность  комб</w:t>
      </w:r>
      <w:r w:rsidRPr="0062209C">
        <w:rPr>
          <w:rFonts w:ascii="Times New Roman" w:eastAsia="Times New Roman" w:hAnsi="Times New Roman" w:cs="Times New Roman"/>
          <w:sz w:val="28"/>
          <w:szCs w:val="28"/>
          <w:lang w:eastAsia="ru-RU"/>
        </w:rPr>
        <w:t>и</w:t>
      </w:r>
      <w:r w:rsidRPr="0062209C">
        <w:rPr>
          <w:rFonts w:ascii="Times New Roman" w:eastAsia="Times New Roman" w:hAnsi="Times New Roman" w:cs="Times New Roman"/>
          <w:sz w:val="28"/>
          <w:szCs w:val="28"/>
          <w:lang w:eastAsia="ru-RU"/>
        </w:rPr>
        <w:t>нированной  игры  на  разных  полях</w:t>
      </w:r>
      <w:r>
        <w:rPr>
          <w:rFonts w:ascii="Times New Roman" w:eastAsia="Times New Roman" w:hAnsi="Times New Roman" w:cs="Times New Roman"/>
          <w:sz w:val="28"/>
          <w:szCs w:val="28"/>
          <w:lang w:eastAsia="ru-RU"/>
        </w:rPr>
        <w:t xml:space="preserve">, единственная </w:t>
      </w:r>
      <w:proofErr w:type="spellStart"/>
      <w:r>
        <w:rPr>
          <w:rFonts w:ascii="Times New Roman" w:eastAsia="Times New Roman" w:hAnsi="Times New Roman" w:cs="Times New Roman"/>
          <w:sz w:val="28"/>
          <w:szCs w:val="28"/>
          <w:lang w:eastAsia="ru-RU"/>
        </w:rPr>
        <w:t>евротихоокеа</w:t>
      </w:r>
      <w:r>
        <w:rPr>
          <w:rFonts w:ascii="Times New Roman" w:eastAsia="Times New Roman" w:hAnsi="Times New Roman" w:cs="Times New Roman"/>
          <w:sz w:val="28"/>
          <w:szCs w:val="28"/>
          <w:lang w:eastAsia="ru-RU"/>
        </w:rPr>
        <w:t>н</w:t>
      </w:r>
      <w:r>
        <w:rPr>
          <w:rFonts w:ascii="Times New Roman" w:eastAsia="Times New Roman" w:hAnsi="Times New Roman" w:cs="Times New Roman"/>
          <w:sz w:val="28"/>
          <w:szCs w:val="28"/>
          <w:lang w:eastAsia="ru-RU"/>
        </w:rPr>
        <w:t>ская</w:t>
      </w:r>
      <w:proofErr w:type="spellEnd"/>
      <w:r>
        <w:rPr>
          <w:rFonts w:ascii="Times New Roman" w:eastAsia="Times New Roman" w:hAnsi="Times New Roman" w:cs="Times New Roman"/>
          <w:sz w:val="28"/>
          <w:szCs w:val="28"/>
          <w:lang w:eastAsia="ru-RU"/>
        </w:rPr>
        <w:t xml:space="preserve"> держава)</w:t>
      </w:r>
      <w:r w:rsidRPr="0062209C">
        <w:rPr>
          <w:rFonts w:ascii="Times New Roman" w:eastAsia="Times New Roman" w:hAnsi="Times New Roman" w:cs="Times New Roman"/>
          <w:sz w:val="28"/>
          <w:szCs w:val="28"/>
          <w:lang w:eastAsia="ru-RU"/>
        </w:rPr>
        <w:t>;</w:t>
      </w:r>
      <w:proofErr w:type="gramEnd"/>
    </w:p>
    <w:p w:rsidR="00034A2B" w:rsidRPr="0062209C" w:rsidRDefault="00034A2B" w:rsidP="00DA19B3">
      <w:pPr>
        <w:numPr>
          <w:ilvl w:val="0"/>
          <w:numId w:val="13"/>
        </w:numPr>
        <w:tabs>
          <w:tab w:val="left" w:pos="0"/>
        </w:tabs>
        <w:spacing w:after="0" w:line="360" w:lineRule="auto"/>
        <w:ind w:left="924" w:firstLine="709"/>
        <w:jc w:val="both"/>
        <w:rPr>
          <w:rFonts w:ascii="Times New Roman" w:eastAsia="Times New Roman" w:hAnsi="Times New Roman" w:cs="Times New Roman"/>
          <w:sz w:val="28"/>
          <w:szCs w:val="28"/>
          <w:lang w:eastAsia="ru-RU"/>
        </w:rPr>
      </w:pPr>
      <w:r w:rsidRPr="0062209C">
        <w:rPr>
          <w:rFonts w:ascii="Times New Roman" w:eastAsia="Times New Roman" w:hAnsi="Times New Roman" w:cs="Times New Roman"/>
          <w:sz w:val="28"/>
          <w:szCs w:val="28"/>
          <w:lang w:eastAsia="ru-RU"/>
        </w:rPr>
        <w:t>Сохранение в значительной степени контроля над тран</w:t>
      </w:r>
      <w:r w:rsidRPr="0062209C">
        <w:rPr>
          <w:rFonts w:ascii="Times New Roman" w:eastAsia="Times New Roman" w:hAnsi="Times New Roman" w:cs="Times New Roman"/>
          <w:sz w:val="28"/>
          <w:szCs w:val="28"/>
          <w:lang w:eastAsia="ru-RU"/>
        </w:rPr>
        <w:t>с</w:t>
      </w:r>
      <w:r w:rsidRPr="0062209C">
        <w:rPr>
          <w:rFonts w:ascii="Times New Roman" w:eastAsia="Times New Roman" w:hAnsi="Times New Roman" w:cs="Times New Roman"/>
          <w:sz w:val="28"/>
          <w:szCs w:val="28"/>
          <w:lang w:eastAsia="ru-RU"/>
        </w:rPr>
        <w:t xml:space="preserve">портными коридорами в Евразии, прокладка новых </w:t>
      </w:r>
      <w:r w:rsidRPr="0062209C">
        <w:rPr>
          <w:rFonts w:ascii="Times New Roman" w:eastAsia="Times New Roman" w:hAnsi="Times New Roman" w:cs="Times New Roman"/>
          <w:sz w:val="28"/>
          <w:szCs w:val="28"/>
          <w:lang w:eastAsia="ru-RU"/>
        </w:rPr>
        <w:lastRenderedPageBreak/>
        <w:t>перспективных транзитных маршрутов (</w:t>
      </w:r>
      <w:proofErr w:type="spellStart"/>
      <w:r w:rsidRPr="0062209C">
        <w:rPr>
          <w:rFonts w:ascii="Times New Roman" w:eastAsia="Times New Roman" w:hAnsi="Times New Roman" w:cs="Times New Roman"/>
          <w:sz w:val="28"/>
          <w:szCs w:val="28"/>
          <w:lang w:eastAsia="ru-RU"/>
        </w:rPr>
        <w:t>кроссполярных</w:t>
      </w:r>
      <w:proofErr w:type="spellEnd"/>
      <w:r w:rsidRPr="0062209C">
        <w:rPr>
          <w:rFonts w:ascii="Times New Roman" w:eastAsia="Times New Roman" w:hAnsi="Times New Roman" w:cs="Times New Roman"/>
          <w:sz w:val="28"/>
          <w:szCs w:val="28"/>
          <w:lang w:eastAsia="ru-RU"/>
        </w:rPr>
        <w:t>, Европа – Восточная Азия, Европа - Южная Азия, Транссиб);</w:t>
      </w:r>
    </w:p>
    <w:p w:rsidR="00034A2B" w:rsidRPr="0062209C" w:rsidRDefault="00034A2B" w:rsidP="00DA19B3">
      <w:pPr>
        <w:numPr>
          <w:ilvl w:val="0"/>
          <w:numId w:val="13"/>
        </w:numPr>
        <w:tabs>
          <w:tab w:val="left" w:pos="0"/>
        </w:tabs>
        <w:spacing w:after="0" w:line="360" w:lineRule="auto"/>
        <w:ind w:left="924" w:firstLine="709"/>
        <w:jc w:val="both"/>
        <w:rPr>
          <w:rFonts w:ascii="Times New Roman" w:eastAsia="Times New Roman" w:hAnsi="Times New Roman" w:cs="Times New Roman"/>
          <w:sz w:val="28"/>
          <w:szCs w:val="28"/>
          <w:lang w:eastAsia="ru-RU"/>
        </w:rPr>
      </w:pPr>
      <w:r w:rsidRPr="0062209C">
        <w:rPr>
          <w:rFonts w:ascii="Times New Roman" w:eastAsia="Times New Roman" w:hAnsi="Times New Roman" w:cs="Times New Roman"/>
          <w:sz w:val="28"/>
          <w:szCs w:val="28"/>
          <w:lang w:eastAsia="ru-RU"/>
        </w:rPr>
        <w:t>Обширные земельные угодья, большой сельскохозяйстве</w:t>
      </w:r>
      <w:r w:rsidRPr="0062209C">
        <w:rPr>
          <w:rFonts w:ascii="Times New Roman" w:eastAsia="Times New Roman" w:hAnsi="Times New Roman" w:cs="Times New Roman"/>
          <w:sz w:val="28"/>
          <w:szCs w:val="28"/>
          <w:lang w:eastAsia="ru-RU"/>
        </w:rPr>
        <w:t>н</w:t>
      </w:r>
      <w:r w:rsidRPr="0062209C">
        <w:rPr>
          <w:rFonts w:ascii="Times New Roman" w:eastAsia="Times New Roman" w:hAnsi="Times New Roman" w:cs="Times New Roman"/>
          <w:sz w:val="28"/>
          <w:szCs w:val="28"/>
          <w:lang w:eastAsia="ru-RU"/>
        </w:rPr>
        <w:t>ный потенциал;</w:t>
      </w:r>
    </w:p>
    <w:p w:rsidR="00034A2B" w:rsidRPr="0062209C" w:rsidRDefault="00034A2B" w:rsidP="00DA19B3">
      <w:pPr>
        <w:numPr>
          <w:ilvl w:val="0"/>
          <w:numId w:val="13"/>
        </w:numPr>
        <w:tabs>
          <w:tab w:val="left" w:pos="0"/>
        </w:tabs>
        <w:spacing w:after="0" w:line="360" w:lineRule="auto"/>
        <w:ind w:left="924" w:firstLine="709"/>
        <w:jc w:val="both"/>
        <w:rPr>
          <w:rFonts w:ascii="Times New Roman" w:eastAsia="Times New Roman" w:hAnsi="Times New Roman" w:cs="Times New Roman"/>
          <w:sz w:val="28"/>
          <w:szCs w:val="28"/>
          <w:lang w:eastAsia="ru-RU"/>
        </w:rPr>
      </w:pPr>
      <w:r w:rsidRPr="0062209C">
        <w:rPr>
          <w:rFonts w:ascii="Times New Roman" w:eastAsia="Times New Roman" w:hAnsi="Times New Roman" w:cs="Times New Roman"/>
          <w:sz w:val="28"/>
          <w:szCs w:val="28"/>
          <w:lang w:eastAsia="ru-RU"/>
        </w:rPr>
        <w:t>Глобальный экологический донор (огромная территория, леса и водоёмы, крупнейшие в мире запасы пресной воды</w:t>
      </w:r>
      <w:r>
        <w:rPr>
          <w:rFonts w:ascii="Times New Roman" w:eastAsia="Times New Roman" w:hAnsi="Times New Roman" w:cs="Times New Roman"/>
          <w:sz w:val="28"/>
          <w:szCs w:val="28"/>
          <w:lang w:eastAsia="ru-RU"/>
        </w:rPr>
        <w:t xml:space="preserve">; на РФ приходится около 9% </w:t>
      </w:r>
      <w:proofErr w:type="spellStart"/>
      <w:r>
        <w:rPr>
          <w:rFonts w:ascii="Times New Roman" w:eastAsia="Times New Roman" w:hAnsi="Times New Roman" w:cs="Times New Roman"/>
          <w:sz w:val="28"/>
          <w:szCs w:val="28"/>
          <w:lang w:eastAsia="ru-RU"/>
        </w:rPr>
        <w:t>биоёмкоости</w:t>
      </w:r>
      <w:proofErr w:type="spellEnd"/>
      <w:r>
        <w:rPr>
          <w:rFonts w:ascii="Times New Roman" w:eastAsia="Times New Roman" w:hAnsi="Times New Roman" w:cs="Times New Roman"/>
          <w:sz w:val="28"/>
          <w:szCs w:val="28"/>
          <w:lang w:eastAsia="ru-RU"/>
        </w:rPr>
        <w:t xml:space="preserve"> планеты, в этом отношении мы уступаем только Бразилии</w:t>
      </w:r>
      <w:r w:rsidRPr="0062209C">
        <w:rPr>
          <w:rFonts w:ascii="Times New Roman" w:eastAsia="Times New Roman" w:hAnsi="Times New Roman" w:cs="Times New Roman"/>
          <w:sz w:val="28"/>
          <w:szCs w:val="28"/>
          <w:lang w:eastAsia="ru-RU"/>
        </w:rPr>
        <w:t>)</w:t>
      </w:r>
      <w:r>
        <w:rPr>
          <w:rStyle w:val="a5"/>
          <w:rFonts w:ascii="Times New Roman" w:eastAsia="Times New Roman" w:hAnsi="Times New Roman" w:cs="Times New Roman"/>
          <w:sz w:val="28"/>
          <w:szCs w:val="28"/>
          <w:lang w:eastAsia="ru-RU"/>
        </w:rPr>
        <w:footnoteReference w:id="6"/>
      </w:r>
      <w:r w:rsidRPr="0062209C">
        <w:rPr>
          <w:rFonts w:ascii="Times New Roman" w:eastAsia="Times New Roman" w:hAnsi="Times New Roman" w:cs="Times New Roman"/>
          <w:sz w:val="28"/>
          <w:szCs w:val="28"/>
          <w:lang w:eastAsia="ru-RU"/>
        </w:rPr>
        <w:t>;</w:t>
      </w:r>
    </w:p>
    <w:p w:rsidR="00034A2B" w:rsidRPr="0062209C" w:rsidRDefault="00034A2B" w:rsidP="00DA19B3">
      <w:pPr>
        <w:numPr>
          <w:ilvl w:val="0"/>
          <w:numId w:val="13"/>
        </w:numPr>
        <w:tabs>
          <w:tab w:val="left" w:pos="0"/>
        </w:tabs>
        <w:spacing w:after="0" w:line="360" w:lineRule="auto"/>
        <w:ind w:left="924" w:firstLine="709"/>
        <w:jc w:val="both"/>
        <w:rPr>
          <w:rFonts w:ascii="Times New Roman" w:eastAsia="Times New Roman" w:hAnsi="Times New Roman" w:cs="Times New Roman"/>
          <w:sz w:val="28"/>
          <w:szCs w:val="28"/>
          <w:lang w:eastAsia="ru-RU"/>
        </w:rPr>
      </w:pPr>
      <w:r w:rsidRPr="0062209C">
        <w:rPr>
          <w:rFonts w:ascii="Times New Roman" w:eastAsia="Times New Roman" w:hAnsi="Times New Roman" w:cs="Times New Roman"/>
          <w:sz w:val="28"/>
          <w:szCs w:val="28"/>
          <w:lang w:eastAsia="ru-RU"/>
        </w:rPr>
        <w:t>Наибольшие в мире запасы минеральных и энергетических ресурсов;</w:t>
      </w:r>
    </w:p>
    <w:p w:rsidR="00034A2B" w:rsidRDefault="00034A2B" w:rsidP="00034A2B">
      <w:pPr>
        <w:tabs>
          <w:tab w:val="left" w:pos="0"/>
        </w:tabs>
        <w:spacing w:after="0" w:line="360" w:lineRule="auto"/>
        <w:ind w:firstLine="709"/>
        <w:jc w:val="both"/>
        <w:rPr>
          <w:rFonts w:ascii="Times New Roman" w:eastAsia="Times New Roman" w:hAnsi="Times New Roman" w:cs="Times New Roman"/>
          <w:sz w:val="28"/>
          <w:szCs w:val="28"/>
          <w:lang w:eastAsia="ru-RU"/>
        </w:rPr>
      </w:pPr>
      <w:r w:rsidRPr="0062209C">
        <w:rPr>
          <w:rFonts w:ascii="Times New Roman" w:eastAsia="Times New Roman" w:hAnsi="Times New Roman" w:cs="Times New Roman"/>
          <w:sz w:val="28"/>
          <w:szCs w:val="28"/>
          <w:lang w:eastAsia="ru-RU"/>
        </w:rPr>
        <w:t xml:space="preserve">В постсоветской  России  </w:t>
      </w:r>
      <w:r w:rsidRPr="0062209C">
        <w:rPr>
          <w:rFonts w:ascii="Times New Roman" w:eastAsia="Times New Roman" w:hAnsi="Times New Roman" w:cs="Times New Roman"/>
          <w:i/>
          <w:sz w:val="28"/>
          <w:szCs w:val="28"/>
          <w:lang w:eastAsia="ru-RU"/>
        </w:rPr>
        <w:t>население</w:t>
      </w:r>
      <w:r w:rsidRPr="0062209C">
        <w:rPr>
          <w:rFonts w:ascii="Times New Roman" w:eastAsia="Times New Roman" w:hAnsi="Times New Roman" w:cs="Times New Roman"/>
          <w:sz w:val="28"/>
          <w:szCs w:val="28"/>
          <w:lang w:eastAsia="ru-RU"/>
        </w:rPr>
        <w:t xml:space="preserve">  быстро сокращалось, уху</w:t>
      </w:r>
      <w:r>
        <w:rPr>
          <w:rFonts w:ascii="Times New Roman" w:eastAsia="Times New Roman" w:hAnsi="Times New Roman" w:cs="Times New Roman"/>
          <w:sz w:val="28"/>
          <w:szCs w:val="28"/>
          <w:lang w:eastAsia="ru-RU"/>
        </w:rPr>
        <w:t>дша</w:t>
      </w:r>
      <w:r w:rsidRPr="0062209C">
        <w:rPr>
          <w:rFonts w:ascii="Times New Roman" w:eastAsia="Times New Roman" w:hAnsi="Times New Roman" w:cs="Times New Roman"/>
          <w:sz w:val="28"/>
          <w:szCs w:val="28"/>
          <w:lang w:eastAsia="ru-RU"/>
        </w:rPr>
        <w:t>лись его качественные характеристики (продолжительность жизни, состояние здоровья, уровень образования, степень профессиональной подготовки). Нег</w:t>
      </w:r>
      <w:r w:rsidRPr="0062209C">
        <w:rPr>
          <w:rFonts w:ascii="Times New Roman" w:eastAsia="Times New Roman" w:hAnsi="Times New Roman" w:cs="Times New Roman"/>
          <w:sz w:val="28"/>
          <w:szCs w:val="28"/>
          <w:lang w:eastAsia="ru-RU"/>
        </w:rPr>
        <w:t>а</w:t>
      </w:r>
      <w:r w:rsidRPr="0062209C">
        <w:rPr>
          <w:rFonts w:ascii="Times New Roman" w:eastAsia="Times New Roman" w:hAnsi="Times New Roman" w:cs="Times New Roman"/>
          <w:sz w:val="28"/>
          <w:szCs w:val="28"/>
          <w:lang w:eastAsia="ru-RU"/>
        </w:rPr>
        <w:t xml:space="preserve">тивные  демографические  процессы  приняли </w:t>
      </w:r>
      <w:r>
        <w:rPr>
          <w:rFonts w:ascii="Times New Roman" w:eastAsia="Times New Roman" w:hAnsi="Times New Roman" w:cs="Times New Roman"/>
          <w:sz w:val="28"/>
          <w:szCs w:val="28"/>
          <w:lang w:eastAsia="ru-RU"/>
        </w:rPr>
        <w:t>обвальный характер в 1990-е гг., и только после 2000 г.</w:t>
      </w:r>
      <w:r w:rsidRPr="0062209C">
        <w:rPr>
          <w:rFonts w:ascii="Times New Roman" w:eastAsia="Times New Roman" w:hAnsi="Times New Roman" w:cs="Times New Roman"/>
          <w:sz w:val="28"/>
          <w:szCs w:val="28"/>
          <w:lang w:eastAsia="ru-RU"/>
        </w:rPr>
        <w:t xml:space="preserve"> удалось частично выправить положение дел в этой области. </w:t>
      </w:r>
      <w:r>
        <w:rPr>
          <w:rFonts w:ascii="Times New Roman" w:eastAsia="Times New Roman" w:hAnsi="Times New Roman" w:cs="Times New Roman"/>
          <w:sz w:val="28"/>
          <w:szCs w:val="28"/>
          <w:lang w:eastAsia="ru-RU"/>
        </w:rPr>
        <w:t>Так в 2013 г. был впервые зафиксирован естественный прирост н</w:t>
      </w:r>
      <w:r>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селения. С начала века средняя продолжительность жизни увеличилась с 65,3 до 71 года</w:t>
      </w:r>
      <w:r>
        <w:rPr>
          <w:rStyle w:val="a5"/>
          <w:rFonts w:ascii="Times New Roman" w:eastAsia="Times New Roman" w:hAnsi="Times New Roman" w:cs="Times New Roman"/>
          <w:sz w:val="28"/>
          <w:szCs w:val="28"/>
          <w:lang w:eastAsia="ru-RU"/>
        </w:rPr>
        <w:footnoteReference w:id="7"/>
      </w:r>
      <w:r>
        <w:rPr>
          <w:rFonts w:ascii="Times New Roman" w:eastAsia="Times New Roman" w:hAnsi="Times New Roman" w:cs="Times New Roman"/>
          <w:sz w:val="28"/>
          <w:szCs w:val="28"/>
          <w:lang w:eastAsia="ru-RU"/>
        </w:rPr>
        <w:t xml:space="preserve">. </w:t>
      </w:r>
    </w:p>
    <w:p w:rsidR="00034A2B" w:rsidRDefault="00034A2B" w:rsidP="00034A2B">
      <w:pPr>
        <w:tabs>
          <w:tab w:val="left" w:pos="0"/>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2013 г.</w:t>
      </w:r>
      <w:r w:rsidRPr="0062209C">
        <w:rPr>
          <w:rFonts w:ascii="Times New Roman" w:eastAsia="Times New Roman" w:hAnsi="Times New Roman" w:cs="Times New Roman"/>
          <w:sz w:val="28"/>
          <w:szCs w:val="28"/>
          <w:lang w:eastAsia="ru-RU"/>
        </w:rPr>
        <w:t xml:space="preserve"> в Российской Федерации п</w:t>
      </w:r>
      <w:r>
        <w:rPr>
          <w:rFonts w:ascii="Times New Roman" w:eastAsia="Times New Roman" w:hAnsi="Times New Roman" w:cs="Times New Roman"/>
          <w:sz w:val="28"/>
          <w:szCs w:val="28"/>
          <w:lang w:eastAsia="ru-RU"/>
        </w:rPr>
        <w:t xml:space="preserve">роживало немногим менее 143 </w:t>
      </w:r>
      <w:proofErr w:type="spellStart"/>
      <w:proofErr w:type="gramStart"/>
      <w:r>
        <w:rPr>
          <w:rFonts w:ascii="Times New Roman" w:eastAsia="Times New Roman" w:hAnsi="Times New Roman" w:cs="Times New Roman"/>
          <w:sz w:val="28"/>
          <w:szCs w:val="28"/>
          <w:lang w:eastAsia="ru-RU"/>
        </w:rPr>
        <w:t>млн</w:t>
      </w:r>
      <w:proofErr w:type="spellEnd"/>
      <w:proofErr w:type="gramEnd"/>
      <w:r w:rsidRPr="0062209C">
        <w:rPr>
          <w:rFonts w:ascii="Times New Roman" w:eastAsia="Times New Roman" w:hAnsi="Times New Roman" w:cs="Times New Roman"/>
          <w:sz w:val="28"/>
          <w:szCs w:val="28"/>
          <w:lang w:eastAsia="ru-RU"/>
        </w:rPr>
        <w:t xml:space="preserve"> чел., около 2,0% мирового населения. Россия - девятая по числу жителей страна в мире. В отличие от СССР, где русские составляли около половины, в РФ их около 80%</w:t>
      </w:r>
      <w:r w:rsidRPr="0062209C">
        <w:rPr>
          <w:rFonts w:ascii="Times New Roman" w:eastAsia="Times New Roman" w:hAnsi="Times New Roman" w:cs="Times New Roman"/>
          <w:sz w:val="28"/>
          <w:szCs w:val="28"/>
          <w:vertAlign w:val="superscript"/>
          <w:lang w:eastAsia="ru-RU"/>
        </w:rPr>
        <w:footnoteReference w:id="8"/>
      </w:r>
      <w:r>
        <w:rPr>
          <w:rFonts w:ascii="Times New Roman" w:eastAsia="Times New Roman" w:hAnsi="Times New Roman" w:cs="Times New Roman"/>
          <w:sz w:val="28"/>
          <w:szCs w:val="28"/>
          <w:lang w:eastAsia="ru-RU"/>
        </w:rPr>
        <w:t>.</w:t>
      </w:r>
    </w:p>
    <w:p w:rsidR="00034A2B" w:rsidRDefault="00034A2B" w:rsidP="00034A2B">
      <w:pPr>
        <w:tabs>
          <w:tab w:val="left" w:pos="0"/>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кричащий диссонанс этих двух основных параметров любого н</w:t>
      </w:r>
      <w:r>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ционально-государственного бытия справедливо обращает внимание тот же автор. Он пишет: «Налицо явное несоответствие между численностью нас</w:t>
      </w:r>
      <w:r>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eastAsia="ru-RU"/>
        </w:rPr>
        <w:t xml:space="preserve">ления страны и размерами территории, протяжённостью границ, масштабами пространств, которые нуждаются в освоении. Ни по внутренним </w:t>
      </w:r>
      <w:r>
        <w:rPr>
          <w:rFonts w:ascii="Times New Roman" w:eastAsia="Times New Roman" w:hAnsi="Times New Roman" w:cs="Times New Roman"/>
          <w:sz w:val="28"/>
          <w:szCs w:val="28"/>
          <w:lang w:eastAsia="ru-RU"/>
        </w:rPr>
        <w:lastRenderedPageBreak/>
        <w:t>экономич</w:t>
      </w:r>
      <w:r>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eastAsia="ru-RU"/>
        </w:rPr>
        <w:t>ским, ни по внешним геополитическим соображениям убыль населения не отвечает интересам России: мы просто не сможем удержать свою террит</w:t>
      </w:r>
      <w:r>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рию»</w:t>
      </w:r>
      <w:r>
        <w:rPr>
          <w:rStyle w:val="a5"/>
          <w:rFonts w:ascii="Times New Roman" w:eastAsia="Times New Roman" w:hAnsi="Times New Roman" w:cs="Times New Roman"/>
          <w:sz w:val="28"/>
          <w:szCs w:val="28"/>
          <w:lang w:eastAsia="ru-RU"/>
        </w:rPr>
        <w:footnoteReference w:id="9"/>
      </w:r>
      <w:r>
        <w:rPr>
          <w:rFonts w:ascii="Times New Roman" w:eastAsia="Times New Roman" w:hAnsi="Times New Roman" w:cs="Times New Roman"/>
          <w:sz w:val="28"/>
          <w:szCs w:val="28"/>
          <w:lang w:eastAsia="ru-RU"/>
        </w:rPr>
        <w:t>.</w:t>
      </w:r>
    </w:p>
    <w:p w:rsidR="00034A2B" w:rsidRDefault="00034A2B" w:rsidP="00034A2B">
      <w:pPr>
        <w:tabs>
          <w:tab w:val="left" w:pos="0"/>
        </w:tabs>
        <w:spacing w:after="0" w:line="360" w:lineRule="auto"/>
        <w:ind w:firstLine="709"/>
        <w:jc w:val="both"/>
        <w:rPr>
          <w:rFonts w:ascii="Times New Roman" w:eastAsia="Times New Roman" w:hAnsi="Times New Roman" w:cs="Times New Roman"/>
          <w:sz w:val="28"/>
          <w:szCs w:val="28"/>
          <w:lang w:eastAsia="ru-RU"/>
        </w:rPr>
      </w:pPr>
      <w:r w:rsidRPr="0062209C">
        <w:rPr>
          <w:rFonts w:ascii="Times New Roman" w:eastAsia="Times New Roman" w:hAnsi="Times New Roman" w:cs="Times New Roman"/>
          <w:sz w:val="28"/>
          <w:szCs w:val="28"/>
          <w:lang w:eastAsia="ru-RU"/>
        </w:rPr>
        <w:t>Людские потери России были бы значительно больше, если бы не бу</w:t>
      </w:r>
      <w:r w:rsidRPr="0062209C">
        <w:rPr>
          <w:rFonts w:ascii="Times New Roman" w:eastAsia="Times New Roman" w:hAnsi="Times New Roman" w:cs="Times New Roman"/>
          <w:sz w:val="28"/>
          <w:szCs w:val="28"/>
          <w:lang w:eastAsia="ru-RU"/>
        </w:rPr>
        <w:t>р</w:t>
      </w:r>
      <w:r w:rsidRPr="0062209C">
        <w:rPr>
          <w:rFonts w:ascii="Times New Roman" w:eastAsia="Times New Roman" w:hAnsi="Times New Roman" w:cs="Times New Roman"/>
          <w:sz w:val="28"/>
          <w:szCs w:val="28"/>
          <w:lang w:eastAsia="ru-RU"/>
        </w:rPr>
        <w:t>ная интенсификация миграционных потоков в 1990</w:t>
      </w:r>
      <w:r>
        <w:rPr>
          <w:rFonts w:ascii="Times New Roman" w:eastAsia="Times New Roman" w:hAnsi="Times New Roman" w:cs="Times New Roman"/>
          <w:sz w:val="28"/>
          <w:szCs w:val="28"/>
          <w:lang w:eastAsia="ru-RU"/>
        </w:rPr>
        <w:t xml:space="preserve">-е годы, когда более 7 </w:t>
      </w:r>
      <w:proofErr w:type="spellStart"/>
      <w:proofErr w:type="gramStart"/>
      <w:r>
        <w:rPr>
          <w:rFonts w:ascii="Times New Roman" w:eastAsia="Times New Roman" w:hAnsi="Times New Roman" w:cs="Times New Roman"/>
          <w:sz w:val="28"/>
          <w:szCs w:val="28"/>
          <w:lang w:eastAsia="ru-RU"/>
        </w:rPr>
        <w:t>млн</w:t>
      </w:r>
      <w:proofErr w:type="spellEnd"/>
      <w:proofErr w:type="gramEnd"/>
      <w:r>
        <w:rPr>
          <w:rFonts w:ascii="Times New Roman" w:eastAsia="Times New Roman" w:hAnsi="Times New Roman" w:cs="Times New Roman"/>
          <w:sz w:val="28"/>
          <w:szCs w:val="28"/>
          <w:lang w:eastAsia="ru-RU"/>
        </w:rPr>
        <w:t xml:space="preserve"> человек</w:t>
      </w:r>
      <w:r w:rsidRPr="0062209C">
        <w:rPr>
          <w:rFonts w:ascii="Times New Roman" w:eastAsia="Times New Roman" w:hAnsi="Times New Roman" w:cs="Times New Roman"/>
          <w:sz w:val="28"/>
          <w:szCs w:val="28"/>
          <w:lang w:eastAsia="ru-RU"/>
        </w:rPr>
        <w:t xml:space="preserve"> получили росс</w:t>
      </w:r>
      <w:r>
        <w:rPr>
          <w:rFonts w:ascii="Times New Roman" w:eastAsia="Times New Roman" w:hAnsi="Times New Roman" w:cs="Times New Roman"/>
          <w:sz w:val="28"/>
          <w:szCs w:val="28"/>
          <w:lang w:eastAsia="ru-RU"/>
        </w:rPr>
        <w:t xml:space="preserve">ийское гражданство, около 3 </w:t>
      </w:r>
      <w:proofErr w:type="spellStart"/>
      <w:r>
        <w:rPr>
          <w:rFonts w:ascii="Times New Roman" w:eastAsia="Times New Roman" w:hAnsi="Times New Roman" w:cs="Times New Roman"/>
          <w:sz w:val="28"/>
          <w:szCs w:val="28"/>
          <w:lang w:eastAsia="ru-RU"/>
        </w:rPr>
        <w:t>млн</w:t>
      </w:r>
      <w:proofErr w:type="spellEnd"/>
      <w:r w:rsidRPr="0062209C">
        <w:rPr>
          <w:rFonts w:ascii="Times New Roman" w:eastAsia="Times New Roman" w:hAnsi="Times New Roman" w:cs="Times New Roman"/>
          <w:sz w:val="28"/>
          <w:szCs w:val="28"/>
          <w:lang w:eastAsia="ru-RU"/>
        </w:rPr>
        <w:t xml:space="preserve"> эмигри</w:t>
      </w:r>
      <w:r>
        <w:rPr>
          <w:rFonts w:ascii="Times New Roman" w:eastAsia="Times New Roman" w:hAnsi="Times New Roman" w:cs="Times New Roman"/>
          <w:sz w:val="28"/>
          <w:szCs w:val="28"/>
          <w:lang w:eastAsia="ru-RU"/>
        </w:rPr>
        <w:t xml:space="preserve">ровали из России, а еще 3-4 </w:t>
      </w:r>
      <w:proofErr w:type="spellStart"/>
      <w:r>
        <w:rPr>
          <w:rFonts w:ascii="Times New Roman" w:eastAsia="Times New Roman" w:hAnsi="Times New Roman" w:cs="Times New Roman"/>
          <w:sz w:val="28"/>
          <w:szCs w:val="28"/>
          <w:lang w:eastAsia="ru-RU"/>
        </w:rPr>
        <w:t>млн</w:t>
      </w:r>
      <w:proofErr w:type="spellEnd"/>
      <w:r w:rsidRPr="0062209C">
        <w:rPr>
          <w:rFonts w:ascii="Times New Roman" w:eastAsia="Times New Roman" w:hAnsi="Times New Roman" w:cs="Times New Roman"/>
          <w:sz w:val="28"/>
          <w:szCs w:val="28"/>
          <w:lang w:eastAsia="ru-RU"/>
        </w:rPr>
        <w:t xml:space="preserve"> нелегально въехало в страну.</w:t>
      </w:r>
      <w:r w:rsidRPr="0062209C">
        <w:rPr>
          <w:rFonts w:ascii="Times New Roman" w:eastAsia="Times New Roman" w:hAnsi="Times New Roman" w:cs="Times New Roman"/>
          <w:sz w:val="28"/>
          <w:szCs w:val="28"/>
          <w:vertAlign w:val="superscript"/>
          <w:lang w:eastAsia="ru-RU"/>
        </w:rPr>
        <w:footnoteReference w:id="10"/>
      </w:r>
      <w:r>
        <w:rPr>
          <w:rFonts w:ascii="Times New Roman" w:eastAsia="Times New Roman" w:hAnsi="Times New Roman" w:cs="Times New Roman"/>
          <w:sz w:val="28"/>
          <w:szCs w:val="28"/>
          <w:lang w:eastAsia="ru-RU"/>
        </w:rPr>
        <w:t xml:space="preserve">  В 2000-е гг.</w:t>
      </w:r>
      <w:r w:rsidRPr="0062209C">
        <w:rPr>
          <w:rFonts w:ascii="Times New Roman" w:eastAsia="Times New Roman" w:hAnsi="Times New Roman" w:cs="Times New Roman"/>
          <w:sz w:val="28"/>
          <w:szCs w:val="28"/>
          <w:lang w:eastAsia="ru-RU"/>
        </w:rPr>
        <w:t xml:space="preserve"> общее сальдо миграции населения оставалось положительным, но значительно б</w:t>
      </w:r>
      <w:r w:rsidRPr="0062209C">
        <w:rPr>
          <w:rFonts w:ascii="Times New Roman" w:eastAsia="Times New Roman" w:hAnsi="Times New Roman" w:cs="Times New Roman"/>
          <w:sz w:val="28"/>
          <w:szCs w:val="28"/>
          <w:lang w:eastAsia="ru-RU"/>
        </w:rPr>
        <w:t>о</w:t>
      </w:r>
      <w:r w:rsidRPr="0062209C">
        <w:rPr>
          <w:rFonts w:ascii="Times New Roman" w:eastAsia="Times New Roman" w:hAnsi="Times New Roman" w:cs="Times New Roman"/>
          <w:sz w:val="28"/>
          <w:szCs w:val="28"/>
          <w:lang w:eastAsia="ru-RU"/>
        </w:rPr>
        <w:t xml:space="preserve">лее скромным, чем в </w:t>
      </w:r>
      <w:r>
        <w:rPr>
          <w:rFonts w:ascii="Times New Roman" w:eastAsia="Times New Roman" w:hAnsi="Times New Roman" w:cs="Times New Roman"/>
          <w:sz w:val="28"/>
          <w:szCs w:val="28"/>
          <w:lang w:eastAsia="ru-RU"/>
        </w:rPr>
        <w:t>предыдущее десятилетие</w:t>
      </w:r>
      <w:r w:rsidRPr="0062209C">
        <w:rPr>
          <w:rFonts w:ascii="Times New Roman" w:eastAsia="Times New Roman" w:hAnsi="Times New Roman" w:cs="Times New Roman"/>
          <w:sz w:val="28"/>
          <w:szCs w:val="28"/>
          <w:lang w:eastAsia="ru-RU"/>
        </w:rPr>
        <w:t>.</w:t>
      </w:r>
    </w:p>
    <w:p w:rsidR="00034A2B" w:rsidRPr="0062209C" w:rsidRDefault="00034A2B" w:rsidP="00034A2B">
      <w:pPr>
        <w:tabs>
          <w:tab w:val="left" w:pos="0"/>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ХХ век превратил некогда довольно компактный российский социум в </w:t>
      </w:r>
      <w:proofErr w:type="spellStart"/>
      <w:r>
        <w:rPr>
          <w:rFonts w:ascii="Times New Roman" w:eastAsia="Times New Roman" w:hAnsi="Times New Roman" w:cs="Times New Roman"/>
          <w:sz w:val="28"/>
          <w:szCs w:val="28"/>
          <w:lang w:eastAsia="ru-RU"/>
        </w:rPr>
        <w:t>диаспорический</w:t>
      </w:r>
      <w:proofErr w:type="spellEnd"/>
      <w:r>
        <w:rPr>
          <w:rFonts w:ascii="Times New Roman" w:eastAsia="Times New Roman" w:hAnsi="Times New Roman" w:cs="Times New Roman"/>
          <w:sz w:val="28"/>
          <w:szCs w:val="28"/>
          <w:lang w:eastAsia="ru-RU"/>
        </w:rPr>
        <w:t xml:space="preserve"> народ. В. Никонов видит в разбросанных по свету милли</w:t>
      </w:r>
      <w:r>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нах соотечественников потенциально важную точку опоры внешней полит</w:t>
      </w:r>
      <w:r>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ки России: «Серьёзным ресурсом страны способен выступить Русский мир. Огромное количество людей рассеяно по всей планете в результате бурных исторических и политических событий в российской истории ХХ в…. Во</w:t>
      </w:r>
      <w:r>
        <w:rPr>
          <w:rFonts w:ascii="Times New Roman" w:eastAsia="Times New Roman" w:hAnsi="Times New Roman" w:cs="Times New Roman"/>
          <w:sz w:val="28"/>
          <w:szCs w:val="28"/>
          <w:lang w:eastAsia="ru-RU"/>
        </w:rPr>
        <w:t>з</w:t>
      </w:r>
      <w:r>
        <w:rPr>
          <w:rFonts w:ascii="Times New Roman" w:eastAsia="Times New Roman" w:hAnsi="Times New Roman" w:cs="Times New Roman"/>
          <w:sz w:val="28"/>
          <w:szCs w:val="28"/>
          <w:lang w:eastAsia="ru-RU"/>
        </w:rPr>
        <w:t>никло большое количество русских диаспор по всему миру»</w:t>
      </w:r>
      <w:r>
        <w:rPr>
          <w:rStyle w:val="a5"/>
          <w:rFonts w:ascii="Times New Roman" w:eastAsia="Times New Roman" w:hAnsi="Times New Roman" w:cs="Times New Roman"/>
          <w:sz w:val="28"/>
          <w:szCs w:val="28"/>
          <w:lang w:eastAsia="ru-RU"/>
        </w:rPr>
        <w:footnoteReference w:id="11"/>
      </w:r>
      <w:r>
        <w:rPr>
          <w:rFonts w:ascii="Times New Roman" w:eastAsia="Times New Roman" w:hAnsi="Times New Roman" w:cs="Times New Roman"/>
          <w:sz w:val="28"/>
          <w:szCs w:val="28"/>
          <w:lang w:eastAsia="ru-RU"/>
        </w:rPr>
        <w:t>. Правда, в о</w:t>
      </w:r>
      <w:r>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личие от многих других диаспор российская как-то держится в тени на мир</w:t>
      </w:r>
      <w:r>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вой арене. Особенно, когда речь идёт об оказании поддержки своей истор</w:t>
      </w:r>
      <w:r>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ческой родине.</w:t>
      </w:r>
    </w:p>
    <w:p w:rsidR="00034A2B" w:rsidRPr="00C12DFF" w:rsidRDefault="00034A2B" w:rsidP="00034A2B">
      <w:pPr>
        <w:tabs>
          <w:tab w:val="left" w:pos="0"/>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ХХ в. быстро улучшаются </w:t>
      </w:r>
      <w:r>
        <w:rPr>
          <w:rFonts w:ascii="Times New Roman" w:eastAsia="Times New Roman" w:hAnsi="Times New Roman" w:cs="Times New Roman"/>
          <w:i/>
          <w:sz w:val="28"/>
          <w:szCs w:val="28"/>
          <w:lang w:eastAsia="ru-RU"/>
        </w:rPr>
        <w:t>усреднённые</w:t>
      </w:r>
      <w:r>
        <w:rPr>
          <w:rFonts w:ascii="Times New Roman" w:eastAsia="Times New Roman" w:hAnsi="Times New Roman" w:cs="Times New Roman"/>
          <w:sz w:val="28"/>
          <w:szCs w:val="28"/>
          <w:lang w:eastAsia="ru-RU"/>
        </w:rPr>
        <w:t xml:space="preserve"> показатели благосостояния россиян. В 2000-м году среднедушевой доход в РФ уступал американскому в 20 раз, в начале нынешнего десятилетия – втрое</w:t>
      </w:r>
      <w:r>
        <w:rPr>
          <w:rStyle w:val="a5"/>
          <w:rFonts w:ascii="Times New Roman" w:eastAsia="Times New Roman" w:hAnsi="Times New Roman" w:cs="Times New Roman"/>
          <w:sz w:val="28"/>
          <w:szCs w:val="28"/>
          <w:lang w:eastAsia="ru-RU"/>
        </w:rPr>
        <w:footnoteReference w:id="12"/>
      </w:r>
      <w:r>
        <w:rPr>
          <w:rFonts w:ascii="Times New Roman" w:eastAsia="Times New Roman" w:hAnsi="Times New Roman" w:cs="Times New Roman"/>
          <w:sz w:val="28"/>
          <w:szCs w:val="28"/>
          <w:lang w:eastAsia="ru-RU"/>
        </w:rPr>
        <w:t>.</w:t>
      </w:r>
    </w:p>
    <w:p w:rsidR="00034A2B" w:rsidRDefault="00034A2B" w:rsidP="00034A2B">
      <w:pPr>
        <w:tabs>
          <w:tab w:val="left" w:pos="0"/>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реальной жизни всё обстояло гораздо сложнее, поскольку о</w:t>
      </w:r>
      <w:r w:rsidRPr="0062209C">
        <w:rPr>
          <w:rFonts w:ascii="Times New Roman" w:eastAsia="Times New Roman" w:hAnsi="Times New Roman" w:cs="Times New Roman"/>
          <w:sz w:val="28"/>
          <w:szCs w:val="28"/>
          <w:lang w:eastAsia="ru-RU"/>
        </w:rPr>
        <w:t xml:space="preserve">дной из основных причин </w:t>
      </w:r>
      <w:r>
        <w:rPr>
          <w:rFonts w:ascii="Times New Roman" w:eastAsia="Times New Roman" w:hAnsi="Times New Roman" w:cs="Times New Roman"/>
          <w:sz w:val="28"/>
          <w:szCs w:val="28"/>
          <w:lang w:eastAsia="ru-RU"/>
        </w:rPr>
        <w:t>огромных потерь</w:t>
      </w:r>
      <w:r w:rsidRPr="0062209C">
        <w:rPr>
          <w:rFonts w:ascii="Times New Roman" w:eastAsia="Times New Roman" w:hAnsi="Times New Roman" w:cs="Times New Roman"/>
          <w:sz w:val="28"/>
          <w:szCs w:val="28"/>
          <w:lang w:eastAsia="ru-RU"/>
        </w:rPr>
        <w:t xml:space="preserve"> «человеческого капитала» в постсове</w:t>
      </w:r>
      <w:r w:rsidRPr="0062209C">
        <w:rPr>
          <w:rFonts w:ascii="Times New Roman" w:eastAsia="Times New Roman" w:hAnsi="Times New Roman" w:cs="Times New Roman"/>
          <w:sz w:val="28"/>
          <w:szCs w:val="28"/>
          <w:lang w:eastAsia="ru-RU"/>
        </w:rPr>
        <w:t>т</w:t>
      </w:r>
      <w:r w:rsidRPr="0062209C">
        <w:rPr>
          <w:rFonts w:ascii="Times New Roman" w:eastAsia="Times New Roman" w:hAnsi="Times New Roman" w:cs="Times New Roman"/>
          <w:sz w:val="28"/>
          <w:szCs w:val="28"/>
          <w:lang w:eastAsia="ru-RU"/>
        </w:rPr>
        <w:t xml:space="preserve">ской России является </w:t>
      </w:r>
      <w:r>
        <w:rPr>
          <w:rFonts w:ascii="Times New Roman" w:eastAsia="Times New Roman" w:hAnsi="Times New Roman" w:cs="Times New Roman"/>
          <w:sz w:val="28"/>
          <w:szCs w:val="28"/>
          <w:lang w:eastAsia="ru-RU"/>
        </w:rPr>
        <w:t xml:space="preserve">несбалансированный рост и </w:t>
      </w:r>
      <w:r w:rsidRPr="0062209C">
        <w:rPr>
          <w:rFonts w:ascii="Times New Roman" w:eastAsia="Times New Roman" w:hAnsi="Times New Roman" w:cs="Times New Roman"/>
          <w:sz w:val="28"/>
          <w:szCs w:val="28"/>
          <w:lang w:eastAsia="ru-RU"/>
        </w:rPr>
        <w:t>вопиющее социальное н</w:t>
      </w:r>
      <w:r w:rsidRPr="0062209C">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eastAsia="ru-RU"/>
        </w:rPr>
        <w:t>равенство. В конце 2000-х гг.</w:t>
      </w:r>
      <w:r w:rsidRPr="0062209C">
        <w:rPr>
          <w:rFonts w:ascii="Times New Roman" w:eastAsia="Times New Roman" w:hAnsi="Times New Roman" w:cs="Times New Roman"/>
          <w:sz w:val="28"/>
          <w:szCs w:val="28"/>
          <w:lang w:eastAsia="ru-RU"/>
        </w:rPr>
        <w:t xml:space="preserve"> разрыв в уровне доходов 10% самых богатых и самых бедных граждан страны приближался к 20-ти; в </w:t>
      </w:r>
      <w:r w:rsidRPr="0062209C">
        <w:rPr>
          <w:rFonts w:ascii="Times New Roman" w:eastAsia="Times New Roman" w:hAnsi="Times New Roman" w:cs="Times New Roman"/>
          <w:sz w:val="28"/>
          <w:szCs w:val="28"/>
          <w:lang w:eastAsia="ru-RU"/>
        </w:rPr>
        <w:lastRenderedPageBreak/>
        <w:t>большинстве европе</w:t>
      </w:r>
      <w:r w:rsidRPr="0062209C">
        <w:rPr>
          <w:rFonts w:ascii="Times New Roman" w:eastAsia="Times New Roman" w:hAnsi="Times New Roman" w:cs="Times New Roman"/>
          <w:sz w:val="28"/>
          <w:szCs w:val="28"/>
          <w:lang w:eastAsia="ru-RU"/>
        </w:rPr>
        <w:t>й</w:t>
      </w:r>
      <w:r w:rsidRPr="0062209C">
        <w:rPr>
          <w:rFonts w:ascii="Times New Roman" w:eastAsia="Times New Roman" w:hAnsi="Times New Roman" w:cs="Times New Roman"/>
          <w:sz w:val="28"/>
          <w:szCs w:val="28"/>
          <w:lang w:eastAsia="ru-RU"/>
        </w:rPr>
        <w:t>ских стран соответствующий показатель (</w:t>
      </w:r>
      <w:proofErr w:type="spellStart"/>
      <w:r w:rsidRPr="0062209C">
        <w:rPr>
          <w:rFonts w:ascii="Times New Roman" w:eastAsia="Times New Roman" w:hAnsi="Times New Roman" w:cs="Times New Roman"/>
          <w:sz w:val="28"/>
          <w:szCs w:val="28"/>
          <w:lang w:eastAsia="ru-RU"/>
        </w:rPr>
        <w:t>децильный</w:t>
      </w:r>
      <w:proofErr w:type="spellEnd"/>
      <w:r w:rsidRPr="0062209C">
        <w:rPr>
          <w:rFonts w:ascii="Times New Roman" w:eastAsia="Times New Roman" w:hAnsi="Times New Roman" w:cs="Times New Roman"/>
          <w:sz w:val="28"/>
          <w:szCs w:val="28"/>
          <w:lang w:eastAsia="ru-RU"/>
        </w:rPr>
        <w:t xml:space="preserve"> коэффициент) соста</w:t>
      </w:r>
      <w:r w:rsidRPr="0062209C">
        <w:rPr>
          <w:rFonts w:ascii="Times New Roman" w:eastAsia="Times New Roman" w:hAnsi="Times New Roman" w:cs="Times New Roman"/>
          <w:sz w:val="28"/>
          <w:szCs w:val="28"/>
          <w:lang w:eastAsia="ru-RU"/>
        </w:rPr>
        <w:t>в</w:t>
      </w:r>
      <w:r w:rsidRPr="0062209C">
        <w:rPr>
          <w:rFonts w:ascii="Times New Roman" w:eastAsia="Times New Roman" w:hAnsi="Times New Roman" w:cs="Times New Roman"/>
          <w:sz w:val="28"/>
          <w:szCs w:val="28"/>
          <w:lang w:eastAsia="ru-RU"/>
        </w:rPr>
        <w:t>лял 4 – 8. На долю верхушки общества (0,8% населения) приходилось 30% личных доходов граждан.</w:t>
      </w:r>
      <w:r w:rsidRPr="0062209C">
        <w:rPr>
          <w:rFonts w:ascii="Times New Roman" w:eastAsia="Times New Roman" w:hAnsi="Times New Roman" w:cs="Times New Roman"/>
          <w:sz w:val="28"/>
          <w:szCs w:val="28"/>
          <w:vertAlign w:val="superscript"/>
          <w:lang w:eastAsia="ru-RU"/>
        </w:rPr>
        <w:footnoteReference w:id="13"/>
      </w:r>
    </w:p>
    <w:p w:rsidR="00034A2B" w:rsidRPr="0062209C" w:rsidRDefault="00034A2B" w:rsidP="00034A2B">
      <w:pPr>
        <w:tabs>
          <w:tab w:val="left" w:pos="0"/>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2010-е гг. структура распределения национального дохода если и и</w:t>
      </w:r>
      <w:r>
        <w:rPr>
          <w:rFonts w:ascii="Times New Roman" w:eastAsia="Times New Roman" w:hAnsi="Times New Roman" w:cs="Times New Roman"/>
          <w:sz w:val="28"/>
          <w:szCs w:val="28"/>
          <w:lang w:eastAsia="ru-RU"/>
        </w:rPr>
        <w:t>з</w:t>
      </w:r>
      <w:r>
        <w:rPr>
          <w:rFonts w:ascii="Times New Roman" w:eastAsia="Times New Roman" w:hAnsi="Times New Roman" w:cs="Times New Roman"/>
          <w:sz w:val="28"/>
          <w:szCs w:val="28"/>
          <w:lang w:eastAsia="ru-RU"/>
        </w:rPr>
        <w:t>менилась, то в худшую сторону. Международное исследование, проведённое осенью 2015 г. в 33 странах мира, показало, что Россия лидирует по уровню концентрации состояний: 1% наиболее обеспеченных граждан страны влад</w:t>
      </w:r>
      <w:r>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eastAsia="ru-RU"/>
        </w:rPr>
        <w:t>ет 70% капиталов домохозяйств (США – 37%, Германия – 30%, Япония – 19%)</w:t>
      </w:r>
      <w:r>
        <w:rPr>
          <w:rStyle w:val="a5"/>
          <w:rFonts w:ascii="Times New Roman" w:eastAsia="Times New Roman" w:hAnsi="Times New Roman" w:cs="Times New Roman"/>
          <w:sz w:val="28"/>
          <w:szCs w:val="28"/>
          <w:lang w:eastAsia="ru-RU"/>
        </w:rPr>
        <w:footnoteReference w:id="14"/>
      </w:r>
      <w:r>
        <w:rPr>
          <w:rFonts w:ascii="Times New Roman" w:eastAsia="Times New Roman" w:hAnsi="Times New Roman" w:cs="Times New Roman"/>
          <w:sz w:val="28"/>
          <w:szCs w:val="28"/>
          <w:lang w:eastAsia="ru-RU"/>
        </w:rPr>
        <w:t>. Россия – первая в мире по соотношению «число миллиардеров - об</w:t>
      </w:r>
      <w:r>
        <w:rPr>
          <w:rFonts w:ascii="Times New Roman" w:eastAsia="Times New Roman" w:hAnsi="Times New Roman" w:cs="Times New Roman"/>
          <w:sz w:val="28"/>
          <w:szCs w:val="28"/>
          <w:lang w:eastAsia="ru-RU"/>
        </w:rPr>
        <w:t>ъ</w:t>
      </w:r>
      <w:r>
        <w:rPr>
          <w:rFonts w:ascii="Times New Roman" w:eastAsia="Times New Roman" w:hAnsi="Times New Roman" w:cs="Times New Roman"/>
          <w:sz w:val="28"/>
          <w:szCs w:val="28"/>
          <w:lang w:eastAsia="ru-RU"/>
        </w:rPr>
        <w:t>ём ВВП»</w:t>
      </w:r>
      <w:r>
        <w:rPr>
          <w:rStyle w:val="a5"/>
          <w:rFonts w:ascii="Times New Roman" w:eastAsia="Times New Roman" w:hAnsi="Times New Roman" w:cs="Times New Roman"/>
          <w:sz w:val="28"/>
          <w:szCs w:val="28"/>
          <w:lang w:eastAsia="ru-RU"/>
        </w:rPr>
        <w:footnoteReference w:id="15"/>
      </w:r>
      <w:r>
        <w:rPr>
          <w:rFonts w:ascii="Times New Roman" w:eastAsia="Times New Roman" w:hAnsi="Times New Roman" w:cs="Times New Roman"/>
          <w:sz w:val="28"/>
          <w:szCs w:val="28"/>
          <w:lang w:eastAsia="ru-RU"/>
        </w:rPr>
        <w:t>.</w:t>
      </w:r>
      <w:r w:rsidRPr="0062209C">
        <w:rPr>
          <w:rFonts w:ascii="Times New Roman" w:eastAsia="Times New Roman" w:hAnsi="Times New Roman" w:cs="Times New Roman"/>
          <w:sz w:val="28"/>
          <w:szCs w:val="28"/>
          <w:lang w:eastAsia="ru-RU"/>
        </w:rPr>
        <w:t xml:space="preserve">  </w:t>
      </w:r>
    </w:p>
    <w:p w:rsidR="00034A2B" w:rsidRPr="0062209C" w:rsidRDefault="00034A2B" w:rsidP="00034A2B">
      <w:pPr>
        <w:tabs>
          <w:tab w:val="left" w:pos="0"/>
        </w:tabs>
        <w:spacing w:after="0" w:line="360" w:lineRule="auto"/>
        <w:ind w:firstLine="709"/>
        <w:jc w:val="both"/>
        <w:rPr>
          <w:rFonts w:ascii="Times New Roman" w:eastAsia="Times New Roman" w:hAnsi="Times New Roman" w:cs="Times New Roman"/>
          <w:sz w:val="28"/>
          <w:szCs w:val="28"/>
          <w:lang w:eastAsia="ru-RU"/>
        </w:rPr>
      </w:pPr>
      <w:r w:rsidRPr="0062209C">
        <w:rPr>
          <w:rFonts w:ascii="Times New Roman" w:eastAsia="Times New Roman" w:hAnsi="Times New Roman" w:cs="Times New Roman"/>
          <w:sz w:val="28"/>
          <w:szCs w:val="28"/>
          <w:lang w:eastAsia="ru-RU"/>
        </w:rPr>
        <w:t>Начатый горбачёвской перестройкой трудный, болезненный переход от командной к рыночной экономике был крайне осложнен разрушением стр</w:t>
      </w:r>
      <w:r w:rsidRPr="0062209C">
        <w:rPr>
          <w:rFonts w:ascii="Times New Roman" w:eastAsia="Times New Roman" w:hAnsi="Times New Roman" w:cs="Times New Roman"/>
          <w:sz w:val="28"/>
          <w:szCs w:val="28"/>
          <w:lang w:eastAsia="ru-RU"/>
        </w:rPr>
        <w:t>а</w:t>
      </w:r>
      <w:r w:rsidRPr="0062209C">
        <w:rPr>
          <w:rFonts w:ascii="Times New Roman" w:eastAsia="Times New Roman" w:hAnsi="Times New Roman" w:cs="Times New Roman"/>
          <w:sz w:val="28"/>
          <w:szCs w:val="28"/>
          <w:lang w:eastAsia="ru-RU"/>
        </w:rPr>
        <w:t>ны, разрывом хозяйственных связей, обвальным падением производств</w:t>
      </w:r>
      <w:r>
        <w:rPr>
          <w:rFonts w:ascii="Times New Roman" w:eastAsia="Times New Roman" w:hAnsi="Times New Roman" w:cs="Times New Roman"/>
          <w:sz w:val="28"/>
          <w:szCs w:val="28"/>
          <w:lang w:eastAsia="ru-RU"/>
        </w:rPr>
        <w:t xml:space="preserve">а, </w:t>
      </w:r>
      <w:proofErr w:type="spellStart"/>
      <w:r>
        <w:rPr>
          <w:rFonts w:ascii="Times New Roman" w:eastAsia="Times New Roman" w:hAnsi="Times New Roman" w:cs="Times New Roman"/>
          <w:sz w:val="28"/>
          <w:szCs w:val="28"/>
          <w:lang w:eastAsia="ru-RU"/>
        </w:rPr>
        <w:t>з</w:t>
      </w:r>
      <w:r>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силием</w:t>
      </w:r>
      <w:proofErr w:type="spellEnd"/>
      <w:r>
        <w:rPr>
          <w:rFonts w:ascii="Times New Roman" w:eastAsia="Times New Roman" w:hAnsi="Times New Roman" w:cs="Times New Roman"/>
          <w:sz w:val="28"/>
          <w:szCs w:val="28"/>
          <w:lang w:eastAsia="ru-RU"/>
        </w:rPr>
        <w:t xml:space="preserve"> коррумпированной бюрократии и криминализованной олигархии</w:t>
      </w:r>
      <w:r w:rsidRPr="0062209C">
        <w:rPr>
          <w:rFonts w:ascii="Times New Roman" w:eastAsia="Times New Roman" w:hAnsi="Times New Roman" w:cs="Times New Roman"/>
          <w:sz w:val="28"/>
          <w:szCs w:val="28"/>
          <w:lang w:eastAsia="ru-RU"/>
        </w:rPr>
        <w:t xml:space="preserve">. </w:t>
      </w:r>
    </w:p>
    <w:p w:rsidR="00034A2B" w:rsidRDefault="00034A2B" w:rsidP="00034A2B">
      <w:pPr>
        <w:tabs>
          <w:tab w:val="left" w:pos="0"/>
        </w:tabs>
        <w:spacing w:after="0" w:line="360" w:lineRule="auto"/>
        <w:ind w:firstLine="709"/>
        <w:jc w:val="both"/>
        <w:rPr>
          <w:rFonts w:ascii="Times New Roman" w:eastAsia="Times New Roman" w:hAnsi="Times New Roman" w:cs="Times New Roman"/>
          <w:sz w:val="28"/>
          <w:szCs w:val="28"/>
          <w:lang w:eastAsia="ru-RU"/>
        </w:rPr>
      </w:pPr>
      <w:r w:rsidRPr="0062209C">
        <w:rPr>
          <w:rFonts w:ascii="Times New Roman" w:eastAsia="Times New Roman" w:hAnsi="Times New Roman" w:cs="Times New Roman"/>
          <w:sz w:val="28"/>
          <w:szCs w:val="28"/>
          <w:lang w:eastAsia="ru-RU"/>
        </w:rPr>
        <w:t>Выйдя из тяжелейшего кризиса системной трансформации</w:t>
      </w:r>
      <w:r>
        <w:rPr>
          <w:rFonts w:ascii="Times New Roman" w:eastAsia="Times New Roman" w:hAnsi="Times New Roman" w:cs="Times New Roman"/>
          <w:sz w:val="28"/>
          <w:szCs w:val="28"/>
          <w:lang w:eastAsia="ru-RU"/>
        </w:rPr>
        <w:t xml:space="preserve"> 1990-х гг.</w:t>
      </w:r>
      <w:r w:rsidRPr="0062209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в «нулевые годы» </w:t>
      </w:r>
      <w:r w:rsidRPr="0062209C">
        <w:rPr>
          <w:rFonts w:ascii="Times New Roman" w:eastAsia="Times New Roman" w:hAnsi="Times New Roman" w:cs="Times New Roman"/>
          <w:sz w:val="28"/>
          <w:szCs w:val="28"/>
          <w:lang w:eastAsia="ru-RU"/>
        </w:rPr>
        <w:t xml:space="preserve">российская </w:t>
      </w:r>
      <w:r w:rsidRPr="0062209C">
        <w:rPr>
          <w:rFonts w:ascii="Times New Roman" w:eastAsia="Times New Roman" w:hAnsi="Times New Roman" w:cs="Times New Roman"/>
          <w:i/>
          <w:sz w:val="28"/>
          <w:szCs w:val="28"/>
          <w:lang w:eastAsia="ru-RU"/>
        </w:rPr>
        <w:t>экономика</w:t>
      </w:r>
      <w:r w:rsidRPr="0062209C">
        <w:rPr>
          <w:rFonts w:ascii="Times New Roman" w:eastAsia="Times New Roman" w:hAnsi="Times New Roman" w:cs="Times New Roman"/>
          <w:sz w:val="28"/>
          <w:szCs w:val="28"/>
          <w:lang w:eastAsia="ru-RU"/>
        </w:rPr>
        <w:t xml:space="preserve"> росла </w:t>
      </w:r>
      <w:r>
        <w:rPr>
          <w:rFonts w:ascii="Times New Roman" w:eastAsia="Times New Roman" w:hAnsi="Times New Roman" w:cs="Times New Roman"/>
          <w:sz w:val="28"/>
          <w:szCs w:val="28"/>
          <w:lang w:eastAsia="ru-RU"/>
        </w:rPr>
        <w:t>рекордными в Европе темпами</w:t>
      </w:r>
      <w:r w:rsidRPr="0062209C">
        <w:rPr>
          <w:rFonts w:ascii="Times New Roman" w:eastAsia="Times New Roman" w:hAnsi="Times New Roman" w:cs="Times New Roman"/>
          <w:sz w:val="28"/>
          <w:szCs w:val="28"/>
          <w:lang w:eastAsia="ru-RU"/>
        </w:rPr>
        <w:t xml:space="preserve"> вплоть до мирового финансово-экономического кризиса 2008 – 2009 гг.  Об</w:t>
      </w:r>
      <w:r w:rsidRPr="0062209C">
        <w:rPr>
          <w:rFonts w:ascii="Times New Roman" w:eastAsia="Times New Roman" w:hAnsi="Times New Roman" w:cs="Times New Roman"/>
          <w:sz w:val="28"/>
          <w:szCs w:val="28"/>
          <w:lang w:eastAsia="ru-RU"/>
        </w:rPr>
        <w:t>о</w:t>
      </w:r>
      <w:r w:rsidRPr="0062209C">
        <w:rPr>
          <w:rFonts w:ascii="Times New Roman" w:eastAsia="Times New Roman" w:hAnsi="Times New Roman" w:cs="Times New Roman"/>
          <w:sz w:val="28"/>
          <w:szCs w:val="28"/>
          <w:lang w:eastAsia="ru-RU"/>
        </w:rPr>
        <w:t>гнав Италию, она вошла в группу больших европейских народнохозяйстве</w:t>
      </w:r>
      <w:r w:rsidRPr="0062209C">
        <w:rPr>
          <w:rFonts w:ascii="Times New Roman" w:eastAsia="Times New Roman" w:hAnsi="Times New Roman" w:cs="Times New Roman"/>
          <w:sz w:val="28"/>
          <w:szCs w:val="28"/>
          <w:lang w:eastAsia="ru-RU"/>
        </w:rPr>
        <w:t>н</w:t>
      </w:r>
      <w:r w:rsidRPr="0062209C">
        <w:rPr>
          <w:rFonts w:ascii="Times New Roman" w:eastAsia="Times New Roman" w:hAnsi="Times New Roman" w:cs="Times New Roman"/>
          <w:sz w:val="28"/>
          <w:szCs w:val="28"/>
          <w:lang w:eastAsia="ru-RU"/>
        </w:rPr>
        <w:t xml:space="preserve">ных комплексов. </w:t>
      </w:r>
      <w:r>
        <w:rPr>
          <w:rFonts w:ascii="Times New Roman" w:eastAsia="Times New Roman" w:hAnsi="Times New Roman" w:cs="Times New Roman"/>
          <w:sz w:val="28"/>
          <w:szCs w:val="28"/>
          <w:lang w:eastAsia="ru-RU"/>
        </w:rPr>
        <w:t>Экономический взлёт в сочетании с благоприятной мирох</w:t>
      </w:r>
      <w:r>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зяйственной конъюнктурой принёс долгожданный материальный достаток, хотя, как отмечено выше, плоды процветания распределялись крайне нера</w:t>
      </w:r>
      <w:r>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номерно.</w:t>
      </w:r>
    </w:p>
    <w:p w:rsidR="00034A2B" w:rsidRPr="0062209C" w:rsidRDefault="00034A2B" w:rsidP="00034A2B">
      <w:pPr>
        <w:tabs>
          <w:tab w:val="left" w:pos="0"/>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2013 г.  ВВП  России</w:t>
      </w:r>
      <w:r w:rsidRPr="0062209C">
        <w:rPr>
          <w:rFonts w:ascii="Times New Roman" w:eastAsia="Times New Roman" w:hAnsi="Times New Roman" w:cs="Times New Roman"/>
          <w:sz w:val="28"/>
          <w:szCs w:val="28"/>
          <w:lang w:eastAsia="ru-RU"/>
        </w:rPr>
        <w:t xml:space="preserve">  составлял </w:t>
      </w:r>
      <w:r>
        <w:rPr>
          <w:rFonts w:ascii="Times New Roman" w:eastAsia="Times New Roman" w:hAnsi="Times New Roman" w:cs="Times New Roman"/>
          <w:sz w:val="28"/>
          <w:szCs w:val="28"/>
          <w:lang w:eastAsia="ru-RU"/>
        </w:rPr>
        <w:t>2 097</w:t>
      </w:r>
      <w:r w:rsidRPr="0062209C">
        <w:rPr>
          <w:rFonts w:ascii="Times New Roman" w:eastAsia="Times New Roman" w:hAnsi="Times New Roman" w:cs="Times New Roman"/>
          <w:sz w:val="28"/>
          <w:szCs w:val="28"/>
          <w:lang w:eastAsia="ru-RU"/>
        </w:rPr>
        <w:t xml:space="preserve"> млрд.  долл. (</w:t>
      </w:r>
      <w:r>
        <w:rPr>
          <w:rFonts w:ascii="Times New Roman" w:eastAsia="Times New Roman" w:hAnsi="Times New Roman" w:cs="Times New Roman"/>
          <w:sz w:val="28"/>
          <w:szCs w:val="28"/>
          <w:lang w:eastAsia="ru-RU"/>
        </w:rPr>
        <w:t>девята</w:t>
      </w:r>
      <w:r w:rsidRPr="0062209C">
        <w:rPr>
          <w:rFonts w:ascii="Times New Roman" w:eastAsia="Times New Roman" w:hAnsi="Times New Roman" w:cs="Times New Roman"/>
          <w:sz w:val="28"/>
          <w:szCs w:val="28"/>
          <w:lang w:eastAsia="ru-RU"/>
        </w:rPr>
        <w:t>я  экон</w:t>
      </w:r>
      <w:r w:rsidRPr="0062209C">
        <w:rPr>
          <w:rFonts w:ascii="Times New Roman" w:eastAsia="Times New Roman" w:hAnsi="Times New Roman" w:cs="Times New Roman"/>
          <w:sz w:val="28"/>
          <w:szCs w:val="28"/>
          <w:lang w:eastAsia="ru-RU"/>
        </w:rPr>
        <w:t>о</w:t>
      </w:r>
      <w:r w:rsidRPr="0062209C">
        <w:rPr>
          <w:rFonts w:ascii="Times New Roman" w:eastAsia="Times New Roman" w:hAnsi="Times New Roman" w:cs="Times New Roman"/>
          <w:sz w:val="28"/>
          <w:szCs w:val="28"/>
          <w:lang w:eastAsia="ru-RU"/>
        </w:rPr>
        <w:t xml:space="preserve">мика  мира), </w:t>
      </w:r>
      <w:proofErr w:type="spellStart"/>
      <w:r w:rsidRPr="0062209C">
        <w:rPr>
          <w:rFonts w:ascii="Times New Roman" w:eastAsia="Times New Roman" w:hAnsi="Times New Roman" w:cs="Times New Roman"/>
          <w:sz w:val="28"/>
          <w:szCs w:val="28"/>
          <w:lang w:eastAsia="ru-RU"/>
        </w:rPr>
        <w:t>подушевой</w:t>
      </w:r>
      <w:proofErr w:type="spellEnd"/>
      <w:r w:rsidRPr="0062209C">
        <w:rPr>
          <w:rFonts w:ascii="Times New Roman" w:eastAsia="Times New Roman" w:hAnsi="Times New Roman" w:cs="Times New Roman"/>
          <w:sz w:val="28"/>
          <w:szCs w:val="28"/>
          <w:lang w:eastAsia="ru-RU"/>
        </w:rPr>
        <w:t xml:space="preserve">  ВВП </w:t>
      </w:r>
      <w:r>
        <w:rPr>
          <w:rFonts w:ascii="Times New Roman" w:eastAsia="Times New Roman" w:hAnsi="Times New Roman" w:cs="Times New Roman"/>
          <w:sz w:val="28"/>
          <w:szCs w:val="28"/>
          <w:lang w:eastAsia="ru-RU"/>
        </w:rPr>
        <w:t>– 14,6 тыс.</w:t>
      </w:r>
      <w:r w:rsidRPr="0062209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w:t>
      </w:r>
      <w:r w:rsidRPr="0062209C">
        <w:rPr>
          <w:rFonts w:ascii="Times New Roman" w:eastAsia="Times New Roman" w:hAnsi="Times New Roman" w:cs="Times New Roman"/>
          <w:sz w:val="28"/>
          <w:szCs w:val="28"/>
          <w:lang w:eastAsia="ru-RU"/>
        </w:rPr>
        <w:t>олл.</w:t>
      </w:r>
      <w:r>
        <w:rPr>
          <w:rFonts w:ascii="Times New Roman" w:eastAsia="Times New Roman" w:hAnsi="Times New Roman" w:cs="Times New Roman"/>
          <w:sz w:val="28"/>
          <w:szCs w:val="28"/>
          <w:lang w:eastAsia="ru-RU"/>
        </w:rPr>
        <w:t xml:space="preserve"> Те же показатели, рассчита</w:t>
      </w:r>
      <w:r>
        <w:rPr>
          <w:rFonts w:ascii="Times New Roman" w:eastAsia="Times New Roman" w:hAnsi="Times New Roman" w:cs="Times New Roman"/>
          <w:sz w:val="28"/>
          <w:szCs w:val="28"/>
          <w:lang w:eastAsia="ru-RU"/>
        </w:rPr>
        <w:t>н</w:t>
      </w:r>
      <w:r>
        <w:rPr>
          <w:rFonts w:ascii="Times New Roman" w:eastAsia="Times New Roman" w:hAnsi="Times New Roman" w:cs="Times New Roman"/>
          <w:sz w:val="28"/>
          <w:szCs w:val="28"/>
          <w:lang w:eastAsia="ru-RU"/>
        </w:rPr>
        <w:t>ные по паритету покупательной способности (ППС), были намного выше - 3 623 млрд. (пятая экономика мира) и 25,2 тыс. долл.</w:t>
      </w:r>
      <w:r w:rsidRPr="0062209C">
        <w:rPr>
          <w:rFonts w:ascii="Times New Roman" w:eastAsia="Times New Roman" w:hAnsi="Times New Roman" w:cs="Times New Roman"/>
          <w:sz w:val="28"/>
          <w:szCs w:val="28"/>
          <w:vertAlign w:val="superscript"/>
          <w:lang w:eastAsia="ru-RU"/>
        </w:rPr>
        <w:footnoteReference w:id="16"/>
      </w:r>
      <w:r>
        <w:rPr>
          <w:rFonts w:ascii="Times New Roman" w:eastAsia="Times New Roman" w:hAnsi="Times New Roman" w:cs="Times New Roman"/>
          <w:sz w:val="28"/>
          <w:szCs w:val="28"/>
          <w:lang w:eastAsia="ru-RU"/>
        </w:rPr>
        <w:t>.</w:t>
      </w:r>
    </w:p>
    <w:p w:rsidR="00034A2B" w:rsidRPr="0062209C" w:rsidRDefault="00034A2B" w:rsidP="00034A2B">
      <w:pPr>
        <w:tabs>
          <w:tab w:val="left" w:pos="0"/>
        </w:tabs>
        <w:spacing w:after="0" w:line="360" w:lineRule="auto"/>
        <w:ind w:firstLine="709"/>
        <w:jc w:val="both"/>
        <w:rPr>
          <w:rFonts w:ascii="Times New Roman" w:eastAsia="Times New Roman" w:hAnsi="Times New Roman" w:cs="Times New Roman"/>
          <w:sz w:val="28"/>
          <w:szCs w:val="28"/>
          <w:lang w:eastAsia="ru-RU"/>
        </w:rPr>
      </w:pPr>
      <w:r w:rsidRPr="0062209C">
        <w:rPr>
          <w:rFonts w:ascii="Times New Roman" w:eastAsia="Times New Roman" w:hAnsi="Times New Roman" w:cs="Times New Roman"/>
          <w:sz w:val="28"/>
          <w:szCs w:val="28"/>
          <w:lang w:eastAsia="ru-RU"/>
        </w:rPr>
        <w:lastRenderedPageBreak/>
        <w:t>Перевод российской экономики на рыночные рельсы сопровождался как большими потерями, так и серьёзными приобретениями. В первом пр</w:t>
      </w:r>
      <w:r w:rsidRPr="0062209C">
        <w:rPr>
          <w:rFonts w:ascii="Times New Roman" w:eastAsia="Times New Roman" w:hAnsi="Times New Roman" w:cs="Times New Roman"/>
          <w:sz w:val="28"/>
          <w:szCs w:val="28"/>
          <w:lang w:eastAsia="ru-RU"/>
        </w:rPr>
        <w:t>и</w:t>
      </w:r>
      <w:r w:rsidRPr="0062209C">
        <w:rPr>
          <w:rFonts w:ascii="Times New Roman" w:eastAsia="Times New Roman" w:hAnsi="Times New Roman" w:cs="Times New Roman"/>
          <w:sz w:val="28"/>
          <w:szCs w:val="28"/>
          <w:lang w:eastAsia="ru-RU"/>
        </w:rPr>
        <w:t>ближении их баланс выглядит следующим  образом.</w:t>
      </w:r>
    </w:p>
    <w:p w:rsidR="00034A2B" w:rsidRPr="0062209C" w:rsidRDefault="00034A2B" w:rsidP="00034A2B">
      <w:pPr>
        <w:tabs>
          <w:tab w:val="left" w:pos="0"/>
        </w:tabs>
        <w:spacing w:after="0" w:line="360" w:lineRule="auto"/>
        <w:ind w:firstLine="709"/>
        <w:jc w:val="both"/>
        <w:rPr>
          <w:rFonts w:ascii="Times New Roman" w:eastAsia="Times New Roman" w:hAnsi="Times New Roman" w:cs="Times New Roman"/>
          <w:sz w:val="28"/>
          <w:szCs w:val="28"/>
          <w:lang w:eastAsia="ru-RU"/>
        </w:rPr>
      </w:pPr>
      <w:r w:rsidRPr="0062209C">
        <w:rPr>
          <w:rFonts w:ascii="Times New Roman" w:eastAsia="Times New Roman" w:hAnsi="Times New Roman" w:cs="Times New Roman"/>
          <w:i/>
          <w:sz w:val="28"/>
          <w:szCs w:val="28"/>
          <w:lang w:eastAsia="ru-RU"/>
        </w:rPr>
        <w:t>Плюсы</w:t>
      </w:r>
      <w:r w:rsidRPr="0062209C">
        <w:rPr>
          <w:rFonts w:ascii="Times New Roman" w:eastAsia="Times New Roman" w:hAnsi="Times New Roman" w:cs="Times New Roman"/>
          <w:sz w:val="28"/>
          <w:szCs w:val="28"/>
          <w:lang w:eastAsia="ru-RU"/>
        </w:rPr>
        <w:t xml:space="preserve">:    </w:t>
      </w:r>
    </w:p>
    <w:p w:rsidR="00034A2B" w:rsidRDefault="00034A2B" w:rsidP="00DA19B3">
      <w:pPr>
        <w:numPr>
          <w:ilvl w:val="0"/>
          <w:numId w:val="14"/>
        </w:numPr>
        <w:tabs>
          <w:tab w:val="left" w:pos="0"/>
        </w:tabs>
        <w:spacing w:after="0" w:line="360" w:lineRule="auto"/>
        <w:ind w:left="1072"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Основательное включение в мирохозяйственные связи (д</w:t>
      </w:r>
      <w:r>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 xml:space="preserve">намика внешнеторгового оборота: 2000 г. – 149,9 </w:t>
      </w:r>
      <w:proofErr w:type="spellStart"/>
      <w:proofErr w:type="gramStart"/>
      <w:r>
        <w:rPr>
          <w:rFonts w:ascii="Times New Roman" w:eastAsia="Times New Roman" w:hAnsi="Times New Roman" w:cs="Times New Roman"/>
          <w:sz w:val="28"/>
          <w:szCs w:val="28"/>
          <w:lang w:eastAsia="ru-RU"/>
        </w:rPr>
        <w:t>млрд</w:t>
      </w:r>
      <w:proofErr w:type="spellEnd"/>
      <w:proofErr w:type="gramEnd"/>
      <w:r>
        <w:rPr>
          <w:rFonts w:ascii="Times New Roman" w:eastAsia="Times New Roman" w:hAnsi="Times New Roman" w:cs="Times New Roman"/>
          <w:sz w:val="28"/>
          <w:szCs w:val="28"/>
          <w:lang w:eastAsia="ru-RU"/>
        </w:rPr>
        <w:t xml:space="preserve"> долл., 2013 г. – 867,6 </w:t>
      </w:r>
      <w:proofErr w:type="spellStart"/>
      <w:r>
        <w:rPr>
          <w:rFonts w:ascii="Times New Roman" w:eastAsia="Times New Roman" w:hAnsi="Times New Roman" w:cs="Times New Roman"/>
          <w:sz w:val="28"/>
          <w:szCs w:val="28"/>
          <w:lang w:eastAsia="ru-RU"/>
        </w:rPr>
        <w:t>млрд</w:t>
      </w:r>
      <w:proofErr w:type="spellEnd"/>
      <w:r>
        <w:rPr>
          <w:rFonts w:ascii="Times New Roman" w:eastAsia="Times New Roman" w:hAnsi="Times New Roman" w:cs="Times New Roman"/>
          <w:sz w:val="28"/>
          <w:szCs w:val="28"/>
          <w:lang w:eastAsia="ru-RU"/>
        </w:rPr>
        <w:t>)</w:t>
      </w:r>
      <w:r>
        <w:rPr>
          <w:rStyle w:val="a5"/>
          <w:rFonts w:ascii="Times New Roman" w:eastAsia="Times New Roman" w:hAnsi="Times New Roman" w:cs="Times New Roman"/>
          <w:sz w:val="28"/>
          <w:szCs w:val="28"/>
          <w:lang w:eastAsia="ru-RU"/>
        </w:rPr>
        <w:footnoteReference w:id="17"/>
      </w:r>
      <w:r>
        <w:rPr>
          <w:rFonts w:ascii="Times New Roman" w:eastAsia="Times New Roman" w:hAnsi="Times New Roman" w:cs="Times New Roman"/>
          <w:sz w:val="28"/>
          <w:szCs w:val="28"/>
          <w:lang w:eastAsia="ru-RU"/>
        </w:rPr>
        <w:t xml:space="preserve">; </w:t>
      </w:r>
    </w:p>
    <w:p w:rsidR="00034A2B" w:rsidRPr="0062209C" w:rsidRDefault="00034A2B" w:rsidP="00DA19B3">
      <w:pPr>
        <w:numPr>
          <w:ilvl w:val="0"/>
          <w:numId w:val="14"/>
        </w:numPr>
        <w:tabs>
          <w:tab w:val="left" w:pos="0"/>
        </w:tabs>
        <w:spacing w:after="0" w:line="360" w:lineRule="auto"/>
        <w:ind w:left="1072" w:firstLine="709"/>
        <w:jc w:val="both"/>
        <w:rPr>
          <w:rFonts w:ascii="Times New Roman" w:eastAsia="Times New Roman" w:hAnsi="Times New Roman" w:cs="Times New Roman"/>
          <w:sz w:val="28"/>
          <w:szCs w:val="28"/>
          <w:lang w:eastAsia="ru-RU"/>
        </w:rPr>
      </w:pPr>
      <w:r w:rsidRPr="0062209C">
        <w:rPr>
          <w:rFonts w:ascii="Times New Roman" w:eastAsia="Times New Roman" w:hAnsi="Times New Roman" w:cs="Times New Roman"/>
          <w:sz w:val="28"/>
          <w:szCs w:val="28"/>
          <w:lang w:eastAsia="ru-RU"/>
        </w:rPr>
        <w:t>Вхождение  в  глобальные  финансово-экономические  и</w:t>
      </w:r>
      <w:r w:rsidRPr="0062209C">
        <w:rPr>
          <w:rFonts w:ascii="Times New Roman" w:eastAsia="Times New Roman" w:hAnsi="Times New Roman" w:cs="Times New Roman"/>
          <w:sz w:val="28"/>
          <w:szCs w:val="28"/>
          <w:lang w:eastAsia="ru-RU"/>
        </w:rPr>
        <w:t>н</w:t>
      </w:r>
      <w:r w:rsidRPr="0062209C">
        <w:rPr>
          <w:rFonts w:ascii="Times New Roman" w:eastAsia="Times New Roman" w:hAnsi="Times New Roman" w:cs="Times New Roman"/>
          <w:sz w:val="28"/>
          <w:szCs w:val="28"/>
          <w:lang w:eastAsia="ru-RU"/>
        </w:rPr>
        <w:t>ституты (“</w:t>
      </w:r>
      <w:r w:rsidRPr="0062209C">
        <w:rPr>
          <w:rFonts w:ascii="Times New Roman" w:eastAsia="Times New Roman" w:hAnsi="Times New Roman" w:cs="Times New Roman"/>
          <w:sz w:val="28"/>
          <w:szCs w:val="28"/>
          <w:lang w:val="en-US" w:eastAsia="ru-RU"/>
        </w:rPr>
        <w:t>G</w:t>
      </w:r>
      <w:r w:rsidRPr="0062209C">
        <w:rPr>
          <w:rFonts w:ascii="Times New Roman" w:eastAsia="Times New Roman" w:hAnsi="Times New Roman" w:cs="Times New Roman"/>
          <w:sz w:val="28"/>
          <w:szCs w:val="28"/>
          <w:lang w:eastAsia="ru-RU"/>
        </w:rPr>
        <w:t xml:space="preserve"> – 8”,  “</w:t>
      </w:r>
      <w:r w:rsidRPr="0062209C">
        <w:rPr>
          <w:rFonts w:ascii="Times New Roman" w:eastAsia="Times New Roman" w:hAnsi="Times New Roman" w:cs="Times New Roman"/>
          <w:sz w:val="28"/>
          <w:szCs w:val="28"/>
          <w:lang w:val="en-US" w:eastAsia="ru-RU"/>
        </w:rPr>
        <w:t>G</w:t>
      </w:r>
      <w:r w:rsidRPr="0062209C">
        <w:rPr>
          <w:rFonts w:ascii="Times New Roman" w:eastAsia="Times New Roman" w:hAnsi="Times New Roman" w:cs="Times New Roman"/>
          <w:sz w:val="28"/>
          <w:szCs w:val="28"/>
          <w:lang w:eastAsia="ru-RU"/>
        </w:rPr>
        <w:t xml:space="preserve"> – 20”,  Парижский  и  Лондонский  клубы  кр</w:t>
      </w:r>
      <w:r w:rsidRPr="0062209C">
        <w:rPr>
          <w:rFonts w:ascii="Times New Roman" w:eastAsia="Times New Roman" w:hAnsi="Times New Roman" w:cs="Times New Roman"/>
          <w:sz w:val="28"/>
          <w:szCs w:val="28"/>
          <w:lang w:eastAsia="ru-RU"/>
        </w:rPr>
        <w:t>е</w:t>
      </w:r>
      <w:r w:rsidRPr="0062209C">
        <w:rPr>
          <w:rFonts w:ascii="Times New Roman" w:eastAsia="Times New Roman" w:hAnsi="Times New Roman" w:cs="Times New Roman"/>
          <w:sz w:val="28"/>
          <w:szCs w:val="28"/>
          <w:lang w:eastAsia="ru-RU"/>
        </w:rPr>
        <w:t>диторов);</w:t>
      </w:r>
    </w:p>
    <w:p w:rsidR="00034A2B" w:rsidRPr="0062209C" w:rsidRDefault="00034A2B" w:rsidP="00DA19B3">
      <w:pPr>
        <w:numPr>
          <w:ilvl w:val="0"/>
          <w:numId w:val="14"/>
        </w:numPr>
        <w:tabs>
          <w:tab w:val="left" w:pos="0"/>
        </w:tabs>
        <w:spacing w:after="0" w:line="360" w:lineRule="auto"/>
        <w:ind w:left="1072" w:firstLine="709"/>
        <w:jc w:val="both"/>
        <w:rPr>
          <w:rFonts w:ascii="Times New Roman" w:eastAsia="Times New Roman" w:hAnsi="Times New Roman" w:cs="Times New Roman"/>
          <w:sz w:val="28"/>
          <w:szCs w:val="28"/>
          <w:lang w:eastAsia="ru-RU"/>
        </w:rPr>
      </w:pPr>
      <w:r w:rsidRPr="0062209C">
        <w:rPr>
          <w:rFonts w:ascii="Times New Roman" w:eastAsia="Times New Roman" w:hAnsi="Times New Roman" w:cs="Times New Roman"/>
          <w:sz w:val="28"/>
          <w:szCs w:val="28"/>
          <w:lang w:eastAsia="ru-RU"/>
        </w:rPr>
        <w:t xml:space="preserve">Оздоровление государственных финансов – </w:t>
      </w:r>
      <w:proofErr w:type="spellStart"/>
      <w:r w:rsidRPr="0062209C">
        <w:rPr>
          <w:rFonts w:ascii="Times New Roman" w:eastAsia="Times New Roman" w:hAnsi="Times New Roman" w:cs="Times New Roman"/>
          <w:sz w:val="28"/>
          <w:szCs w:val="28"/>
          <w:lang w:eastAsia="ru-RU"/>
        </w:rPr>
        <w:t>профицитный</w:t>
      </w:r>
      <w:proofErr w:type="spellEnd"/>
      <w:r w:rsidRPr="0062209C">
        <w:rPr>
          <w:rFonts w:ascii="Times New Roman" w:eastAsia="Times New Roman" w:hAnsi="Times New Roman" w:cs="Times New Roman"/>
          <w:sz w:val="28"/>
          <w:szCs w:val="28"/>
          <w:lang w:eastAsia="ru-RU"/>
        </w:rPr>
        <w:t xml:space="preserve"> бюджет, положительное сальдо торгового и платежного баланса, резкое сокращение суверенного внешнего долга, рост золотовалю</w:t>
      </w:r>
      <w:r w:rsidRPr="0062209C">
        <w:rPr>
          <w:rFonts w:ascii="Times New Roman" w:eastAsia="Times New Roman" w:hAnsi="Times New Roman" w:cs="Times New Roman"/>
          <w:sz w:val="28"/>
          <w:szCs w:val="28"/>
          <w:lang w:eastAsia="ru-RU"/>
        </w:rPr>
        <w:t>т</w:t>
      </w:r>
      <w:r w:rsidRPr="0062209C">
        <w:rPr>
          <w:rFonts w:ascii="Times New Roman" w:eastAsia="Times New Roman" w:hAnsi="Times New Roman" w:cs="Times New Roman"/>
          <w:sz w:val="28"/>
          <w:szCs w:val="28"/>
          <w:lang w:eastAsia="ru-RU"/>
        </w:rPr>
        <w:t>ных запасов, наличие резервных и инвестиционных фондов,  полная конвертируемость валюты;</w:t>
      </w:r>
    </w:p>
    <w:p w:rsidR="00034A2B" w:rsidRPr="0062209C" w:rsidRDefault="00034A2B" w:rsidP="00DA19B3">
      <w:pPr>
        <w:numPr>
          <w:ilvl w:val="0"/>
          <w:numId w:val="14"/>
        </w:numPr>
        <w:tabs>
          <w:tab w:val="left" w:pos="0"/>
        </w:tabs>
        <w:spacing w:after="0" w:line="360" w:lineRule="auto"/>
        <w:ind w:left="1072"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Наличие высокотехнологичных секторов (энергетика, ВПК, атомная промышленность, аэрокосмический комплекс, и</w:t>
      </w:r>
      <w:r>
        <w:rPr>
          <w:rFonts w:ascii="Times New Roman" w:eastAsia="Times New Roman" w:hAnsi="Times New Roman" w:cs="Times New Roman"/>
          <w:sz w:val="28"/>
          <w:szCs w:val="28"/>
          <w:lang w:eastAsia="ru-RU"/>
        </w:rPr>
        <w:t>н</w:t>
      </w:r>
      <w:r>
        <w:rPr>
          <w:rFonts w:ascii="Times New Roman" w:eastAsia="Times New Roman" w:hAnsi="Times New Roman" w:cs="Times New Roman"/>
          <w:sz w:val="28"/>
          <w:szCs w:val="28"/>
          <w:lang w:eastAsia="ru-RU"/>
        </w:rPr>
        <w:t>формационные технологии)</w:t>
      </w:r>
      <w:r w:rsidRPr="0062209C">
        <w:rPr>
          <w:rFonts w:ascii="Times New Roman" w:eastAsia="Times New Roman" w:hAnsi="Times New Roman" w:cs="Times New Roman"/>
          <w:sz w:val="28"/>
          <w:szCs w:val="28"/>
          <w:lang w:eastAsia="ru-RU"/>
        </w:rPr>
        <w:t>;</w:t>
      </w:r>
    </w:p>
    <w:p w:rsidR="00034A2B" w:rsidRPr="0062209C" w:rsidRDefault="00034A2B" w:rsidP="00DA19B3">
      <w:pPr>
        <w:numPr>
          <w:ilvl w:val="0"/>
          <w:numId w:val="14"/>
        </w:numPr>
        <w:tabs>
          <w:tab w:val="left" w:pos="0"/>
        </w:tabs>
        <w:spacing w:after="0" w:line="360" w:lineRule="auto"/>
        <w:ind w:left="1072" w:firstLine="709"/>
        <w:jc w:val="both"/>
        <w:rPr>
          <w:rFonts w:ascii="Times New Roman" w:eastAsia="Times New Roman" w:hAnsi="Times New Roman" w:cs="Times New Roman"/>
          <w:sz w:val="28"/>
          <w:szCs w:val="28"/>
          <w:lang w:eastAsia="ru-RU"/>
        </w:rPr>
      </w:pPr>
      <w:r w:rsidRPr="0062209C">
        <w:rPr>
          <w:rFonts w:ascii="Times New Roman" w:eastAsia="Times New Roman" w:hAnsi="Times New Roman" w:cs="Times New Roman"/>
          <w:sz w:val="28"/>
          <w:szCs w:val="28"/>
          <w:lang w:eastAsia="ru-RU"/>
        </w:rPr>
        <w:t xml:space="preserve"> Появление отечественных ТНК, ворвавшихся в междун</w:t>
      </w:r>
      <w:r w:rsidRPr="0062209C">
        <w:rPr>
          <w:rFonts w:ascii="Times New Roman" w:eastAsia="Times New Roman" w:hAnsi="Times New Roman" w:cs="Times New Roman"/>
          <w:sz w:val="28"/>
          <w:szCs w:val="28"/>
          <w:lang w:eastAsia="ru-RU"/>
        </w:rPr>
        <w:t>а</w:t>
      </w:r>
      <w:r w:rsidRPr="0062209C">
        <w:rPr>
          <w:rFonts w:ascii="Times New Roman" w:eastAsia="Times New Roman" w:hAnsi="Times New Roman" w:cs="Times New Roman"/>
          <w:sz w:val="28"/>
          <w:szCs w:val="28"/>
          <w:lang w:eastAsia="ru-RU"/>
        </w:rPr>
        <w:t>родные рейтинги («</w:t>
      </w:r>
      <w:proofErr w:type="spellStart"/>
      <w:r w:rsidRPr="0062209C">
        <w:rPr>
          <w:rFonts w:ascii="Times New Roman" w:eastAsia="Times New Roman" w:hAnsi="Times New Roman" w:cs="Times New Roman"/>
          <w:sz w:val="28"/>
          <w:szCs w:val="28"/>
          <w:lang w:eastAsia="ru-RU"/>
        </w:rPr>
        <w:t>форчуновские</w:t>
      </w:r>
      <w:proofErr w:type="spellEnd"/>
      <w:r w:rsidRPr="0062209C">
        <w:rPr>
          <w:rFonts w:ascii="Times New Roman" w:eastAsia="Times New Roman" w:hAnsi="Times New Roman" w:cs="Times New Roman"/>
          <w:sz w:val="28"/>
          <w:szCs w:val="28"/>
          <w:lang w:eastAsia="ru-RU"/>
        </w:rPr>
        <w:t xml:space="preserve"> пятьсот»);</w:t>
      </w:r>
    </w:p>
    <w:p w:rsidR="00034A2B" w:rsidRPr="0062209C" w:rsidRDefault="00034A2B" w:rsidP="00DA19B3">
      <w:pPr>
        <w:numPr>
          <w:ilvl w:val="0"/>
          <w:numId w:val="14"/>
        </w:numPr>
        <w:tabs>
          <w:tab w:val="left" w:pos="0"/>
        </w:tabs>
        <w:spacing w:after="0" w:line="360" w:lineRule="auto"/>
        <w:ind w:left="1072" w:firstLine="709"/>
        <w:jc w:val="both"/>
        <w:rPr>
          <w:rFonts w:ascii="Times New Roman" w:eastAsia="Times New Roman" w:hAnsi="Times New Roman" w:cs="Times New Roman"/>
          <w:sz w:val="28"/>
          <w:szCs w:val="28"/>
          <w:lang w:eastAsia="ru-RU"/>
        </w:rPr>
      </w:pPr>
      <w:r w:rsidRPr="0062209C">
        <w:rPr>
          <w:rFonts w:ascii="Times New Roman" w:eastAsia="Times New Roman" w:hAnsi="Times New Roman" w:cs="Times New Roman"/>
          <w:sz w:val="28"/>
          <w:szCs w:val="28"/>
          <w:lang w:eastAsia="ru-RU"/>
        </w:rPr>
        <w:t xml:space="preserve"> Признание  США и ЕС  России  страной  с  рыночной эк</w:t>
      </w:r>
      <w:r w:rsidRPr="0062209C">
        <w:rPr>
          <w:rFonts w:ascii="Times New Roman" w:eastAsia="Times New Roman" w:hAnsi="Times New Roman" w:cs="Times New Roman"/>
          <w:sz w:val="28"/>
          <w:szCs w:val="28"/>
          <w:lang w:eastAsia="ru-RU"/>
        </w:rPr>
        <w:t>о</w:t>
      </w:r>
      <w:r w:rsidRPr="0062209C">
        <w:rPr>
          <w:rFonts w:ascii="Times New Roman" w:eastAsia="Times New Roman" w:hAnsi="Times New Roman" w:cs="Times New Roman"/>
          <w:sz w:val="28"/>
          <w:szCs w:val="28"/>
          <w:lang w:eastAsia="ru-RU"/>
        </w:rPr>
        <w:t>номикой;</w:t>
      </w:r>
    </w:p>
    <w:p w:rsidR="00034A2B" w:rsidRPr="0062209C" w:rsidRDefault="00034A2B" w:rsidP="00DA19B3">
      <w:pPr>
        <w:numPr>
          <w:ilvl w:val="0"/>
          <w:numId w:val="14"/>
        </w:numPr>
        <w:tabs>
          <w:tab w:val="left" w:pos="0"/>
        </w:tabs>
        <w:spacing w:after="0" w:line="360" w:lineRule="auto"/>
        <w:ind w:left="1072" w:firstLine="709"/>
        <w:jc w:val="both"/>
        <w:rPr>
          <w:rFonts w:ascii="Times New Roman" w:eastAsia="Times New Roman" w:hAnsi="Times New Roman" w:cs="Times New Roman"/>
          <w:sz w:val="28"/>
          <w:szCs w:val="28"/>
          <w:lang w:eastAsia="ru-RU"/>
        </w:rPr>
      </w:pPr>
      <w:r w:rsidRPr="0062209C">
        <w:rPr>
          <w:rFonts w:ascii="Times New Roman" w:eastAsia="Times New Roman" w:hAnsi="Times New Roman" w:cs="Times New Roman"/>
          <w:sz w:val="28"/>
          <w:szCs w:val="28"/>
          <w:lang w:eastAsia="ru-RU"/>
        </w:rPr>
        <w:t xml:space="preserve"> Россия – экономический гигант постсоветского простра</w:t>
      </w:r>
      <w:r w:rsidRPr="0062209C">
        <w:rPr>
          <w:rFonts w:ascii="Times New Roman" w:eastAsia="Times New Roman" w:hAnsi="Times New Roman" w:cs="Times New Roman"/>
          <w:sz w:val="28"/>
          <w:szCs w:val="28"/>
          <w:lang w:eastAsia="ru-RU"/>
        </w:rPr>
        <w:t>н</w:t>
      </w:r>
      <w:r w:rsidRPr="0062209C">
        <w:rPr>
          <w:rFonts w:ascii="Times New Roman" w:eastAsia="Times New Roman" w:hAnsi="Times New Roman" w:cs="Times New Roman"/>
          <w:sz w:val="28"/>
          <w:szCs w:val="28"/>
          <w:lang w:eastAsia="ru-RU"/>
        </w:rPr>
        <w:t>ства;</w:t>
      </w:r>
    </w:p>
    <w:p w:rsidR="00034A2B" w:rsidRPr="0062209C" w:rsidRDefault="00034A2B" w:rsidP="00DA19B3">
      <w:pPr>
        <w:numPr>
          <w:ilvl w:val="0"/>
          <w:numId w:val="14"/>
        </w:numPr>
        <w:tabs>
          <w:tab w:val="left" w:pos="0"/>
        </w:tabs>
        <w:spacing w:after="0" w:line="360" w:lineRule="auto"/>
        <w:ind w:left="1072" w:firstLine="709"/>
        <w:jc w:val="both"/>
        <w:rPr>
          <w:rFonts w:ascii="Times New Roman" w:eastAsia="Times New Roman" w:hAnsi="Times New Roman" w:cs="Times New Roman"/>
          <w:sz w:val="28"/>
          <w:szCs w:val="28"/>
          <w:lang w:eastAsia="ru-RU"/>
        </w:rPr>
      </w:pPr>
      <w:r w:rsidRPr="0062209C">
        <w:rPr>
          <w:rFonts w:ascii="Times New Roman" w:eastAsia="Times New Roman" w:hAnsi="Times New Roman" w:cs="Times New Roman"/>
          <w:sz w:val="28"/>
          <w:szCs w:val="28"/>
          <w:lang w:eastAsia="ru-RU"/>
        </w:rPr>
        <w:t xml:space="preserve">  Сохранение серьезного научного потенциала, по числу публикаций и индексу цитирования – 9-е место в мире.</w:t>
      </w:r>
    </w:p>
    <w:p w:rsidR="00034A2B" w:rsidRPr="0062209C" w:rsidRDefault="00034A2B" w:rsidP="00034A2B">
      <w:pPr>
        <w:tabs>
          <w:tab w:val="left" w:pos="0"/>
        </w:tabs>
        <w:spacing w:after="0" w:line="360" w:lineRule="auto"/>
        <w:ind w:firstLine="709"/>
        <w:jc w:val="both"/>
        <w:rPr>
          <w:rFonts w:ascii="Times New Roman" w:eastAsia="Times New Roman" w:hAnsi="Times New Roman" w:cs="Times New Roman"/>
          <w:sz w:val="28"/>
          <w:szCs w:val="28"/>
          <w:lang w:eastAsia="ru-RU"/>
        </w:rPr>
      </w:pPr>
      <w:r w:rsidRPr="0062209C">
        <w:rPr>
          <w:rFonts w:ascii="Times New Roman" w:eastAsia="Times New Roman" w:hAnsi="Times New Roman" w:cs="Times New Roman"/>
          <w:i/>
          <w:sz w:val="28"/>
          <w:szCs w:val="28"/>
          <w:lang w:eastAsia="ru-RU"/>
        </w:rPr>
        <w:t>Минусы</w:t>
      </w:r>
      <w:r w:rsidRPr="0062209C">
        <w:rPr>
          <w:rFonts w:ascii="Times New Roman" w:eastAsia="Times New Roman" w:hAnsi="Times New Roman" w:cs="Times New Roman"/>
          <w:sz w:val="28"/>
          <w:szCs w:val="28"/>
          <w:lang w:eastAsia="ru-RU"/>
        </w:rPr>
        <w:t>:</w:t>
      </w:r>
    </w:p>
    <w:p w:rsidR="00034A2B" w:rsidRDefault="00034A2B" w:rsidP="00DA19B3">
      <w:pPr>
        <w:numPr>
          <w:ilvl w:val="0"/>
          <w:numId w:val="15"/>
        </w:numPr>
        <w:tabs>
          <w:tab w:val="left" w:pos="0"/>
        </w:tabs>
        <w:spacing w:after="0" w:line="360" w:lineRule="auto"/>
        <w:ind w:firstLine="709"/>
        <w:jc w:val="both"/>
        <w:rPr>
          <w:rFonts w:ascii="Times New Roman" w:eastAsia="Times New Roman" w:hAnsi="Times New Roman" w:cs="Times New Roman"/>
          <w:sz w:val="28"/>
          <w:szCs w:val="28"/>
          <w:lang w:eastAsia="ru-RU"/>
        </w:rPr>
      </w:pPr>
      <w:proofErr w:type="spellStart"/>
      <w:r w:rsidRPr="0062209C">
        <w:rPr>
          <w:rFonts w:ascii="Times New Roman" w:eastAsia="Times New Roman" w:hAnsi="Times New Roman" w:cs="Times New Roman"/>
          <w:sz w:val="28"/>
          <w:szCs w:val="28"/>
          <w:lang w:eastAsia="ru-RU"/>
        </w:rPr>
        <w:t>Клиентелизм</w:t>
      </w:r>
      <w:proofErr w:type="spellEnd"/>
      <w:r w:rsidRPr="0062209C">
        <w:rPr>
          <w:rFonts w:ascii="Times New Roman" w:eastAsia="Times New Roman" w:hAnsi="Times New Roman" w:cs="Times New Roman"/>
          <w:sz w:val="28"/>
          <w:szCs w:val="28"/>
          <w:lang w:eastAsia="ru-RU"/>
        </w:rPr>
        <w:t>, коррупция, «откаты», казнокрадство;</w:t>
      </w:r>
    </w:p>
    <w:p w:rsidR="00034A2B" w:rsidRDefault="00034A2B" w:rsidP="00DA19B3">
      <w:pPr>
        <w:numPr>
          <w:ilvl w:val="0"/>
          <w:numId w:val="15"/>
        </w:numPr>
        <w:tabs>
          <w:tab w:val="left" w:pos="0"/>
        </w:tabs>
        <w:spacing w:after="0" w:line="360" w:lineRule="auto"/>
        <w:ind w:firstLine="709"/>
        <w:jc w:val="both"/>
        <w:rPr>
          <w:rFonts w:ascii="Times New Roman" w:eastAsia="Times New Roman" w:hAnsi="Times New Roman" w:cs="Times New Roman"/>
          <w:sz w:val="28"/>
          <w:szCs w:val="28"/>
          <w:lang w:eastAsia="ru-RU"/>
        </w:rPr>
      </w:pPr>
      <w:r w:rsidRPr="0062209C">
        <w:rPr>
          <w:rFonts w:ascii="Times New Roman" w:eastAsia="Times New Roman" w:hAnsi="Times New Roman" w:cs="Times New Roman"/>
          <w:sz w:val="28"/>
          <w:szCs w:val="28"/>
          <w:lang w:eastAsia="ru-RU"/>
        </w:rPr>
        <w:lastRenderedPageBreak/>
        <w:t>Слабое  правовое  обеспечение  хозяйственной  деятельн</w:t>
      </w:r>
      <w:r w:rsidRPr="0062209C">
        <w:rPr>
          <w:rFonts w:ascii="Times New Roman" w:eastAsia="Times New Roman" w:hAnsi="Times New Roman" w:cs="Times New Roman"/>
          <w:sz w:val="28"/>
          <w:szCs w:val="28"/>
          <w:lang w:eastAsia="ru-RU"/>
        </w:rPr>
        <w:t>о</w:t>
      </w:r>
      <w:r w:rsidRPr="0062209C">
        <w:rPr>
          <w:rFonts w:ascii="Times New Roman" w:eastAsia="Times New Roman" w:hAnsi="Times New Roman" w:cs="Times New Roman"/>
          <w:sz w:val="28"/>
          <w:szCs w:val="28"/>
          <w:lang w:eastAsia="ru-RU"/>
        </w:rPr>
        <w:t>сти</w:t>
      </w:r>
      <w:r>
        <w:rPr>
          <w:rFonts w:ascii="Times New Roman" w:eastAsia="Times New Roman" w:hAnsi="Times New Roman" w:cs="Times New Roman"/>
          <w:sz w:val="28"/>
          <w:szCs w:val="28"/>
          <w:lang w:eastAsia="ru-RU"/>
        </w:rPr>
        <w:t>, зыбкость прав собственности;</w:t>
      </w:r>
    </w:p>
    <w:p w:rsidR="00034A2B" w:rsidRDefault="00034A2B" w:rsidP="00DA19B3">
      <w:pPr>
        <w:numPr>
          <w:ilvl w:val="0"/>
          <w:numId w:val="15"/>
        </w:numPr>
        <w:tabs>
          <w:tab w:val="left" w:pos="0"/>
        </w:tabs>
        <w:spacing w:after="0" w:line="360" w:lineRule="auto"/>
        <w:ind w:firstLine="709"/>
        <w:jc w:val="both"/>
        <w:rPr>
          <w:rFonts w:ascii="Times New Roman" w:eastAsia="Times New Roman" w:hAnsi="Times New Roman" w:cs="Times New Roman"/>
          <w:sz w:val="28"/>
          <w:szCs w:val="28"/>
          <w:lang w:eastAsia="ru-RU"/>
        </w:rPr>
      </w:pPr>
      <w:r w:rsidRPr="0062209C">
        <w:rPr>
          <w:rFonts w:ascii="Times New Roman" w:eastAsia="Times New Roman" w:hAnsi="Times New Roman" w:cs="Times New Roman"/>
          <w:sz w:val="28"/>
          <w:szCs w:val="28"/>
          <w:lang w:eastAsia="ru-RU"/>
        </w:rPr>
        <w:t>Неблагоприятный инвестиционный климат, хроническое «бегство капиталов» из страны;</w:t>
      </w:r>
    </w:p>
    <w:p w:rsidR="00034A2B" w:rsidRDefault="00034A2B" w:rsidP="00DA19B3">
      <w:pPr>
        <w:numPr>
          <w:ilvl w:val="0"/>
          <w:numId w:val="15"/>
        </w:numPr>
        <w:tabs>
          <w:tab w:val="left" w:pos="0"/>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Скудость социальной сферы – здравоохранение, образов</w:t>
      </w:r>
      <w:r>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 xml:space="preserve">ние, </w:t>
      </w:r>
      <w:proofErr w:type="spellStart"/>
      <w:r>
        <w:rPr>
          <w:rFonts w:ascii="Times New Roman" w:eastAsia="Times New Roman" w:hAnsi="Times New Roman" w:cs="Times New Roman"/>
          <w:sz w:val="28"/>
          <w:szCs w:val="28"/>
          <w:lang w:eastAsia="ru-RU"/>
        </w:rPr>
        <w:t>соцуслуги</w:t>
      </w:r>
      <w:proofErr w:type="spellEnd"/>
      <w:r>
        <w:rPr>
          <w:rFonts w:ascii="Times New Roman" w:eastAsia="Times New Roman" w:hAnsi="Times New Roman" w:cs="Times New Roman"/>
          <w:sz w:val="28"/>
          <w:szCs w:val="28"/>
          <w:lang w:eastAsia="ru-RU"/>
        </w:rPr>
        <w:t xml:space="preserve"> (6,5% ВВП, меньше, чем в Индии)</w:t>
      </w:r>
      <w:r>
        <w:rPr>
          <w:rStyle w:val="a5"/>
          <w:rFonts w:ascii="Times New Roman" w:eastAsia="Times New Roman" w:hAnsi="Times New Roman" w:cs="Times New Roman"/>
          <w:sz w:val="28"/>
          <w:szCs w:val="28"/>
          <w:lang w:eastAsia="ru-RU"/>
        </w:rPr>
        <w:footnoteReference w:id="18"/>
      </w:r>
      <w:r>
        <w:rPr>
          <w:rFonts w:ascii="Times New Roman" w:eastAsia="Times New Roman" w:hAnsi="Times New Roman" w:cs="Times New Roman"/>
          <w:sz w:val="28"/>
          <w:szCs w:val="28"/>
          <w:lang w:eastAsia="ru-RU"/>
        </w:rPr>
        <w:t>;</w:t>
      </w:r>
    </w:p>
    <w:p w:rsidR="00034A2B" w:rsidRDefault="00034A2B" w:rsidP="00DA19B3">
      <w:pPr>
        <w:numPr>
          <w:ilvl w:val="0"/>
          <w:numId w:val="15"/>
        </w:numPr>
        <w:tabs>
          <w:tab w:val="left" w:pos="0"/>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Pr="0062209C">
        <w:rPr>
          <w:rFonts w:ascii="Times New Roman" w:eastAsia="Times New Roman" w:hAnsi="Times New Roman" w:cs="Times New Roman"/>
          <w:sz w:val="28"/>
          <w:szCs w:val="28"/>
          <w:lang w:eastAsia="ru-RU"/>
        </w:rPr>
        <w:t>бвальное падение асс</w:t>
      </w:r>
      <w:r>
        <w:rPr>
          <w:rFonts w:ascii="Times New Roman" w:eastAsia="Times New Roman" w:hAnsi="Times New Roman" w:cs="Times New Roman"/>
          <w:sz w:val="28"/>
          <w:szCs w:val="28"/>
          <w:lang w:eastAsia="ru-RU"/>
        </w:rPr>
        <w:t>игнований на науку в 1990-е гг.</w:t>
      </w:r>
      <w:r w:rsidRPr="0062209C">
        <w:rPr>
          <w:rFonts w:ascii="Times New Roman" w:eastAsia="Times New Roman" w:hAnsi="Times New Roman" w:cs="Times New Roman"/>
          <w:sz w:val="28"/>
          <w:szCs w:val="28"/>
          <w:lang w:eastAsia="ru-RU"/>
        </w:rPr>
        <w:t>, «утечка умов»,  разрушение  академической  науки;</w:t>
      </w:r>
    </w:p>
    <w:p w:rsidR="00034A2B" w:rsidRDefault="00034A2B" w:rsidP="00DA19B3">
      <w:pPr>
        <w:numPr>
          <w:ilvl w:val="0"/>
          <w:numId w:val="15"/>
        </w:numPr>
        <w:tabs>
          <w:tab w:val="left" w:pos="0"/>
        </w:tabs>
        <w:spacing w:after="0" w:line="360" w:lineRule="auto"/>
        <w:ind w:firstLine="709"/>
        <w:jc w:val="both"/>
        <w:rPr>
          <w:rFonts w:ascii="Times New Roman" w:eastAsia="Times New Roman" w:hAnsi="Times New Roman" w:cs="Times New Roman"/>
          <w:sz w:val="28"/>
          <w:szCs w:val="28"/>
          <w:lang w:eastAsia="ru-RU"/>
        </w:rPr>
      </w:pPr>
      <w:r w:rsidRPr="0088035C">
        <w:rPr>
          <w:rFonts w:ascii="Times New Roman" w:hAnsi="Times New Roman" w:cs="Times New Roman"/>
          <w:sz w:val="28"/>
          <w:szCs w:val="28"/>
        </w:rPr>
        <w:t>Уничтожение  прикладной  науки,  прогрессирующая утр</w:t>
      </w:r>
      <w:r w:rsidRPr="0088035C">
        <w:rPr>
          <w:rFonts w:ascii="Times New Roman" w:hAnsi="Times New Roman" w:cs="Times New Roman"/>
          <w:sz w:val="28"/>
          <w:szCs w:val="28"/>
        </w:rPr>
        <w:t>а</w:t>
      </w:r>
      <w:r w:rsidRPr="0088035C">
        <w:rPr>
          <w:rFonts w:ascii="Times New Roman" w:hAnsi="Times New Roman" w:cs="Times New Roman"/>
          <w:sz w:val="28"/>
          <w:szCs w:val="28"/>
        </w:rPr>
        <w:t>та   промышленного потенциала, особенно в высокотехнологичных отраслях</w:t>
      </w:r>
      <w:r>
        <w:rPr>
          <w:rFonts w:ascii="Times New Roman" w:hAnsi="Times New Roman" w:cs="Times New Roman"/>
          <w:sz w:val="28"/>
          <w:szCs w:val="28"/>
        </w:rPr>
        <w:t xml:space="preserve"> (НИОКР в СССР – 2% ВВП и 1,9 </w:t>
      </w:r>
      <w:proofErr w:type="spellStart"/>
      <w:proofErr w:type="gramStart"/>
      <w:r>
        <w:rPr>
          <w:rFonts w:ascii="Times New Roman" w:hAnsi="Times New Roman" w:cs="Times New Roman"/>
          <w:sz w:val="28"/>
          <w:szCs w:val="28"/>
        </w:rPr>
        <w:t>млн</w:t>
      </w:r>
      <w:proofErr w:type="spellEnd"/>
      <w:proofErr w:type="gramEnd"/>
      <w:r>
        <w:rPr>
          <w:rFonts w:ascii="Times New Roman" w:hAnsi="Times New Roman" w:cs="Times New Roman"/>
          <w:sz w:val="28"/>
          <w:szCs w:val="28"/>
        </w:rPr>
        <w:t xml:space="preserve"> научных работн</w:t>
      </w:r>
      <w:r>
        <w:rPr>
          <w:rFonts w:ascii="Times New Roman" w:hAnsi="Times New Roman" w:cs="Times New Roman"/>
          <w:sz w:val="28"/>
          <w:szCs w:val="28"/>
        </w:rPr>
        <w:t>и</w:t>
      </w:r>
      <w:r>
        <w:rPr>
          <w:rFonts w:ascii="Times New Roman" w:hAnsi="Times New Roman" w:cs="Times New Roman"/>
          <w:sz w:val="28"/>
          <w:szCs w:val="28"/>
        </w:rPr>
        <w:t>ков, в РФ – 1% ВВП и 700 тыс.)</w:t>
      </w:r>
      <w:r>
        <w:rPr>
          <w:rStyle w:val="a5"/>
          <w:rFonts w:ascii="Times New Roman" w:hAnsi="Times New Roman" w:cs="Times New Roman"/>
          <w:sz w:val="28"/>
          <w:szCs w:val="28"/>
        </w:rPr>
        <w:footnoteReference w:id="19"/>
      </w:r>
      <w:r w:rsidRPr="0088035C">
        <w:rPr>
          <w:rFonts w:ascii="Times New Roman" w:hAnsi="Times New Roman" w:cs="Times New Roman"/>
          <w:sz w:val="28"/>
          <w:szCs w:val="28"/>
        </w:rPr>
        <w:t>;</w:t>
      </w:r>
    </w:p>
    <w:p w:rsidR="00034A2B" w:rsidRDefault="00034A2B" w:rsidP="00DA19B3">
      <w:pPr>
        <w:numPr>
          <w:ilvl w:val="0"/>
          <w:numId w:val="15"/>
        </w:numPr>
        <w:tabs>
          <w:tab w:val="left" w:pos="0"/>
        </w:tabs>
        <w:spacing w:after="0" w:line="360" w:lineRule="auto"/>
        <w:ind w:firstLine="709"/>
        <w:jc w:val="both"/>
        <w:rPr>
          <w:rFonts w:ascii="Times New Roman" w:eastAsia="Times New Roman" w:hAnsi="Times New Roman" w:cs="Times New Roman"/>
          <w:sz w:val="28"/>
          <w:szCs w:val="28"/>
          <w:lang w:eastAsia="ru-RU"/>
        </w:rPr>
      </w:pPr>
      <w:r w:rsidRPr="0088035C">
        <w:rPr>
          <w:rFonts w:ascii="Times New Roman" w:eastAsia="Times New Roman" w:hAnsi="Times New Roman" w:cs="Times New Roman"/>
          <w:sz w:val="28"/>
          <w:szCs w:val="28"/>
          <w:lang w:eastAsia="ru-RU"/>
        </w:rPr>
        <w:t>Серьёзное отставание в наиболее перспективных отраслях экономики: финансы, телекоммуникации, информационное обесп</w:t>
      </w:r>
      <w:r w:rsidRPr="0088035C">
        <w:rPr>
          <w:rFonts w:ascii="Times New Roman" w:eastAsia="Times New Roman" w:hAnsi="Times New Roman" w:cs="Times New Roman"/>
          <w:sz w:val="28"/>
          <w:szCs w:val="28"/>
          <w:lang w:eastAsia="ru-RU"/>
        </w:rPr>
        <w:t>е</w:t>
      </w:r>
      <w:r w:rsidRPr="0088035C">
        <w:rPr>
          <w:rFonts w:ascii="Times New Roman" w:eastAsia="Times New Roman" w:hAnsi="Times New Roman" w:cs="Times New Roman"/>
          <w:sz w:val="28"/>
          <w:szCs w:val="28"/>
          <w:lang w:eastAsia="ru-RU"/>
        </w:rPr>
        <w:t xml:space="preserve">чение, высокие технологии; </w:t>
      </w:r>
    </w:p>
    <w:p w:rsidR="00034A2B" w:rsidRPr="0088035C" w:rsidRDefault="00034A2B" w:rsidP="00DA19B3">
      <w:pPr>
        <w:numPr>
          <w:ilvl w:val="0"/>
          <w:numId w:val="15"/>
        </w:numPr>
        <w:tabs>
          <w:tab w:val="left" w:pos="0"/>
        </w:tabs>
        <w:spacing w:after="0" w:line="360" w:lineRule="auto"/>
        <w:ind w:firstLine="709"/>
        <w:jc w:val="both"/>
        <w:rPr>
          <w:rFonts w:ascii="Times New Roman" w:eastAsia="Times New Roman" w:hAnsi="Times New Roman" w:cs="Times New Roman"/>
          <w:sz w:val="28"/>
          <w:szCs w:val="28"/>
          <w:lang w:eastAsia="ru-RU"/>
        </w:rPr>
      </w:pPr>
      <w:r w:rsidRPr="0088035C">
        <w:rPr>
          <w:rFonts w:ascii="Times New Roman" w:eastAsia="Times New Roman" w:hAnsi="Times New Roman" w:cs="Times New Roman"/>
          <w:sz w:val="28"/>
          <w:szCs w:val="28"/>
          <w:lang w:eastAsia="ru-RU"/>
        </w:rPr>
        <w:t>Однобокость и ущербность российского участия в мирох</w:t>
      </w:r>
      <w:r w:rsidRPr="0088035C">
        <w:rPr>
          <w:rFonts w:ascii="Times New Roman" w:eastAsia="Times New Roman" w:hAnsi="Times New Roman" w:cs="Times New Roman"/>
          <w:sz w:val="28"/>
          <w:szCs w:val="28"/>
          <w:lang w:eastAsia="ru-RU"/>
        </w:rPr>
        <w:t>о</w:t>
      </w:r>
      <w:r w:rsidRPr="0088035C">
        <w:rPr>
          <w:rFonts w:ascii="Times New Roman" w:eastAsia="Times New Roman" w:hAnsi="Times New Roman" w:cs="Times New Roman"/>
          <w:sz w:val="28"/>
          <w:szCs w:val="28"/>
          <w:lang w:eastAsia="ru-RU"/>
        </w:rPr>
        <w:t>зяйственных связях – энергоносители, сырье, продукция «оборо</w:t>
      </w:r>
      <w:r w:rsidRPr="0088035C">
        <w:rPr>
          <w:rFonts w:ascii="Times New Roman" w:eastAsia="Times New Roman" w:hAnsi="Times New Roman" w:cs="Times New Roman"/>
          <w:sz w:val="28"/>
          <w:szCs w:val="28"/>
          <w:lang w:eastAsia="ru-RU"/>
        </w:rPr>
        <w:t>н</w:t>
      </w:r>
      <w:r w:rsidRPr="0088035C">
        <w:rPr>
          <w:rFonts w:ascii="Times New Roman" w:eastAsia="Times New Roman" w:hAnsi="Times New Roman" w:cs="Times New Roman"/>
          <w:sz w:val="28"/>
          <w:szCs w:val="28"/>
          <w:lang w:eastAsia="ru-RU"/>
        </w:rPr>
        <w:t>ки»</w:t>
      </w:r>
      <w:r>
        <w:rPr>
          <w:rFonts w:ascii="Times New Roman" w:eastAsia="Times New Roman" w:hAnsi="Times New Roman" w:cs="Times New Roman"/>
          <w:sz w:val="28"/>
          <w:szCs w:val="28"/>
          <w:lang w:eastAsia="ru-RU"/>
        </w:rPr>
        <w:t xml:space="preserve"> (в 2013 г. удельный вес сырьевого компонента экспорта был р</w:t>
      </w:r>
      <w:r>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вен 71,6%)</w:t>
      </w:r>
      <w:r>
        <w:rPr>
          <w:rStyle w:val="a5"/>
          <w:rFonts w:ascii="Times New Roman" w:eastAsia="Times New Roman" w:hAnsi="Times New Roman" w:cs="Times New Roman"/>
          <w:sz w:val="28"/>
          <w:szCs w:val="28"/>
          <w:lang w:eastAsia="ru-RU"/>
        </w:rPr>
        <w:footnoteReference w:id="20"/>
      </w:r>
      <w:r>
        <w:rPr>
          <w:rFonts w:ascii="Times New Roman" w:eastAsia="Times New Roman" w:hAnsi="Times New Roman" w:cs="Times New Roman"/>
          <w:sz w:val="28"/>
          <w:szCs w:val="28"/>
          <w:lang w:eastAsia="ru-RU"/>
        </w:rPr>
        <w:t>.</w:t>
      </w:r>
      <w:r w:rsidRPr="0088035C">
        <w:rPr>
          <w:rFonts w:ascii="Times New Roman" w:eastAsia="Times New Roman" w:hAnsi="Times New Roman" w:cs="Times New Roman"/>
          <w:sz w:val="28"/>
          <w:szCs w:val="28"/>
          <w:lang w:eastAsia="ru-RU"/>
        </w:rPr>
        <w:t xml:space="preserve"> </w:t>
      </w:r>
    </w:p>
    <w:p w:rsidR="00034A2B" w:rsidRPr="0062209C" w:rsidRDefault="00034A2B" w:rsidP="00034A2B">
      <w:pPr>
        <w:tabs>
          <w:tab w:val="left" w:pos="0"/>
        </w:tabs>
        <w:spacing w:after="0" w:line="360" w:lineRule="auto"/>
        <w:ind w:firstLine="709"/>
        <w:jc w:val="both"/>
        <w:rPr>
          <w:rFonts w:ascii="Times New Roman" w:eastAsia="Times New Roman" w:hAnsi="Times New Roman" w:cs="Times New Roman"/>
          <w:sz w:val="28"/>
          <w:szCs w:val="28"/>
          <w:lang w:eastAsia="ru-RU"/>
        </w:rPr>
      </w:pPr>
      <w:r w:rsidRPr="0062209C">
        <w:rPr>
          <w:rFonts w:ascii="Times New Roman" w:eastAsia="Times New Roman" w:hAnsi="Times New Roman" w:cs="Times New Roman"/>
          <w:sz w:val="28"/>
          <w:szCs w:val="28"/>
          <w:lang w:eastAsia="ru-RU"/>
        </w:rPr>
        <w:t xml:space="preserve">По сравнению с </w:t>
      </w:r>
      <w:proofErr w:type="gramStart"/>
      <w:r w:rsidRPr="0062209C">
        <w:rPr>
          <w:rFonts w:ascii="Times New Roman" w:eastAsia="Times New Roman" w:hAnsi="Times New Roman" w:cs="Times New Roman"/>
          <w:sz w:val="28"/>
          <w:szCs w:val="28"/>
          <w:lang w:eastAsia="ru-RU"/>
        </w:rPr>
        <w:t>советской</w:t>
      </w:r>
      <w:proofErr w:type="gramEnd"/>
      <w:r w:rsidRPr="0062209C">
        <w:rPr>
          <w:rFonts w:ascii="Times New Roman" w:eastAsia="Times New Roman" w:hAnsi="Times New Roman" w:cs="Times New Roman"/>
          <w:sz w:val="28"/>
          <w:szCs w:val="28"/>
          <w:lang w:eastAsia="ru-RU"/>
        </w:rPr>
        <w:t xml:space="preserve"> российская экономика претерпела глубокие изменения. Если в СССР доминировал военно-промышленный комплекс (ВПК), то в постсоветской России на первый план вышел топливно-энергетический комплекс (ТЭК). Для этого были серьезные объективные о</w:t>
      </w:r>
      <w:r w:rsidRPr="0062209C">
        <w:rPr>
          <w:rFonts w:ascii="Times New Roman" w:eastAsia="Times New Roman" w:hAnsi="Times New Roman" w:cs="Times New Roman"/>
          <w:sz w:val="28"/>
          <w:szCs w:val="28"/>
          <w:lang w:eastAsia="ru-RU"/>
        </w:rPr>
        <w:t>с</w:t>
      </w:r>
      <w:r w:rsidRPr="0062209C">
        <w:rPr>
          <w:rFonts w:ascii="Times New Roman" w:eastAsia="Times New Roman" w:hAnsi="Times New Roman" w:cs="Times New Roman"/>
          <w:sz w:val="28"/>
          <w:szCs w:val="28"/>
          <w:lang w:eastAsia="ru-RU"/>
        </w:rPr>
        <w:t xml:space="preserve">нования: в России сосредоточено свыше 34%  разведанных мировых  запасов природного газа и </w:t>
      </w:r>
      <w:r>
        <w:rPr>
          <w:rFonts w:ascii="Times New Roman" w:eastAsia="Times New Roman" w:hAnsi="Times New Roman" w:cs="Times New Roman"/>
          <w:sz w:val="28"/>
          <w:szCs w:val="28"/>
          <w:lang w:eastAsia="ru-RU"/>
        </w:rPr>
        <w:t>чуть более 6%</w:t>
      </w:r>
      <w:r w:rsidRPr="0062209C">
        <w:rPr>
          <w:rFonts w:ascii="Times New Roman" w:eastAsia="Times New Roman" w:hAnsi="Times New Roman" w:cs="Times New Roman"/>
          <w:sz w:val="28"/>
          <w:szCs w:val="28"/>
          <w:lang w:eastAsia="ru-RU"/>
        </w:rPr>
        <w:t xml:space="preserve"> нефти. Российская нефть в основном идет на экспорт,  принося  казне  твёрдую  валюту. Мы занимаем первое место в мире по международной торговле газом и второе – как </w:t>
      </w:r>
      <w:r w:rsidRPr="0062209C">
        <w:rPr>
          <w:rFonts w:ascii="Times New Roman" w:eastAsia="Times New Roman" w:hAnsi="Times New Roman" w:cs="Times New Roman"/>
          <w:sz w:val="28"/>
          <w:szCs w:val="28"/>
          <w:lang w:eastAsia="ru-RU"/>
        </w:rPr>
        <w:lastRenderedPageBreak/>
        <w:t>экспортер нефти и нефтепродуктов. У России огромный потенциал топливно-энергетических ресурсов, она активно участвует в формировании мирового энергетического рынка.</w:t>
      </w:r>
      <w:r w:rsidRPr="0062209C">
        <w:rPr>
          <w:rFonts w:ascii="Times New Roman" w:eastAsia="Times New Roman" w:hAnsi="Times New Roman" w:cs="Times New Roman"/>
          <w:sz w:val="28"/>
          <w:szCs w:val="28"/>
          <w:vertAlign w:val="superscript"/>
          <w:lang w:eastAsia="ru-RU"/>
        </w:rPr>
        <w:footnoteReference w:id="21"/>
      </w:r>
    </w:p>
    <w:p w:rsidR="00034A2B" w:rsidRPr="0062209C" w:rsidRDefault="00034A2B" w:rsidP="00034A2B">
      <w:pPr>
        <w:tabs>
          <w:tab w:val="left" w:pos="0"/>
        </w:tabs>
        <w:spacing w:after="0" w:line="360" w:lineRule="auto"/>
        <w:ind w:firstLine="709"/>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Геоэкономическое</w:t>
      </w:r>
      <w:proofErr w:type="spellEnd"/>
      <w:r>
        <w:rPr>
          <w:rFonts w:ascii="Times New Roman" w:eastAsia="Times New Roman" w:hAnsi="Times New Roman" w:cs="Times New Roman"/>
          <w:sz w:val="28"/>
          <w:szCs w:val="28"/>
          <w:lang w:eastAsia="ru-RU"/>
        </w:rPr>
        <w:t xml:space="preserve"> положение России</w:t>
      </w:r>
      <w:r w:rsidRPr="0062209C">
        <w:rPr>
          <w:rFonts w:ascii="Times New Roman" w:eastAsia="Times New Roman" w:hAnsi="Times New Roman" w:cs="Times New Roman"/>
          <w:sz w:val="28"/>
          <w:szCs w:val="28"/>
          <w:lang w:eastAsia="ru-RU"/>
        </w:rPr>
        <w:t xml:space="preserve"> предопределяет её особую роль в транзите энергоресурсов  на  просторах  евразийского материка, обеспечивая наиболее эффективную конфигурацию энергетической инфраструктуры не только по оси «Запад – Восток», но и «Юг – Север» и «Юг – </w:t>
      </w:r>
      <w:proofErr w:type="spellStart"/>
      <w:r w:rsidRPr="0062209C">
        <w:rPr>
          <w:rFonts w:ascii="Times New Roman" w:eastAsia="Times New Roman" w:hAnsi="Times New Roman" w:cs="Times New Roman"/>
          <w:sz w:val="28"/>
          <w:szCs w:val="28"/>
          <w:lang w:eastAsia="ru-RU"/>
        </w:rPr>
        <w:t>Северо-Запад</w:t>
      </w:r>
      <w:proofErr w:type="spellEnd"/>
      <w:r w:rsidRPr="0062209C">
        <w:rPr>
          <w:rFonts w:ascii="Times New Roman" w:eastAsia="Times New Roman" w:hAnsi="Times New Roman" w:cs="Times New Roman"/>
          <w:sz w:val="28"/>
          <w:szCs w:val="28"/>
          <w:lang w:eastAsia="ru-RU"/>
        </w:rPr>
        <w:t>». Эта характеристика российской энергетики важна не только для отечестве</w:t>
      </w:r>
      <w:r w:rsidRPr="0062209C">
        <w:rPr>
          <w:rFonts w:ascii="Times New Roman" w:eastAsia="Times New Roman" w:hAnsi="Times New Roman" w:cs="Times New Roman"/>
          <w:sz w:val="28"/>
          <w:szCs w:val="28"/>
          <w:lang w:eastAsia="ru-RU"/>
        </w:rPr>
        <w:t>н</w:t>
      </w:r>
      <w:r w:rsidRPr="0062209C">
        <w:rPr>
          <w:rFonts w:ascii="Times New Roman" w:eastAsia="Times New Roman" w:hAnsi="Times New Roman" w:cs="Times New Roman"/>
          <w:sz w:val="28"/>
          <w:szCs w:val="28"/>
          <w:lang w:eastAsia="ru-RU"/>
        </w:rPr>
        <w:t>ной экономики, но и для процесса развития  энергетических рынков  Европы,  Азии,  Северной  Америки.</w:t>
      </w:r>
    </w:p>
    <w:p w:rsidR="00034A2B" w:rsidRPr="0062209C" w:rsidRDefault="00034A2B" w:rsidP="00034A2B">
      <w:pPr>
        <w:tabs>
          <w:tab w:val="left" w:pos="0"/>
        </w:tabs>
        <w:spacing w:after="0" w:line="360" w:lineRule="auto"/>
        <w:ind w:firstLine="709"/>
        <w:jc w:val="both"/>
        <w:rPr>
          <w:rFonts w:ascii="Times New Roman" w:eastAsia="Times New Roman" w:hAnsi="Times New Roman" w:cs="Times New Roman"/>
          <w:sz w:val="28"/>
          <w:szCs w:val="28"/>
          <w:lang w:eastAsia="ru-RU"/>
        </w:rPr>
      </w:pPr>
      <w:r w:rsidRPr="0062209C">
        <w:rPr>
          <w:rFonts w:ascii="Times New Roman" w:eastAsia="Times New Roman" w:hAnsi="Times New Roman" w:cs="Times New Roman"/>
          <w:sz w:val="28"/>
          <w:szCs w:val="28"/>
          <w:lang w:eastAsia="ru-RU"/>
        </w:rPr>
        <w:t>Особое значение энергоресурсов в мировой экономике и политике обусловлено тем обстоятельством, что запасы нефти и газа постепенно истощ</w:t>
      </w:r>
      <w:r w:rsidRPr="0062209C">
        <w:rPr>
          <w:rFonts w:ascii="Times New Roman" w:eastAsia="Times New Roman" w:hAnsi="Times New Roman" w:cs="Times New Roman"/>
          <w:sz w:val="28"/>
          <w:szCs w:val="28"/>
          <w:lang w:eastAsia="ru-RU"/>
        </w:rPr>
        <w:t>а</w:t>
      </w:r>
      <w:r w:rsidRPr="0062209C">
        <w:rPr>
          <w:rFonts w:ascii="Times New Roman" w:eastAsia="Times New Roman" w:hAnsi="Times New Roman" w:cs="Times New Roman"/>
          <w:sz w:val="28"/>
          <w:szCs w:val="28"/>
          <w:lang w:eastAsia="ru-RU"/>
        </w:rPr>
        <w:t xml:space="preserve">ются. По </w:t>
      </w:r>
      <w:r>
        <w:rPr>
          <w:rFonts w:ascii="Times New Roman" w:eastAsia="Times New Roman" w:hAnsi="Times New Roman" w:cs="Times New Roman"/>
          <w:sz w:val="28"/>
          <w:szCs w:val="28"/>
          <w:lang w:eastAsia="ru-RU"/>
        </w:rPr>
        <w:t>некоторым</w:t>
      </w:r>
      <w:r w:rsidRPr="0062209C">
        <w:rPr>
          <w:rFonts w:ascii="Times New Roman" w:eastAsia="Times New Roman" w:hAnsi="Times New Roman" w:cs="Times New Roman"/>
          <w:sz w:val="28"/>
          <w:szCs w:val="28"/>
          <w:lang w:eastAsia="ru-RU"/>
        </w:rPr>
        <w:t xml:space="preserve"> прогнозам годовая добыча нефти (в настоящее время – 4 млрд. тонн) начнет падать в б</w:t>
      </w:r>
      <w:r>
        <w:rPr>
          <w:rFonts w:ascii="Times New Roman" w:eastAsia="Times New Roman" w:hAnsi="Times New Roman" w:cs="Times New Roman"/>
          <w:sz w:val="28"/>
          <w:szCs w:val="28"/>
          <w:lang w:eastAsia="ru-RU"/>
        </w:rPr>
        <w:t>лижайшие годы, а после 2040 г.</w:t>
      </w:r>
      <w:r w:rsidRPr="0062209C">
        <w:rPr>
          <w:rFonts w:ascii="Times New Roman" w:eastAsia="Times New Roman" w:hAnsi="Times New Roman" w:cs="Times New Roman"/>
          <w:sz w:val="28"/>
          <w:szCs w:val="28"/>
          <w:lang w:eastAsia="ru-RU"/>
        </w:rPr>
        <w:t xml:space="preserve"> сократится и производство газа.</w:t>
      </w:r>
      <w:r>
        <w:rPr>
          <w:rFonts w:ascii="Times New Roman" w:eastAsia="Times New Roman" w:hAnsi="Times New Roman" w:cs="Times New Roman"/>
          <w:sz w:val="28"/>
          <w:szCs w:val="28"/>
          <w:lang w:eastAsia="ru-RU"/>
        </w:rPr>
        <w:t xml:space="preserve"> Мощное воздействие на нефтяную и газовую отрасли ок</w:t>
      </w:r>
      <w:r>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зывают «сланцевая революция» и неуклонный рост рентабельности альте</w:t>
      </w:r>
      <w:r>
        <w:rPr>
          <w:rFonts w:ascii="Times New Roman" w:eastAsia="Times New Roman" w:hAnsi="Times New Roman" w:cs="Times New Roman"/>
          <w:sz w:val="28"/>
          <w:szCs w:val="28"/>
          <w:lang w:eastAsia="ru-RU"/>
        </w:rPr>
        <w:t>р</w:t>
      </w:r>
      <w:r>
        <w:rPr>
          <w:rFonts w:ascii="Times New Roman" w:eastAsia="Times New Roman" w:hAnsi="Times New Roman" w:cs="Times New Roman"/>
          <w:sz w:val="28"/>
          <w:szCs w:val="28"/>
          <w:lang w:eastAsia="ru-RU"/>
        </w:rPr>
        <w:t>нативных источников энергии.</w:t>
      </w:r>
    </w:p>
    <w:p w:rsidR="00034A2B" w:rsidRPr="00B90982" w:rsidRDefault="00034A2B" w:rsidP="00034A2B">
      <w:pPr>
        <w:tabs>
          <w:tab w:val="left" w:pos="0"/>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какой мере </w:t>
      </w:r>
      <w:proofErr w:type="gramStart"/>
      <w:r>
        <w:rPr>
          <w:rFonts w:ascii="Times New Roman" w:eastAsia="Times New Roman" w:hAnsi="Times New Roman" w:cs="Times New Roman"/>
          <w:sz w:val="28"/>
          <w:szCs w:val="28"/>
          <w:lang w:eastAsia="ru-RU"/>
        </w:rPr>
        <w:t>вышеизложенное</w:t>
      </w:r>
      <w:proofErr w:type="gramEnd"/>
      <w:r>
        <w:rPr>
          <w:rFonts w:ascii="Times New Roman" w:eastAsia="Times New Roman" w:hAnsi="Times New Roman" w:cs="Times New Roman"/>
          <w:sz w:val="28"/>
          <w:szCs w:val="28"/>
          <w:lang w:eastAsia="ru-RU"/>
        </w:rPr>
        <w:t xml:space="preserve"> даёт нам основания считать совреме</w:t>
      </w:r>
      <w:r>
        <w:rPr>
          <w:rFonts w:ascii="Times New Roman" w:eastAsia="Times New Roman" w:hAnsi="Times New Roman" w:cs="Times New Roman"/>
          <w:sz w:val="28"/>
          <w:szCs w:val="28"/>
          <w:lang w:eastAsia="ru-RU"/>
        </w:rPr>
        <w:t>н</w:t>
      </w:r>
      <w:r>
        <w:rPr>
          <w:rFonts w:ascii="Times New Roman" w:eastAsia="Times New Roman" w:hAnsi="Times New Roman" w:cs="Times New Roman"/>
          <w:sz w:val="28"/>
          <w:szCs w:val="28"/>
          <w:lang w:eastAsia="ru-RU"/>
        </w:rPr>
        <w:t>ную Россию «энергетической сверхдержавой»? Полагаю, что к подобным клише надо относиться с известной долей осторожности. По общему прои</w:t>
      </w:r>
      <w:r>
        <w:rPr>
          <w:rFonts w:ascii="Times New Roman" w:eastAsia="Times New Roman" w:hAnsi="Times New Roman" w:cs="Times New Roman"/>
          <w:sz w:val="28"/>
          <w:szCs w:val="28"/>
          <w:lang w:eastAsia="ru-RU"/>
        </w:rPr>
        <w:t>з</w:t>
      </w:r>
      <w:r>
        <w:rPr>
          <w:rFonts w:ascii="Times New Roman" w:eastAsia="Times New Roman" w:hAnsi="Times New Roman" w:cs="Times New Roman"/>
          <w:sz w:val="28"/>
          <w:szCs w:val="28"/>
          <w:lang w:eastAsia="ru-RU"/>
        </w:rPr>
        <w:t>водству энергии (в нефтяном эквиваленте) РФ занимает 3-ье место в мире, сильно уступая Китаю и США. Лишь относительно скромные объёмы её п</w:t>
      </w:r>
      <w:r>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требления внутри страны, позволяющие поставлять большие партии энерг</w:t>
      </w:r>
      <w:r>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носителей на экспорт, создают несколько обманчивое впечатление большой энергетической мощи</w:t>
      </w:r>
      <w:r>
        <w:rPr>
          <w:rStyle w:val="a5"/>
          <w:rFonts w:ascii="Times New Roman" w:eastAsia="Times New Roman" w:hAnsi="Times New Roman" w:cs="Times New Roman"/>
          <w:sz w:val="28"/>
          <w:szCs w:val="28"/>
          <w:lang w:eastAsia="ru-RU"/>
        </w:rPr>
        <w:footnoteReference w:id="22"/>
      </w:r>
      <w:r>
        <w:rPr>
          <w:rFonts w:ascii="Times New Roman" w:eastAsia="Times New Roman" w:hAnsi="Times New Roman" w:cs="Times New Roman"/>
          <w:sz w:val="28"/>
          <w:szCs w:val="28"/>
          <w:lang w:eastAsia="ru-RU"/>
        </w:rPr>
        <w:t xml:space="preserve">.  </w:t>
      </w:r>
    </w:p>
    <w:p w:rsidR="00034A2B" w:rsidRDefault="00034A2B" w:rsidP="00034A2B">
      <w:pPr>
        <w:tabs>
          <w:tab w:val="left" w:pos="0"/>
        </w:tabs>
        <w:spacing w:after="0" w:line="360" w:lineRule="auto"/>
        <w:ind w:firstLine="709"/>
        <w:jc w:val="both"/>
        <w:rPr>
          <w:rFonts w:ascii="Times New Roman" w:eastAsia="Times New Roman" w:hAnsi="Times New Roman" w:cs="Times New Roman"/>
          <w:sz w:val="28"/>
          <w:szCs w:val="28"/>
          <w:lang w:eastAsia="ru-RU"/>
        </w:rPr>
      </w:pPr>
      <w:r w:rsidRPr="0062209C">
        <w:rPr>
          <w:rFonts w:ascii="Times New Roman" w:eastAsia="Times New Roman" w:hAnsi="Times New Roman" w:cs="Times New Roman"/>
          <w:sz w:val="28"/>
          <w:szCs w:val="28"/>
          <w:lang w:eastAsia="ru-RU"/>
        </w:rPr>
        <w:lastRenderedPageBreak/>
        <w:t xml:space="preserve">Несмотря на </w:t>
      </w:r>
      <w:r>
        <w:rPr>
          <w:rFonts w:ascii="Times New Roman" w:eastAsia="Times New Roman" w:hAnsi="Times New Roman" w:cs="Times New Roman"/>
          <w:sz w:val="28"/>
          <w:szCs w:val="28"/>
          <w:lang w:eastAsia="ru-RU"/>
        </w:rPr>
        <w:t>все</w:t>
      </w:r>
      <w:r w:rsidRPr="0062209C">
        <w:rPr>
          <w:rFonts w:ascii="Times New Roman" w:eastAsia="Times New Roman" w:hAnsi="Times New Roman" w:cs="Times New Roman"/>
          <w:sz w:val="28"/>
          <w:szCs w:val="28"/>
          <w:lang w:eastAsia="ru-RU"/>
        </w:rPr>
        <w:t xml:space="preserve"> успехи первого путинского десятилетия, национальная катастрофа 90-х годов надолго вывела Россию из числа мировых экономич</w:t>
      </w:r>
      <w:r w:rsidRPr="0062209C">
        <w:rPr>
          <w:rFonts w:ascii="Times New Roman" w:eastAsia="Times New Roman" w:hAnsi="Times New Roman" w:cs="Times New Roman"/>
          <w:sz w:val="28"/>
          <w:szCs w:val="28"/>
          <w:lang w:eastAsia="ru-RU"/>
        </w:rPr>
        <w:t>е</w:t>
      </w:r>
      <w:r w:rsidRPr="0062209C">
        <w:rPr>
          <w:rFonts w:ascii="Times New Roman" w:eastAsia="Times New Roman" w:hAnsi="Times New Roman" w:cs="Times New Roman"/>
          <w:sz w:val="28"/>
          <w:szCs w:val="28"/>
          <w:lang w:eastAsia="ru-RU"/>
        </w:rPr>
        <w:t>ских лидеров. Не способствует модернизации народного хозяйства страны и чрезмерный упор на торговлю энергоресурсами. Поэтому не приходится удивляться  тому, что первый системный кризис гл</w:t>
      </w:r>
      <w:r>
        <w:rPr>
          <w:rFonts w:ascii="Times New Roman" w:eastAsia="Times New Roman" w:hAnsi="Times New Roman" w:cs="Times New Roman"/>
          <w:sz w:val="28"/>
          <w:szCs w:val="28"/>
          <w:lang w:eastAsia="ru-RU"/>
        </w:rPr>
        <w:t>обального мира  (2008 – 2009</w:t>
      </w:r>
      <w:r w:rsidRPr="0062209C">
        <w:rPr>
          <w:rFonts w:ascii="Times New Roman" w:eastAsia="Times New Roman" w:hAnsi="Times New Roman" w:cs="Times New Roman"/>
          <w:sz w:val="28"/>
          <w:szCs w:val="28"/>
          <w:lang w:eastAsia="ru-RU"/>
        </w:rPr>
        <w:t xml:space="preserve">)  больно ударил по </w:t>
      </w:r>
      <w:r>
        <w:rPr>
          <w:rFonts w:ascii="Times New Roman" w:eastAsia="Times New Roman" w:hAnsi="Times New Roman" w:cs="Times New Roman"/>
          <w:sz w:val="28"/>
          <w:szCs w:val="28"/>
          <w:lang w:eastAsia="ru-RU"/>
        </w:rPr>
        <w:t xml:space="preserve">слабо </w:t>
      </w:r>
      <w:r w:rsidRPr="0062209C">
        <w:rPr>
          <w:rFonts w:ascii="Times New Roman" w:eastAsia="Times New Roman" w:hAnsi="Times New Roman" w:cs="Times New Roman"/>
          <w:sz w:val="28"/>
          <w:szCs w:val="28"/>
          <w:lang w:eastAsia="ru-RU"/>
        </w:rPr>
        <w:t>дифференцированной, легко уязвимой росси</w:t>
      </w:r>
      <w:r w:rsidRPr="0062209C">
        <w:rPr>
          <w:rFonts w:ascii="Times New Roman" w:eastAsia="Times New Roman" w:hAnsi="Times New Roman" w:cs="Times New Roman"/>
          <w:sz w:val="28"/>
          <w:szCs w:val="28"/>
          <w:lang w:eastAsia="ru-RU"/>
        </w:rPr>
        <w:t>й</w:t>
      </w:r>
      <w:r w:rsidRPr="0062209C">
        <w:rPr>
          <w:rFonts w:ascii="Times New Roman" w:eastAsia="Times New Roman" w:hAnsi="Times New Roman" w:cs="Times New Roman"/>
          <w:sz w:val="28"/>
          <w:szCs w:val="28"/>
          <w:lang w:eastAsia="ru-RU"/>
        </w:rPr>
        <w:t>ской экономике. Падение ВВП было наибольшим среди всех участников «двадцатки» (почти 8%), общий объём производства восстановился только к 2</w:t>
      </w:r>
      <w:r>
        <w:rPr>
          <w:rFonts w:ascii="Times New Roman" w:eastAsia="Times New Roman" w:hAnsi="Times New Roman" w:cs="Times New Roman"/>
          <w:sz w:val="28"/>
          <w:szCs w:val="28"/>
          <w:lang w:eastAsia="ru-RU"/>
        </w:rPr>
        <w:t>012 г</w:t>
      </w:r>
      <w:r w:rsidRPr="0062209C">
        <w:rPr>
          <w:rFonts w:ascii="Times New Roman" w:eastAsia="Times New Roman" w:hAnsi="Times New Roman" w:cs="Times New Roman"/>
          <w:sz w:val="28"/>
          <w:szCs w:val="28"/>
          <w:lang w:eastAsia="ru-RU"/>
        </w:rPr>
        <w:t xml:space="preserve">. </w:t>
      </w:r>
    </w:p>
    <w:p w:rsidR="00034A2B" w:rsidRPr="0062209C" w:rsidRDefault="00034A2B" w:rsidP="00034A2B">
      <w:pPr>
        <w:tabs>
          <w:tab w:val="left" w:pos="0"/>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Далее резкое замедление темпов роста экономики (2012 г. – 3,4%, 2014 г. – 0,7%), переходящее в новый спад. Очень болезненный резонанс в стране вызвало обвальное падение цен на нефть в 2014 – 2015 гг. Видимость фина</w:t>
      </w:r>
      <w:r>
        <w:rPr>
          <w:rFonts w:ascii="Times New Roman" w:eastAsia="Times New Roman" w:hAnsi="Times New Roman" w:cs="Times New Roman"/>
          <w:sz w:val="28"/>
          <w:szCs w:val="28"/>
          <w:lang w:eastAsia="ru-RU"/>
        </w:rPr>
        <w:t>н</w:t>
      </w:r>
      <w:r>
        <w:rPr>
          <w:rFonts w:ascii="Times New Roman" w:eastAsia="Times New Roman" w:hAnsi="Times New Roman" w:cs="Times New Roman"/>
          <w:sz w:val="28"/>
          <w:szCs w:val="28"/>
          <w:lang w:eastAsia="ru-RU"/>
        </w:rPr>
        <w:t>совой устойчивости пришлось поддерживать ценою драконовской девальв</w:t>
      </w:r>
      <w:r>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ции национальной валюты, что негативно отразилось на многих сторонах российской жизни.</w:t>
      </w:r>
    </w:p>
    <w:p w:rsidR="00034A2B" w:rsidRPr="0062209C" w:rsidRDefault="00034A2B" w:rsidP="00034A2B">
      <w:pPr>
        <w:tabs>
          <w:tab w:val="left" w:pos="0"/>
        </w:tabs>
        <w:spacing w:after="0" w:line="360" w:lineRule="auto"/>
        <w:ind w:firstLine="709"/>
        <w:jc w:val="both"/>
        <w:rPr>
          <w:rFonts w:ascii="Times New Roman" w:eastAsia="Times New Roman" w:hAnsi="Times New Roman" w:cs="Times New Roman"/>
          <w:sz w:val="28"/>
          <w:szCs w:val="28"/>
          <w:lang w:eastAsia="ru-RU"/>
        </w:rPr>
      </w:pPr>
      <w:r w:rsidRPr="0062209C">
        <w:rPr>
          <w:rFonts w:ascii="Times New Roman" w:eastAsia="Times New Roman" w:hAnsi="Times New Roman" w:cs="Times New Roman"/>
          <w:sz w:val="28"/>
          <w:szCs w:val="28"/>
          <w:lang w:eastAsia="ru-RU"/>
        </w:rPr>
        <w:t xml:space="preserve">В </w:t>
      </w:r>
      <w:r w:rsidRPr="0062209C">
        <w:rPr>
          <w:rFonts w:ascii="Times New Roman" w:eastAsia="Times New Roman" w:hAnsi="Times New Roman" w:cs="Times New Roman"/>
          <w:i/>
          <w:sz w:val="28"/>
          <w:szCs w:val="28"/>
          <w:lang w:eastAsia="ru-RU"/>
        </w:rPr>
        <w:t>военном отношении</w:t>
      </w:r>
      <w:r w:rsidRPr="0062209C">
        <w:rPr>
          <w:rFonts w:ascii="Times New Roman" w:eastAsia="Times New Roman" w:hAnsi="Times New Roman" w:cs="Times New Roman"/>
          <w:sz w:val="28"/>
          <w:szCs w:val="28"/>
          <w:lang w:eastAsia="ru-RU"/>
        </w:rPr>
        <w:t xml:space="preserve"> Россию, конечно, нельзя сравнивать с Сове</w:t>
      </w:r>
      <w:r w:rsidRPr="0062209C">
        <w:rPr>
          <w:rFonts w:ascii="Times New Roman" w:eastAsia="Times New Roman" w:hAnsi="Times New Roman" w:cs="Times New Roman"/>
          <w:sz w:val="28"/>
          <w:szCs w:val="28"/>
          <w:lang w:eastAsia="ru-RU"/>
        </w:rPr>
        <w:t>т</w:t>
      </w:r>
      <w:r w:rsidRPr="0062209C">
        <w:rPr>
          <w:rFonts w:ascii="Times New Roman" w:eastAsia="Times New Roman" w:hAnsi="Times New Roman" w:cs="Times New Roman"/>
          <w:sz w:val="28"/>
          <w:szCs w:val="28"/>
          <w:lang w:eastAsia="ru-RU"/>
        </w:rPr>
        <w:t xml:space="preserve">ским Союзом. Тем не </w:t>
      </w:r>
      <w:proofErr w:type="gramStart"/>
      <w:r w:rsidRPr="0062209C">
        <w:rPr>
          <w:rFonts w:ascii="Times New Roman" w:eastAsia="Times New Roman" w:hAnsi="Times New Roman" w:cs="Times New Roman"/>
          <w:sz w:val="28"/>
          <w:szCs w:val="28"/>
          <w:lang w:eastAsia="ru-RU"/>
        </w:rPr>
        <w:t>менее</w:t>
      </w:r>
      <w:proofErr w:type="gramEnd"/>
      <w:r w:rsidRPr="0062209C">
        <w:rPr>
          <w:rFonts w:ascii="Times New Roman" w:eastAsia="Times New Roman" w:hAnsi="Times New Roman" w:cs="Times New Roman"/>
          <w:sz w:val="28"/>
          <w:szCs w:val="28"/>
          <w:lang w:eastAsia="ru-RU"/>
        </w:rPr>
        <w:t xml:space="preserve"> ей досталось богатое советское наследие в этой области. </w:t>
      </w:r>
      <w:proofErr w:type="gramStart"/>
      <w:r w:rsidRPr="0062209C">
        <w:rPr>
          <w:rFonts w:ascii="Times New Roman" w:eastAsia="Times New Roman" w:hAnsi="Times New Roman" w:cs="Times New Roman"/>
          <w:sz w:val="28"/>
          <w:szCs w:val="28"/>
          <w:lang w:eastAsia="ru-RU"/>
        </w:rPr>
        <w:t>Большая его часть оказалась ненужной или была пущена на ветер, но и оставшееся впечатляет своими размерами.</w:t>
      </w:r>
      <w:proofErr w:type="gramEnd"/>
      <w:r w:rsidRPr="0062209C">
        <w:rPr>
          <w:rFonts w:ascii="Times New Roman" w:eastAsia="Times New Roman" w:hAnsi="Times New Roman" w:cs="Times New Roman"/>
          <w:sz w:val="28"/>
          <w:szCs w:val="28"/>
          <w:lang w:eastAsia="ru-RU"/>
        </w:rPr>
        <w:t xml:space="preserve"> Здесь можно привести сл</w:t>
      </w:r>
      <w:r w:rsidRPr="0062209C">
        <w:rPr>
          <w:rFonts w:ascii="Times New Roman" w:eastAsia="Times New Roman" w:hAnsi="Times New Roman" w:cs="Times New Roman"/>
          <w:sz w:val="28"/>
          <w:szCs w:val="28"/>
          <w:lang w:eastAsia="ru-RU"/>
        </w:rPr>
        <w:t>е</w:t>
      </w:r>
      <w:r w:rsidRPr="0062209C">
        <w:rPr>
          <w:rFonts w:ascii="Times New Roman" w:eastAsia="Times New Roman" w:hAnsi="Times New Roman" w:cs="Times New Roman"/>
          <w:sz w:val="28"/>
          <w:szCs w:val="28"/>
          <w:lang w:eastAsia="ru-RU"/>
        </w:rPr>
        <w:t>дующие цифры и факты:</w:t>
      </w:r>
    </w:p>
    <w:p w:rsidR="00034A2B" w:rsidRPr="0062209C" w:rsidRDefault="00034A2B" w:rsidP="00034A2B">
      <w:pPr>
        <w:tabs>
          <w:tab w:val="left" w:pos="0"/>
        </w:tabs>
        <w:spacing w:after="0" w:line="360" w:lineRule="auto"/>
        <w:ind w:firstLine="709"/>
        <w:jc w:val="both"/>
        <w:rPr>
          <w:rFonts w:ascii="Times New Roman" w:eastAsia="Times New Roman" w:hAnsi="Times New Roman" w:cs="Times New Roman"/>
          <w:sz w:val="28"/>
          <w:szCs w:val="28"/>
          <w:lang w:eastAsia="ru-RU"/>
        </w:rPr>
      </w:pPr>
      <w:r w:rsidRPr="0062209C">
        <w:rPr>
          <w:rFonts w:ascii="Times New Roman" w:eastAsia="Times New Roman" w:hAnsi="Times New Roman" w:cs="Times New Roman"/>
          <w:sz w:val="28"/>
          <w:szCs w:val="28"/>
          <w:lang w:eastAsia="ru-RU"/>
        </w:rPr>
        <w:t xml:space="preserve">          1) </w:t>
      </w:r>
      <w:r>
        <w:rPr>
          <w:rFonts w:ascii="Times New Roman" w:eastAsia="Times New Roman" w:hAnsi="Times New Roman" w:cs="Times New Roman"/>
          <w:sz w:val="28"/>
          <w:szCs w:val="28"/>
          <w:lang w:eastAsia="ru-RU"/>
        </w:rPr>
        <w:t>В 2014 г</w:t>
      </w:r>
      <w:r w:rsidRPr="0062209C">
        <w:rPr>
          <w:rFonts w:ascii="Times New Roman" w:eastAsia="Times New Roman" w:hAnsi="Times New Roman" w:cs="Times New Roman"/>
          <w:sz w:val="28"/>
          <w:szCs w:val="28"/>
          <w:lang w:eastAsia="ru-RU"/>
        </w:rPr>
        <w:t>оду  военный  бюд</w:t>
      </w:r>
      <w:r>
        <w:rPr>
          <w:rFonts w:ascii="Times New Roman" w:eastAsia="Times New Roman" w:hAnsi="Times New Roman" w:cs="Times New Roman"/>
          <w:sz w:val="28"/>
          <w:szCs w:val="28"/>
          <w:lang w:eastAsia="ru-RU"/>
        </w:rPr>
        <w:t xml:space="preserve">жет  России  составлял  70 </w:t>
      </w:r>
      <w:proofErr w:type="spellStart"/>
      <w:proofErr w:type="gramStart"/>
      <w:r>
        <w:rPr>
          <w:rFonts w:ascii="Times New Roman" w:eastAsia="Times New Roman" w:hAnsi="Times New Roman" w:cs="Times New Roman"/>
          <w:sz w:val="28"/>
          <w:szCs w:val="28"/>
          <w:lang w:eastAsia="ru-RU"/>
        </w:rPr>
        <w:t>млрд</w:t>
      </w:r>
      <w:proofErr w:type="spellEnd"/>
      <w:proofErr w:type="gramEnd"/>
      <w:r w:rsidRPr="0062209C">
        <w:rPr>
          <w:rFonts w:ascii="Times New Roman" w:eastAsia="Times New Roman" w:hAnsi="Times New Roman" w:cs="Times New Roman"/>
          <w:sz w:val="28"/>
          <w:szCs w:val="28"/>
          <w:lang w:eastAsia="ru-RU"/>
        </w:rPr>
        <w:t xml:space="preserve"> долл.</w:t>
      </w:r>
      <w:r>
        <w:rPr>
          <w:rFonts w:ascii="Times New Roman" w:eastAsia="Times New Roman" w:hAnsi="Times New Roman" w:cs="Times New Roman"/>
          <w:sz w:val="28"/>
          <w:szCs w:val="28"/>
          <w:lang w:eastAsia="ru-RU"/>
        </w:rPr>
        <w:t xml:space="preserve"> (3,4% ВВП). </w:t>
      </w:r>
      <w:r w:rsidRPr="0062209C">
        <w:rPr>
          <w:rFonts w:ascii="Times New Roman" w:eastAsia="Times New Roman" w:hAnsi="Times New Roman" w:cs="Times New Roman"/>
          <w:sz w:val="28"/>
          <w:szCs w:val="28"/>
          <w:lang w:eastAsia="ru-RU"/>
        </w:rPr>
        <w:t xml:space="preserve">  По  этому</w:t>
      </w:r>
      <w:r>
        <w:rPr>
          <w:rFonts w:ascii="Times New Roman" w:eastAsia="Times New Roman" w:hAnsi="Times New Roman" w:cs="Times New Roman"/>
          <w:sz w:val="28"/>
          <w:szCs w:val="28"/>
          <w:lang w:eastAsia="ru-RU"/>
        </w:rPr>
        <w:t xml:space="preserve">  показателю  она  занимала  4-</w:t>
      </w:r>
      <w:r w:rsidRPr="0062209C">
        <w:rPr>
          <w:rFonts w:ascii="Times New Roman" w:eastAsia="Times New Roman" w:hAnsi="Times New Roman" w:cs="Times New Roman"/>
          <w:sz w:val="28"/>
          <w:szCs w:val="28"/>
          <w:lang w:eastAsia="ru-RU"/>
        </w:rPr>
        <w:t xml:space="preserve">е  место  в  мире  после  США, Китая, Саудовской Аравии; </w:t>
      </w:r>
    </w:p>
    <w:p w:rsidR="00034A2B" w:rsidRPr="0062209C" w:rsidRDefault="00034A2B" w:rsidP="00034A2B">
      <w:pPr>
        <w:tabs>
          <w:tab w:val="left" w:pos="0"/>
        </w:tabs>
        <w:spacing w:after="0" w:line="360" w:lineRule="auto"/>
        <w:ind w:firstLine="709"/>
        <w:jc w:val="both"/>
        <w:rPr>
          <w:rFonts w:ascii="Times New Roman" w:eastAsia="Times New Roman" w:hAnsi="Times New Roman" w:cs="Times New Roman"/>
          <w:sz w:val="28"/>
          <w:szCs w:val="28"/>
          <w:lang w:eastAsia="ru-RU"/>
        </w:rPr>
      </w:pPr>
      <w:r w:rsidRPr="0062209C">
        <w:rPr>
          <w:rFonts w:ascii="Times New Roman" w:eastAsia="Times New Roman" w:hAnsi="Times New Roman" w:cs="Times New Roman"/>
          <w:sz w:val="28"/>
          <w:szCs w:val="28"/>
          <w:lang w:eastAsia="ru-RU"/>
        </w:rPr>
        <w:t xml:space="preserve">          2) Россия – ядерная с</w:t>
      </w:r>
      <w:r>
        <w:rPr>
          <w:rFonts w:ascii="Times New Roman" w:eastAsia="Times New Roman" w:hAnsi="Times New Roman" w:cs="Times New Roman"/>
          <w:sz w:val="28"/>
          <w:szCs w:val="28"/>
          <w:lang w:eastAsia="ru-RU"/>
        </w:rPr>
        <w:t>верхдержава, но это имеет скорее</w:t>
      </w:r>
      <w:r w:rsidRPr="0062209C">
        <w:rPr>
          <w:rFonts w:ascii="Times New Roman" w:eastAsia="Times New Roman" w:hAnsi="Times New Roman" w:cs="Times New Roman"/>
          <w:sz w:val="28"/>
          <w:szCs w:val="28"/>
          <w:lang w:eastAsia="ru-RU"/>
        </w:rPr>
        <w:t xml:space="preserve"> политич</w:t>
      </w:r>
      <w:r w:rsidRPr="0062209C">
        <w:rPr>
          <w:rFonts w:ascii="Times New Roman" w:eastAsia="Times New Roman" w:hAnsi="Times New Roman" w:cs="Times New Roman"/>
          <w:sz w:val="28"/>
          <w:szCs w:val="28"/>
          <w:lang w:eastAsia="ru-RU"/>
        </w:rPr>
        <w:t>е</w:t>
      </w:r>
      <w:r w:rsidRPr="0062209C">
        <w:rPr>
          <w:rFonts w:ascii="Times New Roman" w:eastAsia="Times New Roman" w:hAnsi="Times New Roman" w:cs="Times New Roman"/>
          <w:sz w:val="28"/>
          <w:szCs w:val="28"/>
          <w:lang w:eastAsia="ru-RU"/>
        </w:rPr>
        <w:t>ское, чем военное значение;</w:t>
      </w:r>
    </w:p>
    <w:p w:rsidR="00034A2B" w:rsidRPr="0062209C" w:rsidRDefault="00034A2B" w:rsidP="00034A2B">
      <w:pPr>
        <w:tabs>
          <w:tab w:val="left" w:pos="0"/>
        </w:tabs>
        <w:spacing w:after="0" w:line="360" w:lineRule="auto"/>
        <w:ind w:firstLine="709"/>
        <w:jc w:val="both"/>
        <w:rPr>
          <w:rFonts w:ascii="Times New Roman" w:eastAsia="Times New Roman" w:hAnsi="Times New Roman" w:cs="Times New Roman"/>
          <w:sz w:val="28"/>
          <w:szCs w:val="28"/>
          <w:lang w:eastAsia="ru-RU"/>
        </w:rPr>
      </w:pPr>
      <w:r w:rsidRPr="0062209C">
        <w:rPr>
          <w:rFonts w:ascii="Times New Roman" w:eastAsia="Times New Roman" w:hAnsi="Times New Roman" w:cs="Times New Roman"/>
          <w:sz w:val="28"/>
          <w:szCs w:val="28"/>
          <w:lang w:eastAsia="ru-RU"/>
        </w:rPr>
        <w:t xml:space="preserve">           3) Численность военнослужащих составляет около </w:t>
      </w:r>
      <w:r>
        <w:rPr>
          <w:rFonts w:ascii="Times New Roman" w:eastAsia="Times New Roman" w:hAnsi="Times New Roman" w:cs="Times New Roman"/>
          <w:sz w:val="28"/>
          <w:szCs w:val="28"/>
          <w:lang w:eastAsia="ru-RU"/>
        </w:rPr>
        <w:t>77</w:t>
      </w:r>
      <w:r w:rsidRPr="0062209C">
        <w:rPr>
          <w:rFonts w:ascii="Times New Roman" w:eastAsia="Times New Roman" w:hAnsi="Times New Roman" w:cs="Times New Roman"/>
          <w:sz w:val="28"/>
          <w:szCs w:val="28"/>
          <w:lang w:eastAsia="ru-RU"/>
        </w:rPr>
        <w:t>0 тыс. чел., пятая армия в мире;</w:t>
      </w:r>
    </w:p>
    <w:p w:rsidR="00034A2B" w:rsidRPr="0062209C" w:rsidRDefault="00034A2B" w:rsidP="00034A2B">
      <w:pPr>
        <w:tabs>
          <w:tab w:val="left" w:pos="0"/>
        </w:tabs>
        <w:spacing w:after="0" w:line="360" w:lineRule="auto"/>
        <w:ind w:firstLine="709"/>
        <w:jc w:val="both"/>
        <w:rPr>
          <w:rFonts w:ascii="Times New Roman" w:eastAsia="Times New Roman" w:hAnsi="Times New Roman" w:cs="Times New Roman"/>
          <w:sz w:val="28"/>
          <w:szCs w:val="28"/>
          <w:lang w:eastAsia="ru-RU"/>
        </w:rPr>
      </w:pPr>
      <w:r w:rsidRPr="0062209C">
        <w:rPr>
          <w:rFonts w:ascii="Times New Roman" w:eastAsia="Times New Roman" w:hAnsi="Times New Roman" w:cs="Times New Roman"/>
          <w:sz w:val="28"/>
          <w:szCs w:val="28"/>
          <w:lang w:eastAsia="ru-RU"/>
        </w:rPr>
        <w:t xml:space="preserve">          4) У России больше всех танков и бронемашин;</w:t>
      </w:r>
    </w:p>
    <w:p w:rsidR="00034A2B" w:rsidRPr="0062209C" w:rsidRDefault="00034A2B" w:rsidP="00034A2B">
      <w:pPr>
        <w:tabs>
          <w:tab w:val="left" w:pos="0"/>
        </w:tabs>
        <w:spacing w:after="0" w:line="360" w:lineRule="auto"/>
        <w:ind w:firstLine="709"/>
        <w:jc w:val="both"/>
        <w:rPr>
          <w:rFonts w:ascii="Times New Roman" w:eastAsia="Times New Roman" w:hAnsi="Times New Roman" w:cs="Times New Roman"/>
          <w:sz w:val="28"/>
          <w:szCs w:val="28"/>
          <w:lang w:eastAsia="ru-RU"/>
        </w:rPr>
      </w:pPr>
      <w:r w:rsidRPr="0062209C">
        <w:rPr>
          <w:rFonts w:ascii="Times New Roman" w:eastAsia="Times New Roman" w:hAnsi="Times New Roman" w:cs="Times New Roman"/>
          <w:sz w:val="28"/>
          <w:szCs w:val="28"/>
          <w:lang w:eastAsia="ru-RU"/>
        </w:rPr>
        <w:t xml:space="preserve">           5) Она на втором месте по авиации, флоту, космическим аппар</w:t>
      </w:r>
      <w:r w:rsidRPr="0062209C">
        <w:rPr>
          <w:rFonts w:ascii="Times New Roman" w:eastAsia="Times New Roman" w:hAnsi="Times New Roman" w:cs="Times New Roman"/>
          <w:sz w:val="28"/>
          <w:szCs w:val="28"/>
          <w:lang w:eastAsia="ru-RU"/>
        </w:rPr>
        <w:t>а</w:t>
      </w:r>
      <w:r w:rsidRPr="0062209C">
        <w:rPr>
          <w:rFonts w:ascii="Times New Roman" w:eastAsia="Times New Roman" w:hAnsi="Times New Roman" w:cs="Times New Roman"/>
          <w:sz w:val="28"/>
          <w:szCs w:val="28"/>
          <w:lang w:eastAsia="ru-RU"/>
        </w:rPr>
        <w:t>там;</w:t>
      </w:r>
    </w:p>
    <w:p w:rsidR="00034A2B" w:rsidRPr="0062209C" w:rsidRDefault="00034A2B" w:rsidP="00034A2B">
      <w:pPr>
        <w:tabs>
          <w:tab w:val="left" w:pos="0"/>
        </w:tabs>
        <w:spacing w:after="0" w:line="360" w:lineRule="auto"/>
        <w:ind w:firstLine="709"/>
        <w:jc w:val="both"/>
        <w:rPr>
          <w:rFonts w:ascii="Times New Roman" w:eastAsia="Times New Roman" w:hAnsi="Times New Roman" w:cs="Times New Roman"/>
          <w:sz w:val="28"/>
          <w:szCs w:val="28"/>
          <w:lang w:eastAsia="ru-RU"/>
        </w:rPr>
      </w:pPr>
      <w:r w:rsidRPr="0062209C">
        <w:rPr>
          <w:rFonts w:ascii="Times New Roman" w:eastAsia="Times New Roman" w:hAnsi="Times New Roman" w:cs="Times New Roman"/>
          <w:sz w:val="28"/>
          <w:szCs w:val="28"/>
          <w:lang w:eastAsia="ru-RU"/>
        </w:rPr>
        <w:lastRenderedPageBreak/>
        <w:t xml:space="preserve">           6) </w:t>
      </w:r>
      <w:r>
        <w:rPr>
          <w:rFonts w:ascii="Times New Roman" w:eastAsia="Times New Roman" w:hAnsi="Times New Roman" w:cs="Times New Roman"/>
          <w:sz w:val="28"/>
          <w:szCs w:val="28"/>
          <w:lang w:eastAsia="ru-RU"/>
        </w:rPr>
        <w:t>У России мощный ВПК, она</w:t>
      </w:r>
      <w:r w:rsidRPr="0062209C">
        <w:rPr>
          <w:rFonts w:ascii="Times New Roman" w:eastAsia="Times New Roman" w:hAnsi="Times New Roman" w:cs="Times New Roman"/>
          <w:sz w:val="28"/>
          <w:szCs w:val="28"/>
          <w:lang w:eastAsia="ru-RU"/>
        </w:rPr>
        <w:t xml:space="preserve"> занимает второе место в мире по экспорту оружия, объемы которого растут  (</w:t>
      </w:r>
      <w:r>
        <w:rPr>
          <w:rFonts w:ascii="Times New Roman" w:eastAsia="Times New Roman" w:hAnsi="Times New Roman" w:cs="Times New Roman"/>
          <w:sz w:val="28"/>
          <w:szCs w:val="28"/>
          <w:lang w:eastAsia="ru-RU"/>
        </w:rPr>
        <w:t xml:space="preserve">6 </w:t>
      </w:r>
      <w:proofErr w:type="spellStart"/>
      <w:proofErr w:type="gramStart"/>
      <w:r>
        <w:rPr>
          <w:rFonts w:ascii="Times New Roman" w:eastAsia="Times New Roman" w:hAnsi="Times New Roman" w:cs="Times New Roman"/>
          <w:sz w:val="28"/>
          <w:szCs w:val="28"/>
          <w:lang w:eastAsia="ru-RU"/>
        </w:rPr>
        <w:t>млрд</w:t>
      </w:r>
      <w:proofErr w:type="spellEnd"/>
      <w:proofErr w:type="gramEnd"/>
      <w:r w:rsidRPr="0062209C">
        <w:rPr>
          <w:rFonts w:ascii="Times New Roman" w:eastAsia="Times New Roman" w:hAnsi="Times New Roman" w:cs="Times New Roman"/>
          <w:sz w:val="28"/>
          <w:szCs w:val="28"/>
          <w:lang w:eastAsia="ru-RU"/>
        </w:rPr>
        <w:t xml:space="preserve"> долл.  в  201</w:t>
      </w:r>
      <w:r>
        <w:rPr>
          <w:rFonts w:ascii="Times New Roman" w:eastAsia="Times New Roman" w:hAnsi="Times New Roman" w:cs="Times New Roman"/>
          <w:sz w:val="28"/>
          <w:szCs w:val="28"/>
          <w:lang w:eastAsia="ru-RU"/>
        </w:rPr>
        <w:t>4 г., США – 10,2 млрд.</w:t>
      </w:r>
      <w:r w:rsidRPr="0062209C">
        <w:rPr>
          <w:rFonts w:ascii="Times New Roman" w:eastAsia="Times New Roman" w:hAnsi="Times New Roman" w:cs="Times New Roman"/>
          <w:sz w:val="28"/>
          <w:szCs w:val="28"/>
          <w:lang w:eastAsia="ru-RU"/>
        </w:rPr>
        <w:t>).</w:t>
      </w:r>
      <w:r w:rsidRPr="0062209C">
        <w:rPr>
          <w:rFonts w:ascii="Times New Roman" w:eastAsia="Times New Roman" w:hAnsi="Times New Roman" w:cs="Times New Roman"/>
          <w:sz w:val="28"/>
          <w:szCs w:val="28"/>
          <w:vertAlign w:val="superscript"/>
          <w:lang w:eastAsia="ru-RU"/>
        </w:rPr>
        <w:footnoteReference w:id="23"/>
      </w:r>
    </w:p>
    <w:p w:rsidR="00034A2B" w:rsidRPr="0062209C" w:rsidRDefault="00034A2B" w:rsidP="00034A2B">
      <w:pPr>
        <w:tabs>
          <w:tab w:val="left" w:pos="0"/>
        </w:tabs>
        <w:spacing w:after="0" w:line="360" w:lineRule="auto"/>
        <w:ind w:firstLine="709"/>
        <w:jc w:val="both"/>
        <w:rPr>
          <w:rFonts w:ascii="Times New Roman" w:eastAsia="Times New Roman" w:hAnsi="Times New Roman" w:cs="Times New Roman"/>
          <w:sz w:val="28"/>
          <w:szCs w:val="28"/>
          <w:lang w:eastAsia="ru-RU"/>
        </w:rPr>
      </w:pPr>
      <w:proofErr w:type="gramStart"/>
      <w:r w:rsidRPr="0062209C">
        <w:rPr>
          <w:rFonts w:ascii="Times New Roman" w:eastAsia="Times New Roman" w:hAnsi="Times New Roman" w:cs="Times New Roman"/>
          <w:sz w:val="28"/>
          <w:szCs w:val="28"/>
          <w:lang w:eastAsia="ru-RU"/>
        </w:rPr>
        <w:t>Разрушение  страны  самым  пагубном  образом сказалось на состо</w:t>
      </w:r>
      <w:r w:rsidRPr="0062209C">
        <w:rPr>
          <w:rFonts w:ascii="Times New Roman" w:eastAsia="Times New Roman" w:hAnsi="Times New Roman" w:cs="Times New Roman"/>
          <w:sz w:val="28"/>
          <w:szCs w:val="28"/>
          <w:lang w:eastAsia="ru-RU"/>
        </w:rPr>
        <w:t>я</w:t>
      </w:r>
      <w:r w:rsidRPr="0062209C">
        <w:rPr>
          <w:rFonts w:ascii="Times New Roman" w:eastAsia="Times New Roman" w:hAnsi="Times New Roman" w:cs="Times New Roman"/>
          <w:sz w:val="28"/>
          <w:szCs w:val="28"/>
          <w:lang w:eastAsia="ru-RU"/>
        </w:rPr>
        <w:t>нии, моральном духе, боеспособности российских вооруженных сил.</w:t>
      </w:r>
      <w:proofErr w:type="gramEnd"/>
      <w:r w:rsidRPr="0062209C">
        <w:rPr>
          <w:rFonts w:ascii="Times New Roman" w:eastAsia="Times New Roman" w:hAnsi="Times New Roman" w:cs="Times New Roman"/>
          <w:sz w:val="28"/>
          <w:szCs w:val="28"/>
          <w:lang w:eastAsia="ru-RU"/>
        </w:rPr>
        <w:t xml:space="preserve"> Тран</w:t>
      </w:r>
      <w:r w:rsidRPr="0062209C">
        <w:rPr>
          <w:rFonts w:ascii="Times New Roman" w:eastAsia="Times New Roman" w:hAnsi="Times New Roman" w:cs="Times New Roman"/>
          <w:sz w:val="28"/>
          <w:szCs w:val="28"/>
          <w:lang w:eastAsia="ru-RU"/>
        </w:rPr>
        <w:t>с</w:t>
      </w:r>
      <w:r w:rsidRPr="0062209C">
        <w:rPr>
          <w:rFonts w:ascii="Times New Roman" w:eastAsia="Times New Roman" w:hAnsi="Times New Roman" w:cs="Times New Roman"/>
          <w:sz w:val="28"/>
          <w:szCs w:val="28"/>
          <w:lang w:eastAsia="ru-RU"/>
        </w:rPr>
        <w:t xml:space="preserve">формация советской армии в </w:t>
      </w:r>
      <w:proofErr w:type="gramStart"/>
      <w:r w:rsidRPr="0062209C">
        <w:rPr>
          <w:rFonts w:ascii="Times New Roman" w:eastAsia="Times New Roman" w:hAnsi="Times New Roman" w:cs="Times New Roman"/>
          <w:sz w:val="28"/>
          <w:szCs w:val="28"/>
          <w:lang w:eastAsia="ru-RU"/>
        </w:rPr>
        <w:t>российскую</w:t>
      </w:r>
      <w:proofErr w:type="gramEnd"/>
      <w:r w:rsidRPr="0062209C">
        <w:rPr>
          <w:rFonts w:ascii="Times New Roman" w:eastAsia="Times New Roman" w:hAnsi="Times New Roman" w:cs="Times New Roman"/>
          <w:sz w:val="28"/>
          <w:szCs w:val="28"/>
          <w:lang w:eastAsia="ru-RU"/>
        </w:rPr>
        <w:t xml:space="preserve"> проходила с большими потерями и издержками. Как показали две чеченские кампании, дееспособность армии  оставляла  желать лучшего; процесс её восстановления начался </w:t>
      </w:r>
      <w:r>
        <w:rPr>
          <w:rFonts w:ascii="Times New Roman" w:eastAsia="Times New Roman" w:hAnsi="Times New Roman" w:cs="Times New Roman"/>
          <w:sz w:val="28"/>
          <w:szCs w:val="28"/>
          <w:lang w:eastAsia="ru-RU"/>
        </w:rPr>
        <w:t>с приходом в Кремль В. Путина и основательно интенсифицировался</w:t>
      </w:r>
      <w:r w:rsidRPr="0062209C">
        <w:rPr>
          <w:rFonts w:ascii="Times New Roman" w:eastAsia="Times New Roman" w:hAnsi="Times New Roman" w:cs="Times New Roman"/>
          <w:sz w:val="28"/>
          <w:szCs w:val="28"/>
          <w:lang w:eastAsia="ru-RU"/>
        </w:rPr>
        <w:t xml:space="preserve"> после российско-грузинской войны (2008).</w:t>
      </w:r>
    </w:p>
    <w:p w:rsidR="00034A2B" w:rsidRPr="0062209C" w:rsidRDefault="00034A2B" w:rsidP="00034A2B">
      <w:pPr>
        <w:tabs>
          <w:tab w:val="left" w:pos="0"/>
        </w:tabs>
        <w:spacing w:after="0" w:line="360" w:lineRule="auto"/>
        <w:ind w:firstLine="709"/>
        <w:jc w:val="both"/>
        <w:rPr>
          <w:rFonts w:ascii="Times New Roman" w:eastAsia="Times New Roman" w:hAnsi="Times New Roman" w:cs="Times New Roman"/>
          <w:sz w:val="28"/>
          <w:szCs w:val="28"/>
          <w:lang w:eastAsia="ru-RU"/>
        </w:rPr>
      </w:pPr>
      <w:r w:rsidRPr="0062209C">
        <w:rPr>
          <w:rFonts w:ascii="Times New Roman" w:eastAsia="Times New Roman" w:hAnsi="Times New Roman" w:cs="Times New Roman"/>
          <w:sz w:val="28"/>
          <w:szCs w:val="28"/>
          <w:lang w:eastAsia="ru-RU"/>
        </w:rPr>
        <w:t xml:space="preserve">Для успешной работы отечественной </w:t>
      </w:r>
      <w:r w:rsidRPr="0062209C">
        <w:rPr>
          <w:rFonts w:ascii="Times New Roman" w:eastAsia="Times New Roman" w:hAnsi="Times New Roman" w:cs="Times New Roman"/>
          <w:i/>
          <w:sz w:val="28"/>
          <w:szCs w:val="28"/>
          <w:lang w:eastAsia="ru-RU"/>
        </w:rPr>
        <w:t>дипломатии</w:t>
      </w:r>
      <w:r w:rsidRPr="0062209C">
        <w:rPr>
          <w:rFonts w:ascii="Times New Roman" w:eastAsia="Times New Roman" w:hAnsi="Times New Roman" w:cs="Times New Roman"/>
          <w:sz w:val="28"/>
          <w:szCs w:val="28"/>
          <w:lang w:eastAsia="ru-RU"/>
        </w:rPr>
        <w:t xml:space="preserve"> необходима прочная социально-политическая «база поддержки» внутри страны и за её пределами. Она складывается из самых разных компонентов: социальных, политических, институциональных, внешнеполитических, внешнеэкономических, </w:t>
      </w:r>
      <w:proofErr w:type="spellStart"/>
      <w:r w:rsidRPr="0062209C">
        <w:rPr>
          <w:rFonts w:ascii="Times New Roman" w:eastAsia="Times New Roman" w:hAnsi="Times New Roman" w:cs="Times New Roman"/>
          <w:sz w:val="28"/>
          <w:szCs w:val="28"/>
          <w:lang w:eastAsia="ru-RU"/>
        </w:rPr>
        <w:t>имидж</w:t>
      </w:r>
      <w:r w:rsidRPr="0062209C">
        <w:rPr>
          <w:rFonts w:ascii="Times New Roman" w:eastAsia="Times New Roman" w:hAnsi="Times New Roman" w:cs="Times New Roman"/>
          <w:sz w:val="28"/>
          <w:szCs w:val="28"/>
          <w:lang w:eastAsia="ru-RU"/>
        </w:rPr>
        <w:t>е</w:t>
      </w:r>
      <w:r w:rsidRPr="0062209C">
        <w:rPr>
          <w:rFonts w:ascii="Times New Roman" w:eastAsia="Times New Roman" w:hAnsi="Times New Roman" w:cs="Times New Roman"/>
          <w:sz w:val="28"/>
          <w:szCs w:val="28"/>
          <w:lang w:eastAsia="ru-RU"/>
        </w:rPr>
        <w:t>вых</w:t>
      </w:r>
      <w:proofErr w:type="spellEnd"/>
      <w:r w:rsidRPr="0062209C">
        <w:rPr>
          <w:rFonts w:ascii="Times New Roman" w:eastAsia="Times New Roman" w:hAnsi="Times New Roman" w:cs="Times New Roman"/>
          <w:sz w:val="28"/>
          <w:szCs w:val="28"/>
          <w:lang w:eastAsia="ru-RU"/>
        </w:rPr>
        <w:t>. Каковы здесь потери и приобретения  за  последние десятилетия, вплоть до</w:t>
      </w:r>
      <w:r>
        <w:rPr>
          <w:rFonts w:ascii="Times New Roman" w:eastAsia="Times New Roman" w:hAnsi="Times New Roman" w:cs="Times New Roman"/>
          <w:sz w:val="28"/>
          <w:szCs w:val="28"/>
          <w:lang w:eastAsia="ru-RU"/>
        </w:rPr>
        <w:t xml:space="preserve"> украинского кризиса</w:t>
      </w:r>
      <w:r w:rsidRPr="0062209C">
        <w:rPr>
          <w:rFonts w:ascii="Times New Roman" w:eastAsia="Times New Roman" w:hAnsi="Times New Roman" w:cs="Times New Roman"/>
          <w:sz w:val="28"/>
          <w:szCs w:val="28"/>
          <w:lang w:eastAsia="ru-RU"/>
        </w:rPr>
        <w:t>?  Что ушло в минус, что остаётся в плюсе?</w:t>
      </w:r>
    </w:p>
    <w:p w:rsidR="00034A2B" w:rsidRDefault="00034A2B" w:rsidP="00034A2B">
      <w:pPr>
        <w:tabs>
          <w:tab w:val="left" w:pos="0"/>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Минусы</w:t>
      </w:r>
      <w:r>
        <w:rPr>
          <w:rFonts w:ascii="Times New Roman" w:eastAsia="Times New Roman" w:hAnsi="Times New Roman" w:cs="Times New Roman"/>
          <w:sz w:val="28"/>
          <w:szCs w:val="28"/>
          <w:lang w:eastAsia="ru-RU"/>
        </w:rPr>
        <w:t xml:space="preserve">:  </w:t>
      </w:r>
    </w:p>
    <w:p w:rsidR="00034A2B" w:rsidRPr="00A03493" w:rsidRDefault="00034A2B" w:rsidP="00DA19B3">
      <w:pPr>
        <w:pStyle w:val="af7"/>
        <w:numPr>
          <w:ilvl w:val="0"/>
          <w:numId w:val="11"/>
        </w:numPr>
        <w:tabs>
          <w:tab w:val="left" w:pos="0"/>
        </w:tabs>
        <w:ind w:firstLine="709"/>
        <w:rPr>
          <w:szCs w:val="28"/>
        </w:rPr>
      </w:pPr>
      <w:r>
        <w:rPr>
          <w:szCs w:val="28"/>
        </w:rPr>
        <w:t>Вызовы непростого соседства</w:t>
      </w:r>
      <w:r>
        <w:rPr>
          <w:rStyle w:val="a5"/>
          <w:szCs w:val="28"/>
        </w:rPr>
        <w:footnoteReference w:id="24"/>
      </w:r>
      <w:r>
        <w:rPr>
          <w:szCs w:val="28"/>
        </w:rPr>
        <w:t>;</w:t>
      </w:r>
    </w:p>
    <w:p w:rsidR="00034A2B" w:rsidRPr="0062209C" w:rsidRDefault="00034A2B" w:rsidP="00DA19B3">
      <w:pPr>
        <w:numPr>
          <w:ilvl w:val="0"/>
          <w:numId w:val="11"/>
        </w:numPr>
        <w:tabs>
          <w:tab w:val="left" w:pos="0"/>
        </w:tabs>
        <w:spacing w:after="0" w:line="360" w:lineRule="auto"/>
        <w:ind w:firstLine="709"/>
        <w:jc w:val="both"/>
        <w:rPr>
          <w:rFonts w:ascii="Times New Roman" w:eastAsia="Times New Roman" w:hAnsi="Times New Roman" w:cs="Times New Roman"/>
          <w:sz w:val="28"/>
          <w:szCs w:val="28"/>
          <w:lang w:eastAsia="ru-RU"/>
        </w:rPr>
      </w:pPr>
      <w:r w:rsidRPr="0062209C">
        <w:rPr>
          <w:rFonts w:ascii="Times New Roman" w:eastAsia="Times New Roman" w:hAnsi="Times New Roman" w:cs="Times New Roman"/>
          <w:sz w:val="28"/>
          <w:szCs w:val="28"/>
          <w:lang w:eastAsia="ru-RU"/>
        </w:rPr>
        <w:t>Большие кадровые потери во внешнеполитическом исте</w:t>
      </w:r>
      <w:r w:rsidRPr="0062209C">
        <w:rPr>
          <w:rFonts w:ascii="Times New Roman" w:eastAsia="Times New Roman" w:hAnsi="Times New Roman" w:cs="Times New Roman"/>
          <w:sz w:val="28"/>
          <w:szCs w:val="28"/>
          <w:lang w:eastAsia="ru-RU"/>
        </w:rPr>
        <w:t>б</w:t>
      </w:r>
      <w:r w:rsidRPr="0062209C">
        <w:rPr>
          <w:rFonts w:ascii="Times New Roman" w:eastAsia="Times New Roman" w:hAnsi="Times New Roman" w:cs="Times New Roman"/>
          <w:sz w:val="28"/>
          <w:szCs w:val="28"/>
          <w:lang w:eastAsia="ru-RU"/>
        </w:rPr>
        <w:t>лишменте (аппарат главы государства, МИД, Служба внешней ра</w:t>
      </w:r>
      <w:r w:rsidRPr="0062209C">
        <w:rPr>
          <w:rFonts w:ascii="Times New Roman" w:eastAsia="Times New Roman" w:hAnsi="Times New Roman" w:cs="Times New Roman"/>
          <w:sz w:val="28"/>
          <w:szCs w:val="28"/>
          <w:lang w:eastAsia="ru-RU"/>
        </w:rPr>
        <w:t>з</w:t>
      </w:r>
      <w:r w:rsidRPr="0062209C">
        <w:rPr>
          <w:rFonts w:ascii="Times New Roman" w:eastAsia="Times New Roman" w:hAnsi="Times New Roman" w:cs="Times New Roman"/>
          <w:sz w:val="28"/>
          <w:szCs w:val="28"/>
          <w:lang w:eastAsia="ru-RU"/>
        </w:rPr>
        <w:t>ведки (СВР), экспертно-аналитическое сообщество);</w:t>
      </w:r>
    </w:p>
    <w:p w:rsidR="00034A2B" w:rsidRPr="0062209C" w:rsidRDefault="00034A2B" w:rsidP="00DA19B3">
      <w:pPr>
        <w:numPr>
          <w:ilvl w:val="0"/>
          <w:numId w:val="11"/>
        </w:numPr>
        <w:tabs>
          <w:tab w:val="left" w:pos="0"/>
        </w:tabs>
        <w:spacing w:after="0" w:line="360" w:lineRule="auto"/>
        <w:ind w:firstLine="709"/>
        <w:jc w:val="both"/>
        <w:rPr>
          <w:rFonts w:ascii="Times New Roman" w:eastAsia="Times New Roman" w:hAnsi="Times New Roman" w:cs="Times New Roman"/>
          <w:sz w:val="28"/>
          <w:szCs w:val="28"/>
          <w:lang w:eastAsia="ru-RU"/>
        </w:rPr>
      </w:pPr>
      <w:r w:rsidRPr="0062209C">
        <w:rPr>
          <w:rFonts w:ascii="Times New Roman" w:eastAsia="Times New Roman" w:hAnsi="Times New Roman" w:cs="Times New Roman"/>
          <w:sz w:val="28"/>
          <w:szCs w:val="28"/>
          <w:lang w:eastAsia="ru-RU"/>
        </w:rPr>
        <w:t>Утрата прежних союзников, крайняя ограниченность р</w:t>
      </w:r>
      <w:r w:rsidRPr="0062209C">
        <w:rPr>
          <w:rFonts w:ascii="Times New Roman" w:eastAsia="Times New Roman" w:hAnsi="Times New Roman" w:cs="Times New Roman"/>
          <w:sz w:val="28"/>
          <w:szCs w:val="28"/>
          <w:lang w:eastAsia="ru-RU"/>
        </w:rPr>
        <w:t>е</w:t>
      </w:r>
      <w:r w:rsidRPr="0062209C">
        <w:rPr>
          <w:rFonts w:ascii="Times New Roman" w:eastAsia="Times New Roman" w:hAnsi="Times New Roman" w:cs="Times New Roman"/>
          <w:sz w:val="28"/>
          <w:szCs w:val="28"/>
          <w:lang w:eastAsia="ru-RU"/>
        </w:rPr>
        <w:t xml:space="preserve">сурсов </w:t>
      </w:r>
      <w:proofErr w:type="gramStart"/>
      <w:r w:rsidRPr="0062209C">
        <w:rPr>
          <w:rFonts w:ascii="Times New Roman" w:eastAsia="Times New Roman" w:hAnsi="Times New Roman" w:cs="Times New Roman"/>
          <w:sz w:val="28"/>
          <w:szCs w:val="28"/>
          <w:lang w:eastAsia="ru-RU"/>
        </w:rPr>
        <w:t>у</w:t>
      </w:r>
      <w:proofErr w:type="gramEnd"/>
      <w:r w:rsidRPr="0062209C">
        <w:rPr>
          <w:rFonts w:ascii="Times New Roman" w:eastAsia="Times New Roman" w:hAnsi="Times New Roman" w:cs="Times New Roman"/>
          <w:sz w:val="28"/>
          <w:szCs w:val="28"/>
          <w:lang w:eastAsia="ru-RU"/>
        </w:rPr>
        <w:t xml:space="preserve"> новых;</w:t>
      </w:r>
    </w:p>
    <w:p w:rsidR="00034A2B" w:rsidRPr="0062209C" w:rsidRDefault="00034A2B" w:rsidP="00DA19B3">
      <w:pPr>
        <w:numPr>
          <w:ilvl w:val="0"/>
          <w:numId w:val="11"/>
        </w:numPr>
        <w:tabs>
          <w:tab w:val="left" w:pos="0"/>
        </w:tabs>
        <w:spacing w:after="0" w:line="360" w:lineRule="auto"/>
        <w:ind w:firstLine="709"/>
        <w:jc w:val="both"/>
        <w:rPr>
          <w:rFonts w:ascii="Times New Roman" w:eastAsia="Times New Roman" w:hAnsi="Times New Roman" w:cs="Times New Roman"/>
          <w:sz w:val="28"/>
          <w:szCs w:val="28"/>
          <w:lang w:eastAsia="ru-RU"/>
        </w:rPr>
      </w:pPr>
      <w:r w:rsidRPr="0062209C">
        <w:rPr>
          <w:rFonts w:ascii="Times New Roman" w:eastAsia="Times New Roman" w:hAnsi="Times New Roman" w:cs="Times New Roman"/>
          <w:sz w:val="28"/>
          <w:szCs w:val="28"/>
          <w:lang w:eastAsia="ru-RU"/>
        </w:rPr>
        <w:t>Стресс «потери страны», дезориентация, дезорганизация, внутренняя разобщенность постсоветской России;</w:t>
      </w:r>
    </w:p>
    <w:p w:rsidR="00034A2B" w:rsidRPr="0062209C" w:rsidRDefault="00034A2B" w:rsidP="00DA19B3">
      <w:pPr>
        <w:numPr>
          <w:ilvl w:val="0"/>
          <w:numId w:val="11"/>
        </w:numPr>
        <w:tabs>
          <w:tab w:val="left" w:pos="0"/>
        </w:tabs>
        <w:spacing w:after="0" w:line="360" w:lineRule="auto"/>
        <w:ind w:firstLine="709"/>
        <w:jc w:val="both"/>
        <w:rPr>
          <w:rFonts w:ascii="Times New Roman" w:eastAsia="Times New Roman" w:hAnsi="Times New Roman" w:cs="Times New Roman"/>
          <w:sz w:val="28"/>
          <w:szCs w:val="28"/>
          <w:lang w:eastAsia="ru-RU"/>
        </w:rPr>
      </w:pPr>
      <w:r w:rsidRPr="0062209C">
        <w:rPr>
          <w:rFonts w:ascii="Times New Roman" w:eastAsia="Times New Roman" w:hAnsi="Times New Roman" w:cs="Times New Roman"/>
          <w:sz w:val="28"/>
          <w:szCs w:val="28"/>
          <w:lang w:eastAsia="ru-RU"/>
        </w:rPr>
        <w:lastRenderedPageBreak/>
        <w:t>Периферийность внешнеполитической проблематики в массовом сознании;</w:t>
      </w:r>
    </w:p>
    <w:p w:rsidR="00034A2B" w:rsidRPr="0062209C" w:rsidRDefault="00034A2B" w:rsidP="00DA19B3">
      <w:pPr>
        <w:numPr>
          <w:ilvl w:val="0"/>
          <w:numId w:val="11"/>
        </w:numPr>
        <w:tabs>
          <w:tab w:val="left" w:pos="0"/>
        </w:tabs>
        <w:spacing w:after="0" w:line="360" w:lineRule="auto"/>
        <w:ind w:firstLine="709"/>
        <w:jc w:val="both"/>
        <w:rPr>
          <w:rFonts w:ascii="Times New Roman" w:eastAsia="Times New Roman" w:hAnsi="Times New Roman" w:cs="Times New Roman"/>
          <w:sz w:val="28"/>
          <w:szCs w:val="28"/>
          <w:lang w:eastAsia="ru-RU"/>
        </w:rPr>
      </w:pPr>
      <w:r w:rsidRPr="0062209C">
        <w:rPr>
          <w:rFonts w:ascii="Times New Roman" w:eastAsia="Times New Roman" w:hAnsi="Times New Roman" w:cs="Times New Roman"/>
          <w:sz w:val="28"/>
          <w:szCs w:val="28"/>
          <w:lang w:eastAsia="ru-RU"/>
        </w:rPr>
        <w:t>Неоднозначность имиджа страны за рубежом, обилие ст</w:t>
      </w:r>
      <w:r w:rsidRPr="0062209C">
        <w:rPr>
          <w:rFonts w:ascii="Times New Roman" w:eastAsia="Times New Roman" w:hAnsi="Times New Roman" w:cs="Times New Roman"/>
          <w:sz w:val="28"/>
          <w:szCs w:val="28"/>
          <w:lang w:eastAsia="ru-RU"/>
        </w:rPr>
        <w:t>а</w:t>
      </w:r>
      <w:r w:rsidRPr="0062209C">
        <w:rPr>
          <w:rFonts w:ascii="Times New Roman" w:eastAsia="Times New Roman" w:hAnsi="Times New Roman" w:cs="Times New Roman"/>
          <w:sz w:val="28"/>
          <w:szCs w:val="28"/>
          <w:lang w:eastAsia="ru-RU"/>
        </w:rPr>
        <w:t>рых и новых претензий в адрес России</w:t>
      </w:r>
      <w:r>
        <w:rPr>
          <w:rStyle w:val="a5"/>
          <w:rFonts w:ascii="Times New Roman" w:eastAsia="Times New Roman" w:hAnsi="Times New Roman" w:cs="Times New Roman"/>
          <w:sz w:val="28"/>
          <w:szCs w:val="28"/>
          <w:lang w:eastAsia="ru-RU"/>
        </w:rPr>
        <w:footnoteReference w:id="25"/>
      </w:r>
      <w:r w:rsidRPr="0062209C">
        <w:rPr>
          <w:rFonts w:ascii="Times New Roman" w:eastAsia="Times New Roman" w:hAnsi="Times New Roman" w:cs="Times New Roman"/>
          <w:sz w:val="28"/>
          <w:szCs w:val="28"/>
          <w:lang w:eastAsia="ru-RU"/>
        </w:rPr>
        <w:t>.</w:t>
      </w:r>
    </w:p>
    <w:p w:rsidR="00034A2B" w:rsidRPr="0062209C" w:rsidRDefault="00034A2B" w:rsidP="00034A2B">
      <w:pPr>
        <w:tabs>
          <w:tab w:val="left" w:pos="0"/>
        </w:tabs>
        <w:spacing w:after="0" w:line="360" w:lineRule="auto"/>
        <w:ind w:firstLine="709"/>
        <w:jc w:val="both"/>
        <w:rPr>
          <w:rFonts w:ascii="Times New Roman" w:eastAsia="Times New Roman" w:hAnsi="Times New Roman" w:cs="Times New Roman"/>
          <w:i/>
          <w:sz w:val="28"/>
          <w:szCs w:val="28"/>
          <w:lang w:eastAsia="ru-RU"/>
        </w:rPr>
      </w:pPr>
      <w:r w:rsidRPr="0062209C">
        <w:rPr>
          <w:rFonts w:ascii="Times New Roman" w:eastAsia="Times New Roman" w:hAnsi="Times New Roman" w:cs="Times New Roman"/>
          <w:i/>
          <w:sz w:val="28"/>
          <w:szCs w:val="28"/>
          <w:lang w:eastAsia="ru-RU"/>
        </w:rPr>
        <w:t>Плюсы.</w:t>
      </w:r>
    </w:p>
    <w:p w:rsidR="00034A2B" w:rsidRPr="0062209C" w:rsidRDefault="00034A2B" w:rsidP="00DA19B3">
      <w:pPr>
        <w:numPr>
          <w:ilvl w:val="0"/>
          <w:numId w:val="9"/>
        </w:numPr>
        <w:spacing w:after="0" w:line="360" w:lineRule="auto"/>
        <w:ind w:firstLine="709"/>
        <w:jc w:val="both"/>
        <w:rPr>
          <w:rFonts w:ascii="Times New Roman" w:eastAsia="Times New Roman" w:hAnsi="Times New Roman" w:cs="Times New Roman"/>
          <w:sz w:val="28"/>
          <w:szCs w:val="28"/>
          <w:lang w:eastAsia="ru-RU"/>
        </w:rPr>
      </w:pPr>
      <w:r w:rsidRPr="0062209C">
        <w:rPr>
          <w:rFonts w:ascii="Times New Roman" w:eastAsia="Times New Roman" w:hAnsi="Times New Roman" w:cs="Times New Roman"/>
          <w:sz w:val="28"/>
          <w:szCs w:val="28"/>
          <w:lang w:eastAsia="ru-RU"/>
        </w:rPr>
        <w:t>Сохранение значительной части исторического наследия (</w:t>
      </w:r>
      <w:r>
        <w:rPr>
          <w:rFonts w:ascii="Times New Roman" w:eastAsia="Times New Roman" w:hAnsi="Times New Roman" w:cs="Times New Roman"/>
          <w:sz w:val="28"/>
          <w:szCs w:val="28"/>
          <w:lang w:eastAsia="ru-RU"/>
        </w:rPr>
        <w:t xml:space="preserve">кадровое обеспечение, </w:t>
      </w:r>
      <w:r w:rsidRPr="0062209C">
        <w:rPr>
          <w:rFonts w:ascii="Times New Roman" w:eastAsia="Times New Roman" w:hAnsi="Times New Roman" w:cs="Times New Roman"/>
          <w:sz w:val="28"/>
          <w:szCs w:val="28"/>
          <w:lang w:eastAsia="ru-RU"/>
        </w:rPr>
        <w:t>привычка мыслить глобальными категориями, самоощущение великой державы, уважительное отношение в мире);</w:t>
      </w:r>
    </w:p>
    <w:p w:rsidR="00034A2B" w:rsidRPr="0062209C" w:rsidRDefault="00034A2B" w:rsidP="00DA19B3">
      <w:pPr>
        <w:numPr>
          <w:ilvl w:val="0"/>
          <w:numId w:val="9"/>
        </w:numPr>
        <w:spacing w:after="0" w:line="360" w:lineRule="auto"/>
        <w:ind w:firstLine="709"/>
        <w:jc w:val="both"/>
        <w:rPr>
          <w:rFonts w:ascii="Times New Roman" w:eastAsia="Times New Roman" w:hAnsi="Times New Roman" w:cs="Times New Roman"/>
          <w:sz w:val="28"/>
          <w:szCs w:val="28"/>
          <w:lang w:eastAsia="ru-RU"/>
        </w:rPr>
      </w:pPr>
      <w:r w:rsidRPr="0062209C">
        <w:rPr>
          <w:rFonts w:ascii="Times New Roman" w:eastAsia="Times New Roman" w:hAnsi="Times New Roman" w:cs="Times New Roman"/>
          <w:sz w:val="28"/>
          <w:szCs w:val="28"/>
          <w:lang w:eastAsia="ru-RU"/>
        </w:rPr>
        <w:t>Советское наследие – статус постоянного члена Совета Безопасности (</w:t>
      </w:r>
      <w:proofErr w:type="gramStart"/>
      <w:r w:rsidRPr="0062209C">
        <w:rPr>
          <w:rFonts w:ascii="Times New Roman" w:eastAsia="Times New Roman" w:hAnsi="Times New Roman" w:cs="Times New Roman"/>
          <w:sz w:val="28"/>
          <w:szCs w:val="28"/>
          <w:lang w:eastAsia="ru-RU"/>
        </w:rPr>
        <w:t>СБ</w:t>
      </w:r>
      <w:proofErr w:type="gramEnd"/>
      <w:r w:rsidRPr="0062209C">
        <w:rPr>
          <w:rFonts w:ascii="Times New Roman" w:eastAsia="Times New Roman" w:hAnsi="Times New Roman" w:cs="Times New Roman"/>
          <w:sz w:val="28"/>
          <w:szCs w:val="28"/>
          <w:lang w:eastAsia="ru-RU"/>
        </w:rPr>
        <w:t>) ООН, участие в ОБСЕ,  член  элитарного  клуба  ядерных  держав;</w:t>
      </w:r>
    </w:p>
    <w:p w:rsidR="00034A2B" w:rsidRPr="0062209C" w:rsidRDefault="00034A2B" w:rsidP="00DA19B3">
      <w:pPr>
        <w:numPr>
          <w:ilvl w:val="0"/>
          <w:numId w:val="9"/>
        </w:numPr>
        <w:spacing w:after="0" w:line="360" w:lineRule="auto"/>
        <w:ind w:firstLine="709"/>
        <w:jc w:val="both"/>
        <w:rPr>
          <w:rFonts w:ascii="Times New Roman" w:eastAsia="Times New Roman" w:hAnsi="Times New Roman" w:cs="Times New Roman"/>
          <w:sz w:val="28"/>
          <w:szCs w:val="28"/>
          <w:lang w:eastAsia="ru-RU"/>
        </w:rPr>
      </w:pPr>
      <w:proofErr w:type="gramStart"/>
      <w:r w:rsidRPr="0062209C">
        <w:rPr>
          <w:rFonts w:ascii="Times New Roman" w:eastAsia="Times New Roman" w:hAnsi="Times New Roman" w:cs="Times New Roman"/>
          <w:sz w:val="28"/>
          <w:szCs w:val="28"/>
          <w:lang w:eastAsia="ru-RU"/>
        </w:rPr>
        <w:t>Приобретения последних  десятилетий – участник «вос</w:t>
      </w:r>
      <w:r w:rsidRPr="0062209C">
        <w:rPr>
          <w:rFonts w:ascii="Times New Roman" w:eastAsia="Times New Roman" w:hAnsi="Times New Roman" w:cs="Times New Roman"/>
          <w:sz w:val="28"/>
          <w:szCs w:val="28"/>
          <w:lang w:eastAsia="ru-RU"/>
        </w:rPr>
        <w:t>ь</w:t>
      </w:r>
      <w:r w:rsidRPr="0062209C">
        <w:rPr>
          <w:rFonts w:ascii="Times New Roman" w:eastAsia="Times New Roman" w:hAnsi="Times New Roman" w:cs="Times New Roman"/>
          <w:sz w:val="28"/>
          <w:szCs w:val="28"/>
          <w:lang w:eastAsia="ru-RU"/>
        </w:rPr>
        <w:t>мерки» и «двадцатки»,  ежегодные саммиты Россия – ЕС,  Россия – НАТО,  вступление  в  АТЭС,  ШОС,  ОИК, ВТО, ведущее  положение  в  СНГ;</w:t>
      </w:r>
      <w:proofErr w:type="gramEnd"/>
    </w:p>
    <w:p w:rsidR="00034A2B" w:rsidRPr="0062209C" w:rsidRDefault="00034A2B" w:rsidP="00DA19B3">
      <w:pPr>
        <w:numPr>
          <w:ilvl w:val="0"/>
          <w:numId w:val="9"/>
        </w:numPr>
        <w:spacing w:after="0" w:line="360" w:lineRule="auto"/>
        <w:ind w:firstLine="709"/>
        <w:jc w:val="both"/>
        <w:rPr>
          <w:rFonts w:ascii="Times New Roman" w:eastAsia="Times New Roman" w:hAnsi="Times New Roman" w:cs="Times New Roman"/>
          <w:sz w:val="28"/>
          <w:szCs w:val="28"/>
          <w:lang w:eastAsia="ru-RU"/>
        </w:rPr>
      </w:pPr>
      <w:r w:rsidRPr="0062209C">
        <w:rPr>
          <w:rFonts w:ascii="Times New Roman" w:eastAsia="Times New Roman" w:hAnsi="Times New Roman" w:cs="Times New Roman"/>
          <w:sz w:val="28"/>
          <w:szCs w:val="28"/>
          <w:lang w:eastAsia="ru-RU"/>
        </w:rPr>
        <w:t>Отсутствие явных врагов, ограниченный характер внешних угроз;</w:t>
      </w:r>
    </w:p>
    <w:p w:rsidR="00034A2B" w:rsidRPr="0062209C" w:rsidRDefault="00034A2B" w:rsidP="00DA19B3">
      <w:pPr>
        <w:numPr>
          <w:ilvl w:val="0"/>
          <w:numId w:val="9"/>
        </w:numPr>
        <w:spacing w:after="0" w:line="360" w:lineRule="auto"/>
        <w:ind w:firstLine="709"/>
        <w:jc w:val="both"/>
        <w:rPr>
          <w:rFonts w:ascii="Times New Roman" w:eastAsia="Times New Roman" w:hAnsi="Times New Roman" w:cs="Times New Roman"/>
          <w:sz w:val="28"/>
          <w:szCs w:val="28"/>
          <w:lang w:eastAsia="ru-RU"/>
        </w:rPr>
      </w:pPr>
      <w:r w:rsidRPr="0062209C">
        <w:rPr>
          <w:rFonts w:ascii="Times New Roman" w:eastAsia="Times New Roman" w:hAnsi="Times New Roman" w:cs="Times New Roman"/>
          <w:sz w:val="28"/>
          <w:szCs w:val="28"/>
          <w:lang w:eastAsia="ru-RU"/>
        </w:rPr>
        <w:t>Установление нормальных отношений с крупнейшими м</w:t>
      </w:r>
      <w:r w:rsidRPr="0062209C">
        <w:rPr>
          <w:rFonts w:ascii="Times New Roman" w:eastAsia="Times New Roman" w:hAnsi="Times New Roman" w:cs="Times New Roman"/>
          <w:sz w:val="28"/>
          <w:szCs w:val="28"/>
          <w:lang w:eastAsia="ru-RU"/>
        </w:rPr>
        <w:t>и</w:t>
      </w:r>
      <w:r w:rsidRPr="0062209C">
        <w:rPr>
          <w:rFonts w:ascii="Times New Roman" w:eastAsia="Times New Roman" w:hAnsi="Times New Roman" w:cs="Times New Roman"/>
          <w:sz w:val="28"/>
          <w:szCs w:val="28"/>
          <w:lang w:eastAsia="ru-RU"/>
        </w:rPr>
        <w:t>ровыми державами;</w:t>
      </w:r>
    </w:p>
    <w:p w:rsidR="00034A2B" w:rsidRPr="0062209C" w:rsidRDefault="00034A2B" w:rsidP="00DA19B3">
      <w:pPr>
        <w:numPr>
          <w:ilvl w:val="0"/>
          <w:numId w:val="9"/>
        </w:numPr>
        <w:spacing w:after="0" w:line="360" w:lineRule="auto"/>
        <w:ind w:firstLine="709"/>
        <w:jc w:val="both"/>
        <w:rPr>
          <w:rFonts w:ascii="Times New Roman" w:eastAsia="Times New Roman" w:hAnsi="Times New Roman" w:cs="Times New Roman"/>
          <w:sz w:val="28"/>
          <w:szCs w:val="28"/>
          <w:lang w:eastAsia="ru-RU"/>
        </w:rPr>
      </w:pPr>
      <w:r w:rsidRPr="0062209C">
        <w:rPr>
          <w:rFonts w:ascii="Times New Roman" w:eastAsia="Times New Roman" w:hAnsi="Times New Roman" w:cs="Times New Roman"/>
          <w:sz w:val="28"/>
          <w:szCs w:val="28"/>
          <w:lang w:eastAsia="ru-RU"/>
        </w:rPr>
        <w:t>Резкое расширение круга участников международного о</w:t>
      </w:r>
      <w:r w:rsidRPr="0062209C">
        <w:rPr>
          <w:rFonts w:ascii="Times New Roman" w:eastAsia="Times New Roman" w:hAnsi="Times New Roman" w:cs="Times New Roman"/>
          <w:sz w:val="28"/>
          <w:szCs w:val="28"/>
          <w:lang w:eastAsia="ru-RU"/>
        </w:rPr>
        <w:t>б</w:t>
      </w:r>
      <w:r w:rsidRPr="0062209C">
        <w:rPr>
          <w:rFonts w:ascii="Times New Roman" w:eastAsia="Times New Roman" w:hAnsi="Times New Roman" w:cs="Times New Roman"/>
          <w:sz w:val="28"/>
          <w:szCs w:val="28"/>
          <w:lang w:eastAsia="ru-RU"/>
        </w:rPr>
        <w:t>щения и взаимодействия.</w:t>
      </w:r>
    </w:p>
    <w:p w:rsidR="00034A2B" w:rsidRPr="0062209C" w:rsidRDefault="00034A2B" w:rsidP="00034A2B">
      <w:pPr>
        <w:tabs>
          <w:tab w:val="left" w:pos="0"/>
        </w:tabs>
        <w:spacing w:after="0" w:line="360" w:lineRule="auto"/>
        <w:ind w:firstLine="709"/>
        <w:jc w:val="both"/>
        <w:rPr>
          <w:rFonts w:ascii="Times New Roman" w:eastAsia="Times New Roman" w:hAnsi="Times New Roman" w:cs="Times New Roman"/>
          <w:sz w:val="28"/>
          <w:szCs w:val="28"/>
          <w:lang w:eastAsia="ru-RU"/>
        </w:rPr>
      </w:pPr>
      <w:r w:rsidRPr="0062209C">
        <w:rPr>
          <w:rFonts w:ascii="Times New Roman" w:eastAsia="Times New Roman" w:hAnsi="Times New Roman" w:cs="Times New Roman"/>
          <w:sz w:val="28"/>
          <w:szCs w:val="28"/>
          <w:lang w:eastAsia="ru-RU"/>
        </w:rPr>
        <w:t>Для полноты картины необходимо также  охарактеризовать те возмо</w:t>
      </w:r>
      <w:r w:rsidRPr="0062209C">
        <w:rPr>
          <w:rFonts w:ascii="Times New Roman" w:eastAsia="Times New Roman" w:hAnsi="Times New Roman" w:cs="Times New Roman"/>
          <w:sz w:val="28"/>
          <w:szCs w:val="28"/>
          <w:lang w:eastAsia="ru-RU"/>
        </w:rPr>
        <w:t>ж</w:t>
      </w:r>
      <w:r w:rsidRPr="0062209C">
        <w:rPr>
          <w:rFonts w:ascii="Times New Roman" w:eastAsia="Times New Roman" w:hAnsi="Times New Roman" w:cs="Times New Roman"/>
          <w:sz w:val="28"/>
          <w:szCs w:val="28"/>
          <w:lang w:eastAsia="ru-RU"/>
        </w:rPr>
        <w:t xml:space="preserve">ности внешнеполитического воздействия, которыми располагает Россия в области </w:t>
      </w:r>
      <w:r w:rsidRPr="0062209C">
        <w:rPr>
          <w:rFonts w:ascii="Times New Roman" w:eastAsia="Times New Roman" w:hAnsi="Times New Roman" w:cs="Times New Roman"/>
          <w:i/>
          <w:sz w:val="28"/>
          <w:szCs w:val="28"/>
          <w:lang w:eastAsia="ru-RU"/>
        </w:rPr>
        <w:t>культуры и спорта</w:t>
      </w:r>
      <w:r w:rsidRPr="0062209C">
        <w:rPr>
          <w:rFonts w:ascii="Times New Roman" w:eastAsia="Times New Roman" w:hAnsi="Times New Roman" w:cs="Times New Roman"/>
          <w:sz w:val="28"/>
          <w:szCs w:val="28"/>
          <w:lang w:eastAsia="ru-RU"/>
        </w:rPr>
        <w:t>. Как и в других сферах, баланс получается нео</w:t>
      </w:r>
      <w:r w:rsidRPr="0062209C">
        <w:rPr>
          <w:rFonts w:ascii="Times New Roman" w:eastAsia="Times New Roman" w:hAnsi="Times New Roman" w:cs="Times New Roman"/>
          <w:sz w:val="28"/>
          <w:szCs w:val="28"/>
          <w:lang w:eastAsia="ru-RU"/>
        </w:rPr>
        <w:t>д</w:t>
      </w:r>
      <w:r w:rsidRPr="0062209C">
        <w:rPr>
          <w:rFonts w:ascii="Times New Roman" w:eastAsia="Times New Roman" w:hAnsi="Times New Roman" w:cs="Times New Roman"/>
          <w:sz w:val="28"/>
          <w:szCs w:val="28"/>
          <w:lang w:eastAsia="ru-RU"/>
        </w:rPr>
        <w:t>нозначным:</w:t>
      </w:r>
    </w:p>
    <w:p w:rsidR="00034A2B" w:rsidRPr="0062209C" w:rsidRDefault="00034A2B" w:rsidP="00034A2B">
      <w:pPr>
        <w:tabs>
          <w:tab w:val="left" w:pos="0"/>
        </w:tabs>
        <w:spacing w:after="0" w:line="360" w:lineRule="auto"/>
        <w:ind w:firstLine="709"/>
        <w:jc w:val="both"/>
        <w:rPr>
          <w:rFonts w:ascii="Times New Roman" w:eastAsia="Times New Roman" w:hAnsi="Times New Roman" w:cs="Times New Roman"/>
          <w:sz w:val="28"/>
          <w:szCs w:val="28"/>
          <w:lang w:eastAsia="ru-RU"/>
        </w:rPr>
      </w:pPr>
      <w:r w:rsidRPr="0062209C">
        <w:rPr>
          <w:rFonts w:ascii="Times New Roman" w:eastAsia="Times New Roman" w:hAnsi="Times New Roman" w:cs="Times New Roman"/>
          <w:sz w:val="28"/>
          <w:szCs w:val="28"/>
          <w:lang w:eastAsia="ru-RU"/>
        </w:rPr>
        <w:lastRenderedPageBreak/>
        <w:t xml:space="preserve">1) русский язык - </w:t>
      </w:r>
      <w:r>
        <w:rPr>
          <w:rFonts w:ascii="Times New Roman" w:eastAsia="Times New Roman" w:hAnsi="Times New Roman" w:cs="Times New Roman"/>
          <w:sz w:val="28"/>
          <w:szCs w:val="28"/>
          <w:lang w:eastAsia="ru-RU"/>
        </w:rPr>
        <w:t>четвёр</w:t>
      </w:r>
      <w:r w:rsidRPr="0062209C">
        <w:rPr>
          <w:rFonts w:ascii="Times New Roman" w:eastAsia="Times New Roman" w:hAnsi="Times New Roman" w:cs="Times New Roman"/>
          <w:sz w:val="28"/>
          <w:szCs w:val="28"/>
          <w:lang w:eastAsia="ru-RU"/>
        </w:rPr>
        <w:t>тый на планете по степени распространения (2</w:t>
      </w:r>
      <w:r>
        <w:rPr>
          <w:rFonts w:ascii="Times New Roman" w:eastAsia="Times New Roman" w:hAnsi="Times New Roman" w:cs="Times New Roman"/>
          <w:sz w:val="28"/>
          <w:szCs w:val="28"/>
          <w:lang w:eastAsia="ru-RU"/>
        </w:rPr>
        <w:t xml:space="preserve">75 </w:t>
      </w:r>
      <w:proofErr w:type="spellStart"/>
      <w:proofErr w:type="gramStart"/>
      <w:r>
        <w:rPr>
          <w:rFonts w:ascii="Times New Roman" w:eastAsia="Times New Roman" w:hAnsi="Times New Roman" w:cs="Times New Roman"/>
          <w:sz w:val="28"/>
          <w:szCs w:val="28"/>
          <w:lang w:eastAsia="ru-RU"/>
        </w:rPr>
        <w:t>млн</w:t>
      </w:r>
      <w:proofErr w:type="spellEnd"/>
      <w:proofErr w:type="gramEnd"/>
      <w:r w:rsidRPr="0062209C">
        <w:rPr>
          <w:rFonts w:ascii="Times New Roman" w:eastAsia="Times New Roman" w:hAnsi="Times New Roman" w:cs="Times New Roman"/>
          <w:sz w:val="28"/>
          <w:szCs w:val="28"/>
          <w:lang w:eastAsia="ru-RU"/>
        </w:rPr>
        <w:t xml:space="preserve"> носителей), но </w:t>
      </w:r>
      <w:r>
        <w:rPr>
          <w:rFonts w:ascii="Times New Roman" w:eastAsia="Times New Roman" w:hAnsi="Times New Roman" w:cs="Times New Roman"/>
          <w:sz w:val="28"/>
          <w:szCs w:val="28"/>
          <w:lang w:eastAsia="ru-RU"/>
        </w:rPr>
        <w:t xml:space="preserve">родным его считают немногим более половины (144 – 160 </w:t>
      </w:r>
      <w:proofErr w:type="spellStart"/>
      <w:r>
        <w:rPr>
          <w:rFonts w:ascii="Times New Roman" w:eastAsia="Times New Roman" w:hAnsi="Times New Roman" w:cs="Times New Roman"/>
          <w:sz w:val="28"/>
          <w:szCs w:val="28"/>
          <w:lang w:eastAsia="ru-RU"/>
        </w:rPr>
        <w:t>млн</w:t>
      </w:r>
      <w:proofErr w:type="spellEnd"/>
      <w:r>
        <w:rPr>
          <w:rFonts w:ascii="Times New Roman" w:eastAsia="Times New Roman" w:hAnsi="Times New Roman" w:cs="Times New Roman"/>
          <w:sz w:val="28"/>
          <w:szCs w:val="28"/>
          <w:lang w:eastAsia="ru-RU"/>
        </w:rPr>
        <w:t>), и в последнюю четверть века он стремительно утрачивает свои позиции в мире</w:t>
      </w:r>
      <w:r>
        <w:rPr>
          <w:rStyle w:val="a5"/>
          <w:rFonts w:ascii="Times New Roman" w:eastAsia="Times New Roman" w:hAnsi="Times New Roman" w:cs="Times New Roman"/>
          <w:sz w:val="28"/>
          <w:szCs w:val="28"/>
          <w:lang w:eastAsia="ru-RU"/>
        </w:rPr>
        <w:footnoteReference w:id="26"/>
      </w:r>
      <w:r w:rsidRPr="0062209C">
        <w:rPr>
          <w:rFonts w:ascii="Times New Roman" w:eastAsia="Times New Roman" w:hAnsi="Times New Roman" w:cs="Times New Roman"/>
          <w:sz w:val="28"/>
          <w:szCs w:val="28"/>
          <w:lang w:eastAsia="ru-RU"/>
        </w:rPr>
        <w:t>;</w:t>
      </w:r>
    </w:p>
    <w:p w:rsidR="00034A2B" w:rsidRPr="0062209C" w:rsidRDefault="00034A2B" w:rsidP="00034A2B">
      <w:pPr>
        <w:tabs>
          <w:tab w:val="left" w:pos="0"/>
        </w:tabs>
        <w:spacing w:after="0" w:line="360" w:lineRule="auto"/>
        <w:ind w:firstLine="709"/>
        <w:jc w:val="both"/>
        <w:rPr>
          <w:rFonts w:ascii="Times New Roman" w:eastAsia="Times New Roman" w:hAnsi="Times New Roman" w:cs="Times New Roman"/>
          <w:sz w:val="28"/>
          <w:szCs w:val="28"/>
          <w:lang w:eastAsia="ru-RU"/>
        </w:rPr>
      </w:pPr>
      <w:r w:rsidRPr="0062209C">
        <w:rPr>
          <w:rFonts w:ascii="Times New Roman" w:eastAsia="Times New Roman" w:hAnsi="Times New Roman" w:cs="Times New Roman"/>
          <w:sz w:val="28"/>
          <w:szCs w:val="28"/>
          <w:lang w:eastAsia="ru-RU"/>
        </w:rPr>
        <w:t>2) российская культура доминирует в СНГ, но в сфере современной массовой культуры её позиции слабы, а воздействие ограниченно узким кр</w:t>
      </w:r>
      <w:r w:rsidRPr="0062209C">
        <w:rPr>
          <w:rFonts w:ascii="Times New Roman" w:eastAsia="Times New Roman" w:hAnsi="Times New Roman" w:cs="Times New Roman"/>
          <w:sz w:val="28"/>
          <w:szCs w:val="28"/>
          <w:lang w:eastAsia="ru-RU"/>
        </w:rPr>
        <w:t>у</w:t>
      </w:r>
      <w:r w:rsidRPr="0062209C">
        <w:rPr>
          <w:rFonts w:ascii="Times New Roman" w:eastAsia="Times New Roman" w:hAnsi="Times New Roman" w:cs="Times New Roman"/>
          <w:sz w:val="28"/>
          <w:szCs w:val="28"/>
          <w:lang w:eastAsia="ru-RU"/>
        </w:rPr>
        <w:t>гом интеллектуалов, в основном за счет классического наследия;</w:t>
      </w:r>
    </w:p>
    <w:p w:rsidR="00034A2B" w:rsidRDefault="00034A2B" w:rsidP="00034A2B">
      <w:pPr>
        <w:tabs>
          <w:tab w:val="left" w:pos="0"/>
        </w:tabs>
        <w:spacing w:after="0" w:line="360" w:lineRule="auto"/>
        <w:ind w:firstLine="709"/>
        <w:jc w:val="both"/>
        <w:rPr>
          <w:rFonts w:ascii="Times New Roman" w:eastAsia="Times New Roman" w:hAnsi="Times New Roman" w:cs="Times New Roman"/>
          <w:sz w:val="28"/>
          <w:szCs w:val="28"/>
          <w:lang w:eastAsia="ru-RU"/>
        </w:rPr>
      </w:pPr>
      <w:r w:rsidRPr="0062209C">
        <w:rPr>
          <w:rFonts w:ascii="Times New Roman" w:eastAsia="Times New Roman" w:hAnsi="Times New Roman" w:cs="Times New Roman"/>
          <w:sz w:val="28"/>
          <w:szCs w:val="28"/>
          <w:lang w:eastAsia="ru-RU"/>
        </w:rPr>
        <w:t>3) российский спорт сохраняет престиж на мировой арене, но (ещё) не вошёл органично в нашу жизнь.</w:t>
      </w:r>
    </w:p>
    <w:p w:rsidR="00034A2B" w:rsidRPr="0062209C" w:rsidRDefault="00034A2B" w:rsidP="00034A2B">
      <w:pPr>
        <w:tabs>
          <w:tab w:val="left" w:pos="0"/>
        </w:tabs>
        <w:spacing w:after="0" w:line="360" w:lineRule="auto"/>
        <w:ind w:firstLine="709"/>
        <w:jc w:val="both"/>
        <w:rPr>
          <w:rFonts w:ascii="Times New Roman" w:eastAsia="Times New Roman" w:hAnsi="Times New Roman" w:cs="Times New Roman"/>
          <w:sz w:val="28"/>
          <w:szCs w:val="28"/>
          <w:lang w:eastAsia="ru-RU"/>
        </w:rPr>
      </w:pPr>
      <w:r w:rsidRPr="0062209C">
        <w:rPr>
          <w:rFonts w:ascii="Times New Roman" w:eastAsia="Times New Roman" w:hAnsi="Times New Roman" w:cs="Times New Roman"/>
          <w:sz w:val="28"/>
          <w:szCs w:val="28"/>
          <w:lang w:eastAsia="ru-RU"/>
        </w:rPr>
        <w:t>Подведем итоги. В целом они столь же противоречивы, как и по отдельным компонентам национальной мощи. При желании можно найти достаточно аргументов для двух диаметрально противоположных выводов, к</w:t>
      </w:r>
      <w:r w:rsidRPr="0062209C">
        <w:rPr>
          <w:rFonts w:ascii="Times New Roman" w:eastAsia="Times New Roman" w:hAnsi="Times New Roman" w:cs="Times New Roman"/>
          <w:sz w:val="28"/>
          <w:szCs w:val="28"/>
          <w:lang w:eastAsia="ru-RU"/>
        </w:rPr>
        <w:t>о</w:t>
      </w:r>
      <w:r w:rsidRPr="0062209C">
        <w:rPr>
          <w:rFonts w:ascii="Times New Roman" w:eastAsia="Times New Roman" w:hAnsi="Times New Roman" w:cs="Times New Roman"/>
          <w:sz w:val="28"/>
          <w:szCs w:val="28"/>
          <w:lang w:eastAsia="ru-RU"/>
        </w:rPr>
        <w:t>торые с сознательным полемическим перехлестом формулируются так:</w:t>
      </w:r>
    </w:p>
    <w:p w:rsidR="00034A2B" w:rsidRPr="0062209C" w:rsidRDefault="00034A2B" w:rsidP="00034A2B">
      <w:pPr>
        <w:tabs>
          <w:tab w:val="left" w:pos="0"/>
        </w:tabs>
        <w:spacing w:after="0" w:line="360" w:lineRule="auto"/>
        <w:ind w:firstLine="709"/>
        <w:jc w:val="both"/>
        <w:rPr>
          <w:rFonts w:ascii="Times New Roman" w:eastAsia="Times New Roman" w:hAnsi="Times New Roman" w:cs="Times New Roman"/>
          <w:sz w:val="28"/>
          <w:szCs w:val="28"/>
          <w:lang w:eastAsia="ru-RU"/>
        </w:rPr>
      </w:pPr>
      <w:r w:rsidRPr="0062209C">
        <w:rPr>
          <w:rFonts w:ascii="Times New Roman" w:eastAsia="Times New Roman" w:hAnsi="Times New Roman" w:cs="Times New Roman"/>
          <w:sz w:val="28"/>
          <w:szCs w:val="28"/>
          <w:u w:val="single"/>
          <w:lang w:eastAsia="ru-RU"/>
        </w:rPr>
        <w:t>Россия – первоклассная держава</w:t>
      </w:r>
      <w:r w:rsidRPr="0062209C">
        <w:rPr>
          <w:rFonts w:ascii="Times New Roman" w:eastAsia="Times New Roman" w:hAnsi="Times New Roman" w:cs="Times New Roman"/>
          <w:sz w:val="28"/>
          <w:szCs w:val="28"/>
          <w:lang w:eastAsia="ru-RU"/>
        </w:rPr>
        <w:t>:</w:t>
      </w:r>
    </w:p>
    <w:p w:rsidR="00034A2B" w:rsidRPr="0062209C" w:rsidRDefault="00034A2B" w:rsidP="00034A2B">
      <w:pPr>
        <w:tabs>
          <w:tab w:val="left" w:pos="0"/>
        </w:tabs>
        <w:spacing w:after="0" w:line="360" w:lineRule="auto"/>
        <w:ind w:firstLine="709"/>
        <w:jc w:val="both"/>
        <w:rPr>
          <w:rFonts w:ascii="Times New Roman" w:eastAsia="Times New Roman" w:hAnsi="Times New Roman" w:cs="Times New Roman"/>
          <w:sz w:val="28"/>
          <w:szCs w:val="28"/>
          <w:lang w:eastAsia="ru-RU"/>
        </w:rPr>
      </w:pPr>
      <w:r w:rsidRPr="0062209C">
        <w:rPr>
          <w:rFonts w:ascii="Times New Roman" w:eastAsia="Times New Roman" w:hAnsi="Times New Roman" w:cs="Times New Roman"/>
          <w:sz w:val="28"/>
          <w:szCs w:val="28"/>
          <w:lang w:eastAsia="ru-RU"/>
        </w:rPr>
        <w:t>1. Территория;</w:t>
      </w:r>
    </w:p>
    <w:p w:rsidR="00034A2B" w:rsidRDefault="00034A2B" w:rsidP="00034A2B">
      <w:pPr>
        <w:tabs>
          <w:tab w:val="left" w:pos="0"/>
        </w:tabs>
        <w:spacing w:after="0" w:line="360" w:lineRule="auto"/>
        <w:ind w:firstLine="709"/>
        <w:jc w:val="both"/>
        <w:rPr>
          <w:rFonts w:ascii="Times New Roman" w:eastAsia="Times New Roman" w:hAnsi="Times New Roman" w:cs="Times New Roman"/>
          <w:sz w:val="28"/>
          <w:szCs w:val="28"/>
          <w:lang w:eastAsia="ru-RU"/>
        </w:rPr>
      </w:pPr>
      <w:r w:rsidRPr="0062209C">
        <w:rPr>
          <w:rFonts w:ascii="Times New Roman" w:eastAsia="Times New Roman" w:hAnsi="Times New Roman" w:cs="Times New Roman"/>
          <w:sz w:val="28"/>
          <w:szCs w:val="28"/>
          <w:lang w:eastAsia="ru-RU"/>
        </w:rPr>
        <w:t>2. Природные ресурсы;</w:t>
      </w:r>
    </w:p>
    <w:p w:rsidR="00034A2B" w:rsidRPr="0062209C" w:rsidRDefault="00034A2B" w:rsidP="00034A2B">
      <w:pPr>
        <w:tabs>
          <w:tab w:val="left" w:pos="0"/>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Высокотехнологичные сектора экономики;</w:t>
      </w:r>
    </w:p>
    <w:p w:rsidR="00034A2B" w:rsidRPr="0062209C" w:rsidRDefault="00034A2B" w:rsidP="00034A2B">
      <w:pPr>
        <w:tabs>
          <w:tab w:val="left" w:pos="0"/>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Pr="0062209C">
        <w:rPr>
          <w:rFonts w:ascii="Times New Roman" w:eastAsia="Times New Roman" w:hAnsi="Times New Roman" w:cs="Times New Roman"/>
          <w:sz w:val="28"/>
          <w:szCs w:val="28"/>
          <w:lang w:eastAsia="ru-RU"/>
        </w:rPr>
        <w:t>. Военно-стратегические возможности;</w:t>
      </w:r>
    </w:p>
    <w:p w:rsidR="00034A2B" w:rsidRPr="0062209C" w:rsidRDefault="00034A2B" w:rsidP="00034A2B">
      <w:pPr>
        <w:tabs>
          <w:tab w:val="left" w:pos="0"/>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Pr="0062209C">
        <w:rPr>
          <w:rFonts w:ascii="Times New Roman" w:eastAsia="Times New Roman" w:hAnsi="Times New Roman" w:cs="Times New Roman"/>
          <w:sz w:val="28"/>
          <w:szCs w:val="28"/>
          <w:lang w:eastAsia="ru-RU"/>
        </w:rPr>
        <w:t>. Политическая маневренность;</w:t>
      </w:r>
    </w:p>
    <w:p w:rsidR="00034A2B" w:rsidRPr="0062209C" w:rsidRDefault="00034A2B" w:rsidP="00034A2B">
      <w:pPr>
        <w:tabs>
          <w:tab w:val="left" w:pos="0"/>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Pr="0062209C">
        <w:rPr>
          <w:rFonts w:ascii="Times New Roman" w:eastAsia="Times New Roman" w:hAnsi="Times New Roman" w:cs="Times New Roman"/>
          <w:sz w:val="28"/>
          <w:szCs w:val="28"/>
          <w:lang w:eastAsia="ru-RU"/>
        </w:rPr>
        <w:t>. Позиции в международных организациях;</w:t>
      </w:r>
    </w:p>
    <w:p w:rsidR="00034A2B" w:rsidRPr="0062209C" w:rsidRDefault="00034A2B" w:rsidP="00034A2B">
      <w:pPr>
        <w:tabs>
          <w:tab w:val="left" w:pos="0"/>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Pr="0062209C">
        <w:rPr>
          <w:rFonts w:ascii="Times New Roman" w:eastAsia="Times New Roman" w:hAnsi="Times New Roman" w:cs="Times New Roman"/>
          <w:sz w:val="28"/>
          <w:szCs w:val="28"/>
          <w:lang w:eastAsia="ru-RU"/>
        </w:rPr>
        <w:t>. Влияние в СНГ.</w:t>
      </w:r>
    </w:p>
    <w:p w:rsidR="00034A2B" w:rsidRPr="0062209C" w:rsidRDefault="00034A2B" w:rsidP="00034A2B">
      <w:pPr>
        <w:tabs>
          <w:tab w:val="left" w:pos="0"/>
        </w:tabs>
        <w:spacing w:after="0" w:line="360" w:lineRule="auto"/>
        <w:ind w:firstLine="709"/>
        <w:jc w:val="both"/>
        <w:rPr>
          <w:rFonts w:ascii="Times New Roman" w:eastAsia="Times New Roman" w:hAnsi="Times New Roman" w:cs="Times New Roman"/>
          <w:sz w:val="28"/>
          <w:szCs w:val="28"/>
          <w:u w:val="single"/>
          <w:lang w:eastAsia="ru-RU"/>
        </w:rPr>
      </w:pPr>
      <w:r w:rsidRPr="0062209C">
        <w:rPr>
          <w:rFonts w:ascii="Times New Roman" w:eastAsia="Times New Roman" w:hAnsi="Times New Roman" w:cs="Times New Roman"/>
          <w:sz w:val="28"/>
          <w:szCs w:val="28"/>
          <w:lang w:eastAsia="ru-RU"/>
        </w:rPr>
        <w:t xml:space="preserve"> </w:t>
      </w:r>
      <w:r w:rsidRPr="0082543B">
        <w:rPr>
          <w:rFonts w:ascii="Times New Roman" w:eastAsia="Times New Roman" w:hAnsi="Times New Roman" w:cs="Times New Roman"/>
          <w:sz w:val="28"/>
          <w:szCs w:val="28"/>
          <w:u w:val="single"/>
          <w:lang w:eastAsia="ru-RU"/>
        </w:rPr>
        <w:t>Р</w:t>
      </w:r>
      <w:r w:rsidRPr="0062209C">
        <w:rPr>
          <w:rFonts w:ascii="Times New Roman" w:eastAsia="Times New Roman" w:hAnsi="Times New Roman" w:cs="Times New Roman"/>
          <w:sz w:val="28"/>
          <w:szCs w:val="28"/>
          <w:u w:val="single"/>
          <w:lang w:eastAsia="ru-RU"/>
        </w:rPr>
        <w:t>оссия – второразрядная  страна</w:t>
      </w:r>
    </w:p>
    <w:p w:rsidR="00034A2B" w:rsidRPr="0062209C" w:rsidRDefault="00034A2B" w:rsidP="00034A2B">
      <w:pPr>
        <w:tabs>
          <w:tab w:val="left" w:pos="0"/>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 </w:t>
      </w:r>
      <w:r w:rsidRPr="0062209C">
        <w:rPr>
          <w:rFonts w:ascii="Times New Roman" w:eastAsia="Times New Roman" w:hAnsi="Times New Roman" w:cs="Times New Roman"/>
          <w:sz w:val="28"/>
          <w:szCs w:val="28"/>
          <w:lang w:eastAsia="ru-RU"/>
        </w:rPr>
        <w:t>Тип экономики;</w:t>
      </w:r>
    </w:p>
    <w:p w:rsidR="00034A2B" w:rsidRPr="0062209C" w:rsidRDefault="00034A2B" w:rsidP="00034A2B">
      <w:pPr>
        <w:tabs>
          <w:tab w:val="left" w:pos="0"/>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 </w:t>
      </w:r>
      <w:r w:rsidRPr="0062209C">
        <w:rPr>
          <w:rFonts w:ascii="Times New Roman" w:eastAsia="Times New Roman" w:hAnsi="Times New Roman" w:cs="Times New Roman"/>
          <w:sz w:val="28"/>
          <w:szCs w:val="28"/>
          <w:lang w:eastAsia="ru-RU"/>
        </w:rPr>
        <w:t>Положение в системе мирохозяйственных связей;</w:t>
      </w:r>
    </w:p>
    <w:p w:rsidR="00034A2B" w:rsidRPr="0062209C" w:rsidRDefault="00034A2B" w:rsidP="00034A2B">
      <w:pPr>
        <w:tabs>
          <w:tab w:val="left" w:pos="0"/>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w:t>
      </w:r>
      <w:r w:rsidRPr="0062209C">
        <w:rPr>
          <w:rFonts w:ascii="Times New Roman" w:eastAsia="Times New Roman" w:hAnsi="Times New Roman" w:cs="Times New Roman"/>
          <w:sz w:val="28"/>
          <w:szCs w:val="28"/>
          <w:lang w:eastAsia="ru-RU"/>
        </w:rPr>
        <w:t xml:space="preserve">Участие в научно-технической революции, в частности её </w:t>
      </w:r>
      <w:r>
        <w:rPr>
          <w:rFonts w:ascii="Times New Roman" w:eastAsia="Times New Roman" w:hAnsi="Times New Roman" w:cs="Times New Roman"/>
          <w:sz w:val="28"/>
          <w:szCs w:val="28"/>
          <w:lang w:eastAsia="ru-RU"/>
        </w:rPr>
        <w:t xml:space="preserve">      </w:t>
      </w:r>
      <w:r w:rsidRPr="0062209C">
        <w:rPr>
          <w:rFonts w:ascii="Times New Roman" w:eastAsia="Times New Roman" w:hAnsi="Times New Roman" w:cs="Times New Roman"/>
          <w:sz w:val="28"/>
          <w:szCs w:val="28"/>
          <w:lang w:eastAsia="ru-RU"/>
        </w:rPr>
        <w:t>и</w:t>
      </w:r>
      <w:r w:rsidRPr="0062209C">
        <w:rPr>
          <w:rFonts w:ascii="Times New Roman" w:eastAsia="Times New Roman" w:hAnsi="Times New Roman" w:cs="Times New Roman"/>
          <w:sz w:val="28"/>
          <w:szCs w:val="28"/>
          <w:lang w:eastAsia="ru-RU"/>
        </w:rPr>
        <w:t>н</w:t>
      </w:r>
      <w:r w:rsidRPr="0062209C">
        <w:rPr>
          <w:rFonts w:ascii="Times New Roman" w:eastAsia="Times New Roman" w:hAnsi="Times New Roman" w:cs="Times New Roman"/>
          <w:sz w:val="28"/>
          <w:szCs w:val="28"/>
          <w:lang w:eastAsia="ru-RU"/>
        </w:rPr>
        <w:t>формационно-коммуникационной составляющей;</w:t>
      </w:r>
    </w:p>
    <w:p w:rsidR="00034A2B" w:rsidRPr="0062209C" w:rsidRDefault="00034A2B" w:rsidP="00034A2B">
      <w:pPr>
        <w:tabs>
          <w:tab w:val="left" w:pos="0"/>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4. У</w:t>
      </w:r>
      <w:r w:rsidRPr="0062209C">
        <w:rPr>
          <w:rFonts w:ascii="Times New Roman" w:eastAsia="Times New Roman" w:hAnsi="Times New Roman" w:cs="Times New Roman"/>
          <w:sz w:val="28"/>
          <w:szCs w:val="28"/>
          <w:lang w:eastAsia="ru-RU"/>
        </w:rPr>
        <w:t>ровень и качество жизни;</w:t>
      </w:r>
    </w:p>
    <w:p w:rsidR="00034A2B" w:rsidRPr="0062209C" w:rsidRDefault="00034A2B" w:rsidP="00034A2B">
      <w:pPr>
        <w:tabs>
          <w:tab w:val="left" w:pos="0"/>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5. </w:t>
      </w:r>
      <w:r w:rsidRPr="0062209C">
        <w:rPr>
          <w:rFonts w:ascii="Times New Roman" w:eastAsia="Times New Roman" w:hAnsi="Times New Roman" w:cs="Times New Roman"/>
          <w:sz w:val="28"/>
          <w:szCs w:val="28"/>
          <w:lang w:eastAsia="ru-RU"/>
        </w:rPr>
        <w:t>Неоднозначный имидж.</w:t>
      </w:r>
    </w:p>
    <w:p w:rsidR="00034A2B" w:rsidRPr="0062209C" w:rsidRDefault="00034A2B" w:rsidP="00034A2B">
      <w:pPr>
        <w:tabs>
          <w:tab w:val="left" w:pos="0"/>
        </w:tabs>
        <w:spacing w:after="0" w:line="360" w:lineRule="auto"/>
        <w:ind w:firstLine="709"/>
        <w:jc w:val="both"/>
        <w:rPr>
          <w:rFonts w:ascii="Times New Roman" w:eastAsia="Times New Roman" w:hAnsi="Times New Roman" w:cs="Times New Roman"/>
          <w:sz w:val="28"/>
          <w:szCs w:val="28"/>
          <w:lang w:eastAsia="ru-RU"/>
        </w:rPr>
      </w:pPr>
      <w:proofErr w:type="gramStart"/>
      <w:r w:rsidRPr="0062209C">
        <w:rPr>
          <w:rFonts w:ascii="Times New Roman" w:eastAsia="Times New Roman" w:hAnsi="Times New Roman" w:cs="Times New Roman"/>
          <w:sz w:val="28"/>
          <w:szCs w:val="28"/>
          <w:lang w:eastAsia="ru-RU"/>
        </w:rPr>
        <w:lastRenderedPageBreak/>
        <w:t xml:space="preserve">По-видимому,  можно сказать, что современная Россия – большая и многообразная, </w:t>
      </w:r>
      <w:r w:rsidRPr="0062209C">
        <w:rPr>
          <w:rFonts w:ascii="Times New Roman" w:eastAsia="Times New Roman" w:hAnsi="Times New Roman" w:cs="Times New Roman"/>
          <w:b/>
          <w:sz w:val="28"/>
          <w:szCs w:val="28"/>
          <w:lang w:eastAsia="ru-RU"/>
        </w:rPr>
        <w:t xml:space="preserve">среднеразвитая </w:t>
      </w:r>
      <w:r w:rsidRPr="0062209C">
        <w:rPr>
          <w:rFonts w:ascii="Times New Roman" w:eastAsia="Times New Roman" w:hAnsi="Times New Roman" w:cs="Times New Roman"/>
          <w:sz w:val="28"/>
          <w:szCs w:val="28"/>
          <w:lang w:eastAsia="ru-RU"/>
        </w:rPr>
        <w:t>страна, в которой причудливо сочетаются элементы «первого», «второго» и «третьего» миров.</w:t>
      </w:r>
      <w:proofErr w:type="gramEnd"/>
      <w:r w:rsidRPr="0062209C">
        <w:rPr>
          <w:rFonts w:ascii="Times New Roman" w:eastAsia="Times New Roman" w:hAnsi="Times New Roman" w:cs="Times New Roman"/>
          <w:sz w:val="28"/>
          <w:szCs w:val="28"/>
          <w:lang w:eastAsia="ru-RU"/>
        </w:rPr>
        <w:t xml:space="preserve"> Слабости и изъяны пос</w:t>
      </w:r>
      <w:r w:rsidRPr="0062209C">
        <w:rPr>
          <w:rFonts w:ascii="Times New Roman" w:eastAsia="Times New Roman" w:hAnsi="Times New Roman" w:cs="Times New Roman"/>
          <w:sz w:val="28"/>
          <w:szCs w:val="28"/>
          <w:lang w:eastAsia="ru-RU"/>
        </w:rPr>
        <w:t>т</w:t>
      </w:r>
      <w:r w:rsidRPr="0062209C">
        <w:rPr>
          <w:rFonts w:ascii="Times New Roman" w:eastAsia="Times New Roman" w:hAnsi="Times New Roman" w:cs="Times New Roman"/>
          <w:sz w:val="28"/>
          <w:szCs w:val="28"/>
          <w:lang w:eastAsia="ru-RU"/>
        </w:rPr>
        <w:t>советской России в определённой мере могли бы быть компенсированы пр</w:t>
      </w:r>
      <w:r w:rsidRPr="0062209C">
        <w:rPr>
          <w:rFonts w:ascii="Times New Roman" w:eastAsia="Times New Roman" w:hAnsi="Times New Roman" w:cs="Times New Roman"/>
          <w:sz w:val="28"/>
          <w:szCs w:val="28"/>
          <w:lang w:eastAsia="ru-RU"/>
        </w:rPr>
        <w:t>а</w:t>
      </w:r>
      <w:r w:rsidRPr="0062209C">
        <w:rPr>
          <w:rFonts w:ascii="Times New Roman" w:eastAsia="Times New Roman" w:hAnsi="Times New Roman" w:cs="Times New Roman"/>
          <w:sz w:val="28"/>
          <w:szCs w:val="28"/>
          <w:lang w:eastAsia="ru-RU"/>
        </w:rPr>
        <w:t>вильной стратегией и политической волей, но нередко не было ни того, ни другого…</w:t>
      </w:r>
    </w:p>
    <w:p w:rsidR="00034A2B" w:rsidRPr="0062209C" w:rsidRDefault="00034A2B" w:rsidP="00034A2B">
      <w:pPr>
        <w:tabs>
          <w:tab w:val="left" w:pos="0"/>
        </w:tabs>
        <w:spacing w:after="0" w:line="360" w:lineRule="auto"/>
        <w:ind w:firstLine="709"/>
        <w:jc w:val="both"/>
        <w:rPr>
          <w:rFonts w:ascii="Times New Roman" w:eastAsia="Times New Roman" w:hAnsi="Times New Roman" w:cs="Times New Roman"/>
          <w:sz w:val="28"/>
          <w:szCs w:val="28"/>
          <w:lang w:eastAsia="ru-RU"/>
        </w:rPr>
      </w:pPr>
    </w:p>
    <w:p w:rsidR="00034A2B" w:rsidRPr="0062209C" w:rsidRDefault="00034A2B" w:rsidP="00034A2B">
      <w:pPr>
        <w:tabs>
          <w:tab w:val="left" w:pos="0"/>
        </w:tabs>
        <w:spacing w:after="0" w:line="360" w:lineRule="auto"/>
        <w:ind w:firstLine="709"/>
        <w:jc w:val="both"/>
        <w:rPr>
          <w:rFonts w:ascii="Times New Roman" w:eastAsia="Times New Roman" w:hAnsi="Times New Roman" w:cs="Times New Roman"/>
          <w:b/>
          <w:sz w:val="28"/>
          <w:szCs w:val="28"/>
          <w:lang w:eastAsia="ru-RU"/>
        </w:rPr>
      </w:pPr>
      <w:r w:rsidRPr="0062209C">
        <w:rPr>
          <w:rFonts w:ascii="Times New Roman" w:eastAsia="Times New Roman" w:hAnsi="Times New Roman" w:cs="Times New Roman"/>
          <w:b/>
          <w:sz w:val="28"/>
          <w:szCs w:val="28"/>
          <w:lang w:eastAsia="ru-RU"/>
        </w:rPr>
        <w:t>6.2  Становление внешней политики России</w:t>
      </w:r>
    </w:p>
    <w:p w:rsidR="00034A2B" w:rsidRPr="0062209C" w:rsidRDefault="00034A2B" w:rsidP="00034A2B">
      <w:pPr>
        <w:tabs>
          <w:tab w:val="left" w:pos="0"/>
        </w:tabs>
        <w:spacing w:after="0" w:line="360" w:lineRule="auto"/>
        <w:ind w:firstLine="709"/>
        <w:jc w:val="both"/>
        <w:rPr>
          <w:rFonts w:ascii="Times New Roman" w:eastAsia="Times New Roman" w:hAnsi="Times New Roman" w:cs="Times New Roman"/>
          <w:sz w:val="28"/>
          <w:szCs w:val="28"/>
          <w:lang w:eastAsia="ru-RU"/>
        </w:rPr>
      </w:pPr>
      <w:r w:rsidRPr="0062209C">
        <w:rPr>
          <w:rFonts w:ascii="Times New Roman" w:eastAsia="Times New Roman" w:hAnsi="Times New Roman" w:cs="Times New Roman"/>
          <w:sz w:val="28"/>
          <w:szCs w:val="28"/>
          <w:lang w:eastAsia="ru-RU"/>
        </w:rPr>
        <w:t>Постсоветская  Россия   скатилась   из  «развитого  социализма»  в б</w:t>
      </w:r>
      <w:r w:rsidRPr="0062209C">
        <w:rPr>
          <w:rFonts w:ascii="Times New Roman" w:eastAsia="Times New Roman" w:hAnsi="Times New Roman" w:cs="Times New Roman"/>
          <w:sz w:val="28"/>
          <w:szCs w:val="28"/>
          <w:lang w:eastAsia="ru-RU"/>
        </w:rPr>
        <w:t>ю</w:t>
      </w:r>
      <w:r w:rsidRPr="0062209C">
        <w:rPr>
          <w:rFonts w:ascii="Times New Roman" w:eastAsia="Times New Roman" w:hAnsi="Times New Roman" w:cs="Times New Roman"/>
          <w:sz w:val="28"/>
          <w:szCs w:val="28"/>
          <w:lang w:eastAsia="ru-RU"/>
        </w:rPr>
        <w:t>рократически-олигархический капитализм,  примитивный,  грубый  и  жест</w:t>
      </w:r>
      <w:r w:rsidRPr="0062209C">
        <w:rPr>
          <w:rFonts w:ascii="Times New Roman" w:eastAsia="Times New Roman" w:hAnsi="Times New Roman" w:cs="Times New Roman"/>
          <w:sz w:val="28"/>
          <w:szCs w:val="28"/>
          <w:lang w:eastAsia="ru-RU"/>
        </w:rPr>
        <w:t>о</w:t>
      </w:r>
      <w:r w:rsidRPr="0062209C">
        <w:rPr>
          <w:rFonts w:ascii="Times New Roman" w:eastAsia="Times New Roman" w:hAnsi="Times New Roman" w:cs="Times New Roman"/>
          <w:sz w:val="28"/>
          <w:szCs w:val="28"/>
          <w:lang w:eastAsia="ru-RU"/>
        </w:rPr>
        <w:t>кий.  В  то  же  время  она  стремилась  на  равных  сотрудничать  и  конкур</w:t>
      </w:r>
      <w:r w:rsidRPr="0062209C">
        <w:rPr>
          <w:rFonts w:ascii="Times New Roman" w:eastAsia="Times New Roman" w:hAnsi="Times New Roman" w:cs="Times New Roman"/>
          <w:sz w:val="28"/>
          <w:szCs w:val="28"/>
          <w:lang w:eastAsia="ru-RU"/>
        </w:rPr>
        <w:t>и</w:t>
      </w:r>
      <w:r w:rsidRPr="0062209C">
        <w:rPr>
          <w:rFonts w:ascii="Times New Roman" w:eastAsia="Times New Roman" w:hAnsi="Times New Roman" w:cs="Times New Roman"/>
          <w:sz w:val="28"/>
          <w:szCs w:val="28"/>
          <w:lang w:eastAsia="ru-RU"/>
        </w:rPr>
        <w:t>ровать  с  наиболее  развитыми  и  мощными  государствами  планеты,  не  склонными  делать  ей  какие-либо  поблажки.  Это  возлагало  тяжёлый  груз  на  молодую  отечественную  дипломатию  как  по  части  сотрудничества,  так  и – тем  более – конкуренции.  Стране  предстояло  пройти  большой  и  трудный  путь  модернизации  для  того,  чтобы  запросы  по  отношению  к  внешнему  миру  стали  приходить  в  соответствие   с  её  реальным  стат</w:t>
      </w:r>
      <w:r w:rsidRPr="0062209C">
        <w:rPr>
          <w:rFonts w:ascii="Times New Roman" w:eastAsia="Times New Roman" w:hAnsi="Times New Roman" w:cs="Times New Roman"/>
          <w:sz w:val="28"/>
          <w:szCs w:val="28"/>
          <w:lang w:eastAsia="ru-RU"/>
        </w:rPr>
        <w:t>у</w:t>
      </w:r>
      <w:r w:rsidRPr="0062209C">
        <w:rPr>
          <w:rFonts w:ascii="Times New Roman" w:eastAsia="Times New Roman" w:hAnsi="Times New Roman" w:cs="Times New Roman"/>
          <w:sz w:val="28"/>
          <w:szCs w:val="28"/>
          <w:lang w:eastAsia="ru-RU"/>
        </w:rPr>
        <w:t>сом.</w:t>
      </w:r>
    </w:p>
    <w:p w:rsidR="00034A2B" w:rsidRPr="0062209C" w:rsidRDefault="00034A2B" w:rsidP="00034A2B">
      <w:pPr>
        <w:tabs>
          <w:tab w:val="left" w:pos="0"/>
        </w:tabs>
        <w:spacing w:after="0" w:line="360" w:lineRule="auto"/>
        <w:ind w:firstLine="709"/>
        <w:jc w:val="both"/>
        <w:rPr>
          <w:rFonts w:ascii="Times New Roman" w:eastAsia="Times New Roman" w:hAnsi="Times New Roman" w:cs="Times New Roman"/>
          <w:sz w:val="28"/>
          <w:szCs w:val="28"/>
          <w:lang w:eastAsia="ru-RU"/>
        </w:rPr>
      </w:pPr>
      <w:r w:rsidRPr="0062209C">
        <w:rPr>
          <w:rFonts w:ascii="Times New Roman" w:eastAsia="Times New Roman" w:hAnsi="Times New Roman" w:cs="Times New Roman"/>
          <w:sz w:val="28"/>
          <w:szCs w:val="28"/>
          <w:lang w:eastAsia="ru-RU"/>
        </w:rPr>
        <w:t>На  протяжении  этого  длительного  периода  существует  болезне</w:t>
      </w:r>
      <w:r w:rsidRPr="0062209C">
        <w:rPr>
          <w:rFonts w:ascii="Times New Roman" w:eastAsia="Times New Roman" w:hAnsi="Times New Roman" w:cs="Times New Roman"/>
          <w:sz w:val="28"/>
          <w:szCs w:val="28"/>
          <w:lang w:eastAsia="ru-RU"/>
        </w:rPr>
        <w:t>н</w:t>
      </w:r>
      <w:r w:rsidRPr="0062209C">
        <w:rPr>
          <w:rFonts w:ascii="Times New Roman" w:eastAsia="Times New Roman" w:hAnsi="Times New Roman" w:cs="Times New Roman"/>
          <w:sz w:val="28"/>
          <w:szCs w:val="28"/>
          <w:lang w:eastAsia="ru-RU"/>
        </w:rPr>
        <w:t>ный  и  опасный  разрыв  между  желаемым  и  действительным.  А  диплом</w:t>
      </w:r>
      <w:r w:rsidRPr="0062209C">
        <w:rPr>
          <w:rFonts w:ascii="Times New Roman" w:eastAsia="Times New Roman" w:hAnsi="Times New Roman" w:cs="Times New Roman"/>
          <w:sz w:val="28"/>
          <w:szCs w:val="28"/>
          <w:lang w:eastAsia="ru-RU"/>
        </w:rPr>
        <w:t>а</w:t>
      </w:r>
      <w:r w:rsidRPr="0062209C">
        <w:rPr>
          <w:rFonts w:ascii="Times New Roman" w:eastAsia="Times New Roman" w:hAnsi="Times New Roman" w:cs="Times New Roman"/>
          <w:sz w:val="28"/>
          <w:szCs w:val="28"/>
          <w:lang w:eastAsia="ru-RU"/>
        </w:rPr>
        <w:t xml:space="preserve">тия  как  органичная  часть  политики  -  искусство  </w:t>
      </w:r>
      <w:proofErr w:type="gramStart"/>
      <w:r w:rsidRPr="0062209C">
        <w:rPr>
          <w:rFonts w:ascii="Times New Roman" w:eastAsia="Times New Roman" w:hAnsi="Times New Roman" w:cs="Times New Roman"/>
          <w:sz w:val="28"/>
          <w:szCs w:val="28"/>
          <w:lang w:eastAsia="ru-RU"/>
        </w:rPr>
        <w:t>возможного</w:t>
      </w:r>
      <w:proofErr w:type="gramEnd"/>
      <w:r w:rsidRPr="0062209C">
        <w:rPr>
          <w:rFonts w:ascii="Times New Roman" w:eastAsia="Times New Roman" w:hAnsi="Times New Roman" w:cs="Times New Roman"/>
          <w:sz w:val="28"/>
          <w:szCs w:val="28"/>
          <w:lang w:eastAsia="ru-RU"/>
        </w:rPr>
        <w:t>.  Ей  прих</w:t>
      </w:r>
      <w:r w:rsidRPr="0062209C">
        <w:rPr>
          <w:rFonts w:ascii="Times New Roman" w:eastAsia="Times New Roman" w:hAnsi="Times New Roman" w:cs="Times New Roman"/>
          <w:sz w:val="28"/>
          <w:szCs w:val="28"/>
          <w:lang w:eastAsia="ru-RU"/>
        </w:rPr>
        <w:t>о</w:t>
      </w:r>
      <w:r w:rsidRPr="0062209C">
        <w:rPr>
          <w:rFonts w:ascii="Times New Roman" w:eastAsia="Times New Roman" w:hAnsi="Times New Roman" w:cs="Times New Roman"/>
          <w:sz w:val="28"/>
          <w:szCs w:val="28"/>
          <w:lang w:eastAsia="ru-RU"/>
        </w:rPr>
        <w:t>дится  брать  на  себя,  как-то  компенсировать  дефицит  столь  необходимых  ресурсов  внешнеполитической  деятельности,  по  максимуму  использовать  сильные  стороны  и  прикрывать  слабости  своей  страны.</w:t>
      </w:r>
    </w:p>
    <w:p w:rsidR="00034A2B" w:rsidRPr="0062209C" w:rsidRDefault="00034A2B" w:rsidP="00034A2B">
      <w:pPr>
        <w:tabs>
          <w:tab w:val="left" w:pos="0"/>
        </w:tabs>
        <w:spacing w:after="0" w:line="360" w:lineRule="auto"/>
        <w:ind w:firstLine="709"/>
        <w:jc w:val="both"/>
        <w:rPr>
          <w:rFonts w:ascii="Times New Roman" w:eastAsia="Times New Roman" w:hAnsi="Times New Roman" w:cs="Times New Roman"/>
          <w:sz w:val="28"/>
          <w:szCs w:val="28"/>
          <w:lang w:eastAsia="ru-RU"/>
        </w:rPr>
      </w:pPr>
      <w:r w:rsidRPr="0062209C">
        <w:rPr>
          <w:rFonts w:ascii="Times New Roman" w:eastAsia="Times New Roman" w:hAnsi="Times New Roman" w:cs="Times New Roman"/>
          <w:sz w:val="28"/>
          <w:szCs w:val="28"/>
          <w:lang w:eastAsia="ru-RU"/>
        </w:rPr>
        <w:t>И  без  того  трудные  задачи  отечественной  дипломатии  серьёзно  осложняли  сомнительные  обстоятельства  её  появления  на  свет.  В  м</w:t>
      </w:r>
      <w:r w:rsidRPr="0062209C">
        <w:rPr>
          <w:rFonts w:ascii="Times New Roman" w:eastAsia="Times New Roman" w:hAnsi="Times New Roman" w:cs="Times New Roman"/>
          <w:sz w:val="28"/>
          <w:szCs w:val="28"/>
          <w:lang w:eastAsia="ru-RU"/>
        </w:rPr>
        <w:t>о</w:t>
      </w:r>
      <w:r w:rsidRPr="0062209C">
        <w:rPr>
          <w:rFonts w:ascii="Times New Roman" w:eastAsia="Times New Roman" w:hAnsi="Times New Roman" w:cs="Times New Roman"/>
          <w:sz w:val="28"/>
          <w:szCs w:val="28"/>
          <w:lang w:eastAsia="ru-RU"/>
        </w:rPr>
        <w:t>мент  своего  зарождения  она  была  подсобным  инструментом  ельцинской  стратегии  борьбы  за  власть  путём  подрыва  изнутри  союзного  государс</w:t>
      </w:r>
      <w:r w:rsidRPr="0062209C">
        <w:rPr>
          <w:rFonts w:ascii="Times New Roman" w:eastAsia="Times New Roman" w:hAnsi="Times New Roman" w:cs="Times New Roman"/>
          <w:sz w:val="28"/>
          <w:szCs w:val="28"/>
          <w:lang w:eastAsia="ru-RU"/>
        </w:rPr>
        <w:t>т</w:t>
      </w:r>
      <w:r w:rsidRPr="0062209C">
        <w:rPr>
          <w:rFonts w:ascii="Times New Roman" w:eastAsia="Times New Roman" w:hAnsi="Times New Roman" w:cs="Times New Roman"/>
          <w:sz w:val="28"/>
          <w:szCs w:val="28"/>
          <w:lang w:eastAsia="ru-RU"/>
        </w:rPr>
        <w:t>ва.  Хорошо  осведом</w:t>
      </w:r>
      <w:r>
        <w:rPr>
          <w:rFonts w:ascii="Times New Roman" w:eastAsia="Times New Roman" w:hAnsi="Times New Roman" w:cs="Times New Roman"/>
          <w:sz w:val="28"/>
          <w:szCs w:val="28"/>
          <w:lang w:eastAsia="ru-RU"/>
        </w:rPr>
        <w:t xml:space="preserve">ленный  на  этот  счёт  Е. М. </w:t>
      </w:r>
      <w:proofErr w:type="spellStart"/>
      <w:r>
        <w:rPr>
          <w:rFonts w:ascii="Times New Roman" w:eastAsia="Times New Roman" w:hAnsi="Times New Roman" w:cs="Times New Roman"/>
          <w:sz w:val="28"/>
          <w:szCs w:val="28"/>
          <w:lang w:eastAsia="ru-RU"/>
        </w:rPr>
        <w:t>Ко</w:t>
      </w:r>
      <w:r w:rsidRPr="0062209C">
        <w:rPr>
          <w:rFonts w:ascii="Times New Roman" w:eastAsia="Times New Roman" w:hAnsi="Times New Roman" w:cs="Times New Roman"/>
          <w:sz w:val="28"/>
          <w:szCs w:val="28"/>
          <w:lang w:eastAsia="ru-RU"/>
        </w:rPr>
        <w:t>жокин</w:t>
      </w:r>
      <w:proofErr w:type="spellEnd"/>
      <w:r w:rsidRPr="0062209C">
        <w:rPr>
          <w:rFonts w:ascii="Times New Roman" w:eastAsia="Times New Roman" w:hAnsi="Times New Roman" w:cs="Times New Roman"/>
          <w:sz w:val="28"/>
          <w:szCs w:val="28"/>
          <w:lang w:eastAsia="ru-RU"/>
        </w:rPr>
        <w:t xml:space="preserve">  с  несомненным  знанием  дела  пишет:  «Вплоть  до  Беловежских  </w:t>
      </w:r>
      <w:r w:rsidRPr="0062209C">
        <w:rPr>
          <w:rFonts w:ascii="Times New Roman" w:eastAsia="Times New Roman" w:hAnsi="Times New Roman" w:cs="Times New Roman"/>
          <w:sz w:val="28"/>
          <w:szCs w:val="28"/>
          <w:lang w:eastAsia="ru-RU"/>
        </w:rPr>
        <w:lastRenderedPageBreak/>
        <w:t>соглашений  российская  внешняя  политика  никак  не  вписывалась  в  законы  международного  пр</w:t>
      </w:r>
      <w:r w:rsidRPr="0062209C">
        <w:rPr>
          <w:rFonts w:ascii="Times New Roman" w:eastAsia="Times New Roman" w:hAnsi="Times New Roman" w:cs="Times New Roman"/>
          <w:sz w:val="28"/>
          <w:szCs w:val="28"/>
          <w:lang w:eastAsia="ru-RU"/>
        </w:rPr>
        <w:t>а</w:t>
      </w:r>
      <w:r w:rsidRPr="0062209C">
        <w:rPr>
          <w:rFonts w:ascii="Times New Roman" w:eastAsia="Times New Roman" w:hAnsi="Times New Roman" w:cs="Times New Roman"/>
          <w:sz w:val="28"/>
          <w:szCs w:val="28"/>
          <w:lang w:eastAsia="ru-RU"/>
        </w:rPr>
        <w:t>ва  и  по  сути  её  лишь  условно  можно  назвать  внешней.  Точнее,  это  б</w:t>
      </w:r>
      <w:r w:rsidRPr="0062209C">
        <w:rPr>
          <w:rFonts w:ascii="Times New Roman" w:eastAsia="Times New Roman" w:hAnsi="Times New Roman" w:cs="Times New Roman"/>
          <w:sz w:val="28"/>
          <w:szCs w:val="28"/>
          <w:lang w:eastAsia="ru-RU"/>
        </w:rPr>
        <w:t>ы</w:t>
      </w:r>
      <w:r w:rsidRPr="0062209C">
        <w:rPr>
          <w:rFonts w:ascii="Times New Roman" w:eastAsia="Times New Roman" w:hAnsi="Times New Roman" w:cs="Times New Roman"/>
          <w:sz w:val="28"/>
          <w:szCs w:val="28"/>
          <w:lang w:eastAsia="ru-RU"/>
        </w:rPr>
        <w:t xml:space="preserve">ла  внутрисоюзная  политика,  </w:t>
      </w:r>
      <w:r w:rsidRPr="0062209C">
        <w:rPr>
          <w:rFonts w:ascii="Times New Roman" w:eastAsia="Times New Roman" w:hAnsi="Times New Roman" w:cs="Times New Roman"/>
          <w:i/>
          <w:sz w:val="28"/>
          <w:szCs w:val="28"/>
          <w:lang w:eastAsia="ru-RU"/>
        </w:rPr>
        <w:t>направленная  на  разрушение  Союза.</w:t>
      </w:r>
      <w:r w:rsidRPr="0062209C">
        <w:rPr>
          <w:rFonts w:ascii="Times New Roman" w:eastAsia="Times New Roman" w:hAnsi="Times New Roman" w:cs="Times New Roman"/>
          <w:sz w:val="28"/>
          <w:szCs w:val="28"/>
          <w:lang w:eastAsia="ru-RU"/>
        </w:rPr>
        <w:t xml:space="preserve">  Именно  достижению  этой  цели  служили  подписанные  в  январе  1991 г.  Договоры  с  Эстонией  и  Латвией»  (курсив  мой  -  В. К.).</w:t>
      </w:r>
      <w:r w:rsidRPr="0062209C">
        <w:rPr>
          <w:rFonts w:ascii="Times New Roman" w:eastAsia="Times New Roman" w:hAnsi="Times New Roman" w:cs="Times New Roman"/>
          <w:sz w:val="28"/>
          <w:szCs w:val="28"/>
          <w:vertAlign w:val="superscript"/>
          <w:lang w:eastAsia="ru-RU"/>
        </w:rPr>
        <w:footnoteReference w:id="27"/>
      </w:r>
      <w:r w:rsidRPr="0062209C">
        <w:rPr>
          <w:rFonts w:ascii="Times New Roman" w:eastAsia="Times New Roman" w:hAnsi="Times New Roman" w:cs="Times New Roman"/>
          <w:sz w:val="28"/>
          <w:szCs w:val="28"/>
          <w:lang w:eastAsia="ru-RU"/>
        </w:rPr>
        <w:t xml:space="preserve">  Эта  готовность  играть  и</w:t>
      </w:r>
      <w:r w:rsidRPr="0062209C">
        <w:rPr>
          <w:rFonts w:ascii="Times New Roman" w:eastAsia="Times New Roman" w:hAnsi="Times New Roman" w:cs="Times New Roman"/>
          <w:sz w:val="28"/>
          <w:szCs w:val="28"/>
          <w:lang w:eastAsia="ru-RU"/>
        </w:rPr>
        <w:t>н</w:t>
      </w:r>
      <w:r w:rsidRPr="0062209C">
        <w:rPr>
          <w:rFonts w:ascii="Times New Roman" w:eastAsia="Times New Roman" w:hAnsi="Times New Roman" w:cs="Times New Roman"/>
          <w:sz w:val="28"/>
          <w:szCs w:val="28"/>
          <w:lang w:eastAsia="ru-RU"/>
        </w:rPr>
        <w:t>тересами  страны  во  внутриполитической  борьбе  дорого  обошлась  Ро</w:t>
      </w:r>
      <w:r w:rsidRPr="0062209C">
        <w:rPr>
          <w:rFonts w:ascii="Times New Roman" w:eastAsia="Times New Roman" w:hAnsi="Times New Roman" w:cs="Times New Roman"/>
          <w:sz w:val="28"/>
          <w:szCs w:val="28"/>
          <w:lang w:eastAsia="ru-RU"/>
        </w:rPr>
        <w:t>с</w:t>
      </w:r>
      <w:r w:rsidRPr="0062209C">
        <w:rPr>
          <w:rFonts w:ascii="Times New Roman" w:eastAsia="Times New Roman" w:hAnsi="Times New Roman" w:cs="Times New Roman"/>
          <w:sz w:val="28"/>
          <w:szCs w:val="28"/>
          <w:lang w:eastAsia="ru-RU"/>
        </w:rPr>
        <w:t>сии,  стараниями  той  же  публики  превращённой  из  федеративной  ре</w:t>
      </w:r>
      <w:r w:rsidRPr="0062209C">
        <w:rPr>
          <w:rFonts w:ascii="Times New Roman" w:eastAsia="Times New Roman" w:hAnsi="Times New Roman" w:cs="Times New Roman"/>
          <w:sz w:val="28"/>
          <w:szCs w:val="28"/>
          <w:lang w:eastAsia="ru-RU"/>
        </w:rPr>
        <w:t>с</w:t>
      </w:r>
      <w:r w:rsidRPr="0062209C">
        <w:rPr>
          <w:rFonts w:ascii="Times New Roman" w:eastAsia="Times New Roman" w:hAnsi="Times New Roman" w:cs="Times New Roman"/>
          <w:sz w:val="28"/>
          <w:szCs w:val="28"/>
          <w:lang w:eastAsia="ru-RU"/>
        </w:rPr>
        <w:t>публики  в  суверенное  государство</w:t>
      </w:r>
      <w:r>
        <w:rPr>
          <w:rFonts w:ascii="Times New Roman" w:eastAsia="Times New Roman" w:hAnsi="Times New Roman" w:cs="Times New Roman"/>
          <w:sz w:val="28"/>
          <w:szCs w:val="28"/>
          <w:lang w:eastAsia="ru-RU"/>
        </w:rPr>
        <w:t>.</w:t>
      </w:r>
      <w:r w:rsidRPr="0062209C">
        <w:rPr>
          <w:rFonts w:ascii="Times New Roman" w:eastAsia="Times New Roman" w:hAnsi="Times New Roman" w:cs="Times New Roman"/>
          <w:sz w:val="28"/>
          <w:szCs w:val="28"/>
          <w:lang w:eastAsia="ru-RU"/>
        </w:rPr>
        <w:t xml:space="preserve">      </w:t>
      </w:r>
    </w:p>
    <w:p w:rsidR="00034A2B" w:rsidRPr="0062209C" w:rsidRDefault="00034A2B" w:rsidP="00034A2B">
      <w:pPr>
        <w:tabs>
          <w:tab w:val="left" w:pos="0"/>
        </w:tabs>
        <w:spacing w:after="0" w:line="360" w:lineRule="auto"/>
        <w:ind w:firstLine="709"/>
        <w:jc w:val="both"/>
        <w:rPr>
          <w:rFonts w:ascii="Times New Roman" w:eastAsia="Times New Roman" w:hAnsi="Times New Roman" w:cs="Times New Roman"/>
          <w:sz w:val="28"/>
          <w:szCs w:val="28"/>
          <w:lang w:eastAsia="ru-RU"/>
        </w:rPr>
      </w:pPr>
      <w:proofErr w:type="gramStart"/>
      <w:r w:rsidRPr="0062209C">
        <w:rPr>
          <w:rFonts w:ascii="Times New Roman" w:eastAsia="Times New Roman" w:hAnsi="Times New Roman" w:cs="Times New Roman"/>
          <w:sz w:val="28"/>
          <w:szCs w:val="28"/>
          <w:lang w:eastAsia="ru-RU"/>
        </w:rPr>
        <w:t>В первые</w:t>
      </w:r>
      <w:proofErr w:type="gramEnd"/>
      <w:r w:rsidRPr="0062209C">
        <w:rPr>
          <w:rFonts w:ascii="Times New Roman" w:eastAsia="Times New Roman" w:hAnsi="Times New Roman" w:cs="Times New Roman"/>
          <w:sz w:val="28"/>
          <w:szCs w:val="28"/>
          <w:lang w:eastAsia="ru-RU"/>
        </w:rPr>
        <w:t xml:space="preserve"> годы существования постсоветской России её внешняя пол</w:t>
      </w:r>
      <w:r w:rsidRPr="0062209C">
        <w:rPr>
          <w:rFonts w:ascii="Times New Roman" w:eastAsia="Times New Roman" w:hAnsi="Times New Roman" w:cs="Times New Roman"/>
          <w:sz w:val="28"/>
          <w:szCs w:val="28"/>
          <w:lang w:eastAsia="ru-RU"/>
        </w:rPr>
        <w:t>и</w:t>
      </w:r>
      <w:r w:rsidRPr="0062209C">
        <w:rPr>
          <w:rFonts w:ascii="Times New Roman" w:eastAsia="Times New Roman" w:hAnsi="Times New Roman" w:cs="Times New Roman"/>
          <w:sz w:val="28"/>
          <w:szCs w:val="28"/>
          <w:lang w:eastAsia="ru-RU"/>
        </w:rPr>
        <w:t>тика страдала от тех же пороков и бед, что и другие сферы деятельности государства: хаотичность, дилетантство, засилье личных и групповых интер</w:t>
      </w:r>
      <w:r w:rsidRPr="0062209C">
        <w:rPr>
          <w:rFonts w:ascii="Times New Roman" w:eastAsia="Times New Roman" w:hAnsi="Times New Roman" w:cs="Times New Roman"/>
          <w:sz w:val="28"/>
          <w:szCs w:val="28"/>
          <w:lang w:eastAsia="ru-RU"/>
        </w:rPr>
        <w:t>е</w:t>
      </w:r>
      <w:r w:rsidRPr="0062209C">
        <w:rPr>
          <w:rFonts w:ascii="Times New Roman" w:eastAsia="Times New Roman" w:hAnsi="Times New Roman" w:cs="Times New Roman"/>
          <w:sz w:val="28"/>
          <w:szCs w:val="28"/>
          <w:lang w:eastAsia="ru-RU"/>
        </w:rPr>
        <w:t xml:space="preserve">сов. </w:t>
      </w:r>
      <w:proofErr w:type="spellStart"/>
      <w:r w:rsidRPr="0062209C">
        <w:rPr>
          <w:rFonts w:ascii="Times New Roman" w:eastAsia="Times New Roman" w:hAnsi="Times New Roman" w:cs="Times New Roman"/>
          <w:sz w:val="28"/>
          <w:szCs w:val="28"/>
          <w:lang w:eastAsia="ru-RU"/>
        </w:rPr>
        <w:t>Мидовский</w:t>
      </w:r>
      <w:proofErr w:type="spellEnd"/>
      <w:r w:rsidRPr="0062209C">
        <w:rPr>
          <w:rFonts w:ascii="Times New Roman" w:eastAsia="Times New Roman" w:hAnsi="Times New Roman" w:cs="Times New Roman"/>
          <w:sz w:val="28"/>
          <w:szCs w:val="28"/>
          <w:lang w:eastAsia="ru-RU"/>
        </w:rPr>
        <w:t xml:space="preserve"> чиновник средней руки А. Козырев, вознесенный слепой фортуной в кресло министра иностранных дел великой державы, прежде </w:t>
      </w:r>
      <w:proofErr w:type="gramStart"/>
      <w:r w:rsidRPr="0062209C">
        <w:rPr>
          <w:rFonts w:ascii="Times New Roman" w:eastAsia="Times New Roman" w:hAnsi="Times New Roman" w:cs="Times New Roman"/>
          <w:sz w:val="28"/>
          <w:szCs w:val="28"/>
          <w:lang w:eastAsia="ru-RU"/>
        </w:rPr>
        <w:t>вс</w:t>
      </w:r>
      <w:r w:rsidRPr="0062209C">
        <w:rPr>
          <w:rFonts w:ascii="Times New Roman" w:eastAsia="Times New Roman" w:hAnsi="Times New Roman" w:cs="Times New Roman"/>
          <w:sz w:val="28"/>
          <w:szCs w:val="28"/>
          <w:lang w:eastAsia="ru-RU"/>
        </w:rPr>
        <w:t>е</w:t>
      </w:r>
      <w:r w:rsidRPr="0062209C">
        <w:rPr>
          <w:rFonts w:ascii="Times New Roman" w:eastAsia="Times New Roman" w:hAnsi="Times New Roman" w:cs="Times New Roman"/>
          <w:sz w:val="28"/>
          <w:szCs w:val="28"/>
          <w:lang w:eastAsia="ru-RU"/>
        </w:rPr>
        <w:t>го</w:t>
      </w:r>
      <w:proofErr w:type="gramEnd"/>
      <w:r w:rsidRPr="0062209C">
        <w:rPr>
          <w:rFonts w:ascii="Times New Roman" w:eastAsia="Times New Roman" w:hAnsi="Times New Roman" w:cs="Times New Roman"/>
          <w:sz w:val="28"/>
          <w:szCs w:val="28"/>
          <w:lang w:eastAsia="ru-RU"/>
        </w:rPr>
        <w:t xml:space="preserve"> ориентировался на Вашингтон. </w:t>
      </w:r>
    </w:p>
    <w:p w:rsidR="00034A2B" w:rsidRPr="0062209C" w:rsidRDefault="00034A2B" w:rsidP="00034A2B">
      <w:pPr>
        <w:tabs>
          <w:tab w:val="left" w:pos="0"/>
        </w:tabs>
        <w:spacing w:after="0" w:line="360" w:lineRule="auto"/>
        <w:ind w:firstLine="709"/>
        <w:jc w:val="both"/>
        <w:rPr>
          <w:rFonts w:ascii="Times New Roman" w:eastAsia="Times New Roman" w:hAnsi="Times New Roman" w:cs="Times New Roman"/>
          <w:sz w:val="28"/>
          <w:szCs w:val="28"/>
          <w:lang w:eastAsia="ru-RU"/>
        </w:rPr>
      </w:pPr>
      <w:r w:rsidRPr="0062209C">
        <w:rPr>
          <w:rFonts w:ascii="Times New Roman" w:eastAsia="Times New Roman" w:hAnsi="Times New Roman" w:cs="Times New Roman"/>
          <w:sz w:val="28"/>
          <w:szCs w:val="28"/>
          <w:lang w:eastAsia="ru-RU"/>
        </w:rPr>
        <w:t>Серьезную ставку на особые отношения с тогдашним хозяином Белого дома У. Клинтоном делал и Ельцин. Первая встреча «Билла и Бориса» со</w:t>
      </w:r>
      <w:r>
        <w:rPr>
          <w:rFonts w:ascii="Times New Roman" w:eastAsia="Times New Roman" w:hAnsi="Times New Roman" w:cs="Times New Roman"/>
          <w:sz w:val="28"/>
          <w:szCs w:val="28"/>
          <w:lang w:eastAsia="ru-RU"/>
        </w:rPr>
        <w:t>стоялась в апреле 1993 г</w:t>
      </w:r>
      <w:r w:rsidRPr="0062209C">
        <w:rPr>
          <w:rFonts w:ascii="Times New Roman" w:eastAsia="Times New Roman" w:hAnsi="Times New Roman" w:cs="Times New Roman"/>
          <w:sz w:val="28"/>
          <w:szCs w:val="28"/>
          <w:lang w:eastAsia="ru-RU"/>
        </w:rPr>
        <w:t>. Через пять с половиной лет, в сентябре 1998 г</w:t>
      </w:r>
      <w:r>
        <w:rPr>
          <w:rFonts w:ascii="Times New Roman" w:eastAsia="Times New Roman" w:hAnsi="Times New Roman" w:cs="Times New Roman"/>
          <w:sz w:val="28"/>
          <w:szCs w:val="28"/>
          <w:lang w:eastAsia="ru-RU"/>
        </w:rPr>
        <w:t>.</w:t>
      </w:r>
      <w:r w:rsidRPr="0062209C">
        <w:rPr>
          <w:rFonts w:ascii="Times New Roman" w:eastAsia="Times New Roman" w:hAnsi="Times New Roman" w:cs="Times New Roman"/>
          <w:sz w:val="28"/>
          <w:szCs w:val="28"/>
          <w:lang w:eastAsia="ru-RU"/>
        </w:rPr>
        <w:t xml:space="preserve"> т</w:t>
      </w:r>
      <w:r w:rsidRPr="0062209C">
        <w:rPr>
          <w:rFonts w:ascii="Times New Roman" w:eastAsia="Times New Roman" w:hAnsi="Times New Roman" w:cs="Times New Roman"/>
          <w:sz w:val="28"/>
          <w:szCs w:val="28"/>
          <w:lang w:eastAsia="ru-RU"/>
        </w:rPr>
        <w:t>а</w:t>
      </w:r>
      <w:r w:rsidRPr="0062209C">
        <w:rPr>
          <w:rFonts w:ascii="Times New Roman" w:eastAsia="Times New Roman" w:hAnsi="Times New Roman" w:cs="Times New Roman"/>
          <w:sz w:val="28"/>
          <w:szCs w:val="28"/>
          <w:lang w:eastAsia="ru-RU"/>
        </w:rPr>
        <w:t>ких встреч насчитывалось четырнадцать, абсолютный реко</w:t>
      </w:r>
      <w:proofErr w:type="gramStart"/>
      <w:r w:rsidRPr="0062209C">
        <w:rPr>
          <w:rFonts w:ascii="Times New Roman" w:eastAsia="Times New Roman" w:hAnsi="Times New Roman" w:cs="Times New Roman"/>
          <w:sz w:val="28"/>
          <w:szCs w:val="28"/>
          <w:lang w:eastAsia="ru-RU"/>
        </w:rPr>
        <w:t>рд в дв</w:t>
      </w:r>
      <w:proofErr w:type="gramEnd"/>
      <w:r w:rsidRPr="0062209C">
        <w:rPr>
          <w:rFonts w:ascii="Times New Roman" w:eastAsia="Times New Roman" w:hAnsi="Times New Roman" w:cs="Times New Roman"/>
          <w:sz w:val="28"/>
          <w:szCs w:val="28"/>
          <w:lang w:eastAsia="ru-RU"/>
        </w:rPr>
        <w:t xml:space="preserve">ухвековой истории российско-американских отношений. Общий итог этой дипломатии в галстуках и без оных был явно неудовлетворительным для России. Вместо  заявленного  в  официальных  документах  «стратегического  партнёрства»  нам  всё  настойчивее  предлагали  удовольствоваться  ролью  младшего  партнёра  Вашингтона.  Под  нажимом  западных  «партнёров»  ослабевшая  Россия  сдавала  позиции,  сворачивала  своё  присутствие  в  глобальном  мире,  скатывалась  к  положению  второразрядной  </w:t>
      </w:r>
      <w:r>
        <w:rPr>
          <w:rFonts w:ascii="Times New Roman" w:eastAsia="Times New Roman" w:hAnsi="Times New Roman" w:cs="Times New Roman"/>
          <w:sz w:val="28"/>
          <w:szCs w:val="28"/>
          <w:lang w:eastAsia="ru-RU"/>
        </w:rPr>
        <w:t>страны</w:t>
      </w:r>
      <w:r w:rsidRPr="0062209C">
        <w:rPr>
          <w:rFonts w:ascii="Times New Roman" w:eastAsia="Times New Roman" w:hAnsi="Times New Roman" w:cs="Times New Roman"/>
          <w:sz w:val="28"/>
          <w:szCs w:val="28"/>
          <w:lang w:eastAsia="ru-RU"/>
        </w:rPr>
        <w:t xml:space="preserve">.  «Действительно, можно аргументировано утверждать, что во многих </w:t>
      </w:r>
      <w:r w:rsidRPr="0062209C">
        <w:rPr>
          <w:rFonts w:ascii="Times New Roman" w:eastAsia="Times New Roman" w:hAnsi="Times New Roman" w:cs="Times New Roman"/>
          <w:sz w:val="28"/>
          <w:szCs w:val="28"/>
          <w:lang w:eastAsia="ru-RU"/>
        </w:rPr>
        <w:lastRenderedPageBreak/>
        <w:t>отношениях подход клинтоновской администрации принес России больше вреда, чем пользы», - пишут американские авторы.</w:t>
      </w:r>
      <w:r w:rsidRPr="0062209C">
        <w:rPr>
          <w:rFonts w:ascii="Times New Roman" w:eastAsia="Times New Roman" w:hAnsi="Times New Roman" w:cs="Times New Roman"/>
          <w:sz w:val="28"/>
          <w:szCs w:val="28"/>
          <w:vertAlign w:val="superscript"/>
          <w:lang w:eastAsia="ru-RU"/>
        </w:rPr>
        <w:footnoteReference w:id="28"/>
      </w:r>
    </w:p>
    <w:p w:rsidR="00034A2B" w:rsidRPr="0062209C" w:rsidRDefault="00034A2B" w:rsidP="00034A2B">
      <w:pPr>
        <w:tabs>
          <w:tab w:val="left" w:pos="0"/>
        </w:tabs>
        <w:spacing w:after="0" w:line="360" w:lineRule="auto"/>
        <w:ind w:firstLine="709"/>
        <w:jc w:val="both"/>
        <w:rPr>
          <w:rFonts w:ascii="Times New Roman" w:eastAsia="Times New Roman" w:hAnsi="Times New Roman" w:cs="Times New Roman"/>
          <w:sz w:val="28"/>
          <w:szCs w:val="28"/>
          <w:lang w:eastAsia="ru-RU"/>
        </w:rPr>
      </w:pPr>
      <w:r w:rsidRPr="0062209C">
        <w:rPr>
          <w:rFonts w:ascii="Times New Roman" w:eastAsia="Times New Roman" w:hAnsi="Times New Roman" w:cs="Times New Roman"/>
          <w:sz w:val="28"/>
          <w:szCs w:val="28"/>
          <w:lang w:eastAsia="ru-RU"/>
        </w:rPr>
        <w:t>В сжатом виде итоги практической реализации «доктрины  Ельцина – Козырева» можно подвести следующим образом:</w:t>
      </w:r>
    </w:p>
    <w:p w:rsidR="00034A2B" w:rsidRPr="0062209C" w:rsidRDefault="00034A2B" w:rsidP="00DA19B3">
      <w:pPr>
        <w:numPr>
          <w:ilvl w:val="0"/>
          <w:numId w:val="4"/>
        </w:numPr>
        <w:tabs>
          <w:tab w:val="left" w:pos="0"/>
        </w:tabs>
        <w:spacing w:after="0" w:line="360" w:lineRule="auto"/>
        <w:ind w:left="0" w:firstLine="709"/>
        <w:jc w:val="both"/>
        <w:rPr>
          <w:rFonts w:ascii="Times New Roman" w:eastAsia="Times New Roman" w:hAnsi="Times New Roman" w:cs="Times New Roman"/>
          <w:sz w:val="28"/>
          <w:szCs w:val="28"/>
          <w:lang w:eastAsia="ru-RU"/>
        </w:rPr>
      </w:pPr>
      <w:r w:rsidRPr="0062209C">
        <w:rPr>
          <w:rFonts w:ascii="Times New Roman" w:eastAsia="Times New Roman" w:hAnsi="Times New Roman" w:cs="Times New Roman"/>
          <w:sz w:val="28"/>
          <w:szCs w:val="28"/>
          <w:lang w:eastAsia="ru-RU"/>
        </w:rPr>
        <w:t>Радужные иллюзии по поводу быстрого вхождения Ро</w:t>
      </w:r>
      <w:r w:rsidRPr="0062209C">
        <w:rPr>
          <w:rFonts w:ascii="Times New Roman" w:eastAsia="Times New Roman" w:hAnsi="Times New Roman" w:cs="Times New Roman"/>
          <w:sz w:val="28"/>
          <w:szCs w:val="28"/>
          <w:lang w:eastAsia="ru-RU"/>
        </w:rPr>
        <w:t>с</w:t>
      </w:r>
      <w:r w:rsidRPr="0062209C">
        <w:rPr>
          <w:rFonts w:ascii="Times New Roman" w:eastAsia="Times New Roman" w:hAnsi="Times New Roman" w:cs="Times New Roman"/>
          <w:sz w:val="28"/>
          <w:szCs w:val="28"/>
          <w:lang w:eastAsia="ru-RU"/>
        </w:rPr>
        <w:t>сии в «западный клуб» глобаль</w:t>
      </w:r>
      <w:r>
        <w:rPr>
          <w:rFonts w:ascii="Times New Roman" w:eastAsia="Times New Roman" w:hAnsi="Times New Roman" w:cs="Times New Roman"/>
          <w:sz w:val="28"/>
          <w:szCs w:val="28"/>
          <w:lang w:eastAsia="ru-RU"/>
        </w:rPr>
        <w:t>ного регулирования. (1992/93</w:t>
      </w:r>
      <w:r w:rsidRPr="0062209C">
        <w:rPr>
          <w:rFonts w:ascii="Times New Roman" w:eastAsia="Times New Roman" w:hAnsi="Times New Roman" w:cs="Times New Roman"/>
          <w:sz w:val="28"/>
          <w:szCs w:val="28"/>
          <w:lang w:eastAsia="ru-RU"/>
        </w:rPr>
        <w:t>);</w:t>
      </w:r>
    </w:p>
    <w:p w:rsidR="00034A2B" w:rsidRPr="0062209C" w:rsidRDefault="00034A2B" w:rsidP="00034A2B">
      <w:pPr>
        <w:tabs>
          <w:tab w:val="left" w:pos="0"/>
        </w:tabs>
        <w:spacing w:after="0" w:line="360" w:lineRule="auto"/>
        <w:ind w:firstLine="709"/>
        <w:jc w:val="both"/>
        <w:rPr>
          <w:rFonts w:ascii="Times New Roman" w:eastAsia="Times New Roman" w:hAnsi="Times New Roman" w:cs="Times New Roman"/>
          <w:sz w:val="28"/>
          <w:szCs w:val="28"/>
          <w:lang w:eastAsia="ru-RU"/>
        </w:rPr>
      </w:pPr>
      <w:r w:rsidRPr="0062209C">
        <w:rPr>
          <w:rFonts w:ascii="Times New Roman" w:eastAsia="Times New Roman" w:hAnsi="Times New Roman" w:cs="Times New Roman"/>
          <w:sz w:val="28"/>
          <w:szCs w:val="28"/>
          <w:lang w:eastAsia="ru-RU"/>
        </w:rPr>
        <w:t xml:space="preserve">           2. </w:t>
      </w:r>
      <w:r w:rsidRPr="0062209C">
        <w:rPr>
          <w:rFonts w:ascii="Times New Roman" w:eastAsia="Times New Roman" w:hAnsi="Times New Roman" w:cs="Times New Roman"/>
          <w:sz w:val="28"/>
          <w:szCs w:val="28"/>
          <w:lang w:eastAsia="ru-RU"/>
        </w:rPr>
        <w:tab/>
        <w:t>Растущая асимметрия возможностей Запада и России, быстрое превращение наших отношений в «улицу с односторонним движен</w:t>
      </w:r>
      <w:r w:rsidRPr="0062209C">
        <w:rPr>
          <w:rFonts w:ascii="Times New Roman" w:eastAsia="Times New Roman" w:hAnsi="Times New Roman" w:cs="Times New Roman"/>
          <w:sz w:val="28"/>
          <w:szCs w:val="28"/>
          <w:lang w:eastAsia="ru-RU"/>
        </w:rPr>
        <w:t>и</w:t>
      </w:r>
      <w:r w:rsidRPr="0062209C">
        <w:rPr>
          <w:rFonts w:ascii="Times New Roman" w:eastAsia="Times New Roman" w:hAnsi="Times New Roman" w:cs="Times New Roman"/>
          <w:sz w:val="28"/>
          <w:szCs w:val="28"/>
          <w:lang w:eastAsia="ru-RU"/>
        </w:rPr>
        <w:t>ем»;</w:t>
      </w:r>
    </w:p>
    <w:p w:rsidR="00034A2B" w:rsidRPr="0062209C" w:rsidRDefault="00034A2B" w:rsidP="00034A2B">
      <w:pPr>
        <w:tabs>
          <w:tab w:val="left" w:pos="0"/>
        </w:tabs>
        <w:spacing w:after="0" w:line="360" w:lineRule="auto"/>
        <w:ind w:firstLine="709"/>
        <w:jc w:val="both"/>
        <w:rPr>
          <w:rFonts w:ascii="Times New Roman" w:eastAsia="Times New Roman" w:hAnsi="Times New Roman" w:cs="Times New Roman"/>
          <w:sz w:val="28"/>
          <w:szCs w:val="28"/>
          <w:lang w:eastAsia="ru-RU"/>
        </w:rPr>
      </w:pPr>
      <w:r w:rsidRPr="0062209C">
        <w:rPr>
          <w:rFonts w:ascii="Times New Roman" w:eastAsia="Times New Roman" w:hAnsi="Times New Roman" w:cs="Times New Roman"/>
          <w:sz w:val="28"/>
          <w:szCs w:val="28"/>
          <w:lang w:eastAsia="ru-RU"/>
        </w:rPr>
        <w:t xml:space="preserve">           3.</w:t>
      </w:r>
      <w:r w:rsidRPr="0062209C">
        <w:rPr>
          <w:rFonts w:ascii="Times New Roman" w:eastAsia="Times New Roman" w:hAnsi="Times New Roman" w:cs="Times New Roman"/>
          <w:sz w:val="28"/>
          <w:szCs w:val="28"/>
          <w:lang w:eastAsia="ru-RU"/>
        </w:rPr>
        <w:tab/>
        <w:t>(Само</w:t>
      </w:r>
      <w:proofErr w:type="gramStart"/>
      <w:r w:rsidRPr="0062209C">
        <w:rPr>
          <w:rFonts w:ascii="Times New Roman" w:eastAsia="Times New Roman" w:hAnsi="Times New Roman" w:cs="Times New Roman"/>
          <w:sz w:val="28"/>
          <w:szCs w:val="28"/>
          <w:lang w:eastAsia="ru-RU"/>
        </w:rPr>
        <w:t>)б</w:t>
      </w:r>
      <w:proofErr w:type="gramEnd"/>
      <w:r w:rsidRPr="0062209C">
        <w:rPr>
          <w:rFonts w:ascii="Times New Roman" w:eastAsia="Times New Roman" w:hAnsi="Times New Roman" w:cs="Times New Roman"/>
          <w:sz w:val="28"/>
          <w:szCs w:val="28"/>
          <w:lang w:eastAsia="ru-RU"/>
        </w:rPr>
        <w:t>локирование других направлений внешнеполитич</w:t>
      </w:r>
      <w:r w:rsidRPr="0062209C">
        <w:rPr>
          <w:rFonts w:ascii="Times New Roman" w:eastAsia="Times New Roman" w:hAnsi="Times New Roman" w:cs="Times New Roman"/>
          <w:sz w:val="28"/>
          <w:szCs w:val="28"/>
          <w:lang w:eastAsia="ru-RU"/>
        </w:rPr>
        <w:t>е</w:t>
      </w:r>
      <w:r w:rsidRPr="0062209C">
        <w:rPr>
          <w:rFonts w:ascii="Times New Roman" w:eastAsia="Times New Roman" w:hAnsi="Times New Roman" w:cs="Times New Roman"/>
          <w:sz w:val="28"/>
          <w:szCs w:val="28"/>
          <w:lang w:eastAsia="ru-RU"/>
        </w:rPr>
        <w:t>ской активности;</w:t>
      </w:r>
    </w:p>
    <w:p w:rsidR="00034A2B" w:rsidRPr="0062209C" w:rsidRDefault="00034A2B" w:rsidP="00034A2B">
      <w:pPr>
        <w:tabs>
          <w:tab w:val="left" w:pos="0"/>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4.</w:t>
      </w:r>
      <w:r>
        <w:rPr>
          <w:rFonts w:ascii="Times New Roman" w:eastAsia="Times New Roman" w:hAnsi="Times New Roman" w:cs="Times New Roman"/>
          <w:sz w:val="28"/>
          <w:szCs w:val="28"/>
          <w:lang w:eastAsia="ru-RU"/>
        </w:rPr>
        <w:tab/>
        <w:t xml:space="preserve">Смена (после 1993 </w:t>
      </w:r>
      <w:r w:rsidRPr="0062209C">
        <w:rPr>
          <w:rFonts w:ascii="Times New Roman" w:eastAsia="Times New Roman" w:hAnsi="Times New Roman" w:cs="Times New Roman"/>
          <w:sz w:val="28"/>
          <w:szCs w:val="28"/>
          <w:lang w:eastAsia="ru-RU"/>
        </w:rPr>
        <w:t>г.) внешнеполитических приоритетов, постепенное выдвижение на первый план СНГ, проблем глобальной безопа</w:t>
      </w:r>
      <w:r w:rsidRPr="0062209C">
        <w:rPr>
          <w:rFonts w:ascii="Times New Roman" w:eastAsia="Times New Roman" w:hAnsi="Times New Roman" w:cs="Times New Roman"/>
          <w:sz w:val="28"/>
          <w:szCs w:val="28"/>
          <w:lang w:eastAsia="ru-RU"/>
        </w:rPr>
        <w:t>с</w:t>
      </w:r>
      <w:r w:rsidRPr="0062209C">
        <w:rPr>
          <w:rFonts w:ascii="Times New Roman" w:eastAsia="Times New Roman" w:hAnsi="Times New Roman" w:cs="Times New Roman"/>
          <w:sz w:val="28"/>
          <w:szCs w:val="28"/>
          <w:lang w:eastAsia="ru-RU"/>
        </w:rPr>
        <w:t>ности, контроля над вооружениями.</w:t>
      </w:r>
    </w:p>
    <w:p w:rsidR="00034A2B" w:rsidRPr="0062209C" w:rsidRDefault="00034A2B" w:rsidP="00034A2B">
      <w:pPr>
        <w:tabs>
          <w:tab w:val="left" w:pos="0"/>
        </w:tabs>
        <w:spacing w:after="0" w:line="360" w:lineRule="auto"/>
        <w:ind w:firstLine="709"/>
        <w:jc w:val="both"/>
        <w:rPr>
          <w:rFonts w:ascii="Times New Roman" w:eastAsia="Times New Roman" w:hAnsi="Times New Roman" w:cs="Times New Roman"/>
          <w:sz w:val="28"/>
          <w:szCs w:val="28"/>
          <w:lang w:eastAsia="ru-RU"/>
        </w:rPr>
      </w:pPr>
    </w:p>
    <w:p w:rsidR="00034A2B" w:rsidRPr="0062209C" w:rsidRDefault="00034A2B" w:rsidP="00034A2B">
      <w:pPr>
        <w:tabs>
          <w:tab w:val="left" w:pos="0"/>
        </w:tabs>
        <w:spacing w:after="0" w:line="360" w:lineRule="auto"/>
        <w:ind w:firstLine="709"/>
        <w:jc w:val="both"/>
        <w:rPr>
          <w:rFonts w:ascii="Times New Roman" w:eastAsia="Times New Roman" w:hAnsi="Times New Roman" w:cs="Times New Roman"/>
          <w:b/>
          <w:sz w:val="28"/>
          <w:szCs w:val="28"/>
          <w:lang w:eastAsia="ru-RU"/>
        </w:rPr>
      </w:pPr>
      <w:r w:rsidRPr="0062209C">
        <w:rPr>
          <w:rFonts w:ascii="Times New Roman" w:eastAsia="Times New Roman" w:hAnsi="Times New Roman" w:cs="Times New Roman"/>
          <w:b/>
          <w:sz w:val="28"/>
          <w:szCs w:val="28"/>
          <w:lang w:eastAsia="ru-RU"/>
        </w:rPr>
        <w:t xml:space="preserve">6.3  </w:t>
      </w:r>
      <w:proofErr w:type="spellStart"/>
      <w:r w:rsidRPr="0062209C">
        <w:rPr>
          <w:rFonts w:ascii="Times New Roman" w:eastAsia="Times New Roman" w:hAnsi="Times New Roman" w:cs="Times New Roman"/>
          <w:b/>
          <w:sz w:val="28"/>
          <w:szCs w:val="28"/>
          <w:lang w:eastAsia="ru-RU"/>
        </w:rPr>
        <w:t>Многополярность</w:t>
      </w:r>
      <w:proofErr w:type="spellEnd"/>
      <w:r w:rsidRPr="0062209C">
        <w:rPr>
          <w:rFonts w:ascii="Times New Roman" w:eastAsia="Times New Roman" w:hAnsi="Times New Roman" w:cs="Times New Roman"/>
          <w:b/>
          <w:sz w:val="28"/>
          <w:szCs w:val="28"/>
          <w:lang w:eastAsia="ru-RU"/>
        </w:rPr>
        <w:t xml:space="preserve"> Е. Примакова</w:t>
      </w:r>
    </w:p>
    <w:p w:rsidR="00034A2B" w:rsidRPr="0062209C" w:rsidRDefault="00034A2B" w:rsidP="00034A2B">
      <w:pPr>
        <w:tabs>
          <w:tab w:val="left" w:pos="0"/>
        </w:tabs>
        <w:spacing w:after="0" w:line="360" w:lineRule="auto"/>
        <w:ind w:firstLine="709"/>
        <w:jc w:val="both"/>
        <w:rPr>
          <w:rFonts w:ascii="Times New Roman" w:eastAsia="Times New Roman" w:hAnsi="Times New Roman" w:cs="Times New Roman"/>
          <w:sz w:val="28"/>
          <w:szCs w:val="28"/>
          <w:lang w:eastAsia="ru-RU"/>
        </w:rPr>
      </w:pPr>
      <w:r w:rsidRPr="0062209C">
        <w:rPr>
          <w:rFonts w:ascii="Times New Roman" w:eastAsia="Times New Roman" w:hAnsi="Times New Roman" w:cs="Times New Roman"/>
          <w:sz w:val="28"/>
          <w:szCs w:val="28"/>
          <w:lang w:eastAsia="ru-RU"/>
        </w:rPr>
        <w:t>Основательную ревизию внешнеполитической стратегии России стр</w:t>
      </w:r>
      <w:r w:rsidRPr="0062209C">
        <w:rPr>
          <w:rFonts w:ascii="Times New Roman" w:eastAsia="Times New Roman" w:hAnsi="Times New Roman" w:cs="Times New Roman"/>
          <w:sz w:val="28"/>
          <w:szCs w:val="28"/>
          <w:lang w:eastAsia="ru-RU"/>
        </w:rPr>
        <w:t>е</w:t>
      </w:r>
      <w:r w:rsidRPr="0062209C">
        <w:rPr>
          <w:rFonts w:ascii="Times New Roman" w:eastAsia="Times New Roman" w:hAnsi="Times New Roman" w:cs="Times New Roman"/>
          <w:sz w:val="28"/>
          <w:szCs w:val="28"/>
          <w:lang w:eastAsia="ru-RU"/>
        </w:rPr>
        <w:t>мился осуществить многоопытный Е. Примаков, сменивший А. Козырева в кресле министра ин</w:t>
      </w:r>
      <w:r>
        <w:rPr>
          <w:rFonts w:ascii="Times New Roman" w:eastAsia="Times New Roman" w:hAnsi="Times New Roman" w:cs="Times New Roman"/>
          <w:sz w:val="28"/>
          <w:szCs w:val="28"/>
          <w:lang w:eastAsia="ru-RU"/>
        </w:rPr>
        <w:t>остранных дел в начале 1996 г</w:t>
      </w:r>
      <w:r w:rsidRPr="0062209C">
        <w:rPr>
          <w:rFonts w:ascii="Times New Roman" w:eastAsia="Times New Roman" w:hAnsi="Times New Roman" w:cs="Times New Roman"/>
          <w:sz w:val="28"/>
          <w:szCs w:val="28"/>
          <w:lang w:eastAsia="ru-RU"/>
        </w:rPr>
        <w:t>. Стержень «доктрины Примакова» - глубокое внутреннее убеждение, что глобальный мир можно и нужно строить на многополярной основе, на базе нескольких более или м</w:t>
      </w:r>
      <w:r w:rsidRPr="0062209C">
        <w:rPr>
          <w:rFonts w:ascii="Times New Roman" w:eastAsia="Times New Roman" w:hAnsi="Times New Roman" w:cs="Times New Roman"/>
          <w:sz w:val="28"/>
          <w:szCs w:val="28"/>
          <w:lang w:eastAsia="ru-RU"/>
        </w:rPr>
        <w:t>е</w:t>
      </w:r>
      <w:r w:rsidRPr="0062209C">
        <w:rPr>
          <w:rFonts w:ascii="Times New Roman" w:eastAsia="Times New Roman" w:hAnsi="Times New Roman" w:cs="Times New Roman"/>
          <w:sz w:val="28"/>
          <w:szCs w:val="28"/>
          <w:lang w:eastAsia="ru-RU"/>
        </w:rPr>
        <w:t>нее равноценных центров силы. Одним из них по праву должна стать Россия с её друзьями и союзниками.</w:t>
      </w:r>
    </w:p>
    <w:p w:rsidR="00034A2B" w:rsidRPr="0062209C" w:rsidRDefault="00034A2B" w:rsidP="00034A2B">
      <w:pPr>
        <w:tabs>
          <w:tab w:val="left" w:pos="0"/>
        </w:tabs>
        <w:spacing w:after="0" w:line="360" w:lineRule="auto"/>
        <w:ind w:firstLine="709"/>
        <w:jc w:val="both"/>
        <w:rPr>
          <w:rFonts w:ascii="Times New Roman" w:eastAsia="Times New Roman" w:hAnsi="Times New Roman" w:cs="Times New Roman"/>
          <w:sz w:val="28"/>
          <w:szCs w:val="28"/>
          <w:lang w:eastAsia="ru-RU"/>
        </w:rPr>
      </w:pPr>
      <w:r w:rsidRPr="0062209C">
        <w:rPr>
          <w:rFonts w:ascii="Times New Roman" w:eastAsia="Times New Roman" w:hAnsi="Times New Roman" w:cs="Times New Roman"/>
          <w:sz w:val="28"/>
          <w:szCs w:val="28"/>
          <w:lang w:eastAsia="ru-RU"/>
        </w:rPr>
        <w:t>Проводя «разведку боем», Примаков переориентировал российскую дипломатию по таким линиям:</w:t>
      </w:r>
    </w:p>
    <w:p w:rsidR="00034A2B" w:rsidRPr="0062209C" w:rsidRDefault="00034A2B" w:rsidP="00DA19B3">
      <w:pPr>
        <w:numPr>
          <w:ilvl w:val="0"/>
          <w:numId w:val="5"/>
        </w:numPr>
        <w:tabs>
          <w:tab w:val="left" w:pos="0"/>
        </w:tabs>
        <w:spacing w:after="0" w:line="360" w:lineRule="auto"/>
        <w:ind w:left="0" w:firstLine="709"/>
        <w:jc w:val="both"/>
        <w:rPr>
          <w:rFonts w:ascii="Times New Roman" w:eastAsia="Times New Roman" w:hAnsi="Times New Roman" w:cs="Times New Roman"/>
          <w:sz w:val="28"/>
          <w:szCs w:val="28"/>
          <w:lang w:eastAsia="ru-RU"/>
        </w:rPr>
      </w:pPr>
      <w:r w:rsidRPr="0062209C">
        <w:rPr>
          <w:rFonts w:ascii="Times New Roman" w:eastAsia="Times New Roman" w:hAnsi="Times New Roman" w:cs="Times New Roman"/>
          <w:sz w:val="28"/>
          <w:szCs w:val="28"/>
          <w:lang w:eastAsia="ru-RU"/>
        </w:rPr>
        <w:t>Приоритет российских интересов, отказ от роли «младшего партнера» в отношениях с США и Западом в целом;</w:t>
      </w:r>
    </w:p>
    <w:p w:rsidR="00034A2B" w:rsidRPr="0062209C" w:rsidRDefault="00034A2B" w:rsidP="00DA19B3">
      <w:pPr>
        <w:numPr>
          <w:ilvl w:val="0"/>
          <w:numId w:val="5"/>
        </w:numPr>
        <w:tabs>
          <w:tab w:val="left" w:pos="0"/>
        </w:tabs>
        <w:spacing w:after="0" w:line="360" w:lineRule="auto"/>
        <w:ind w:left="0" w:firstLine="709"/>
        <w:jc w:val="both"/>
        <w:rPr>
          <w:rFonts w:ascii="Times New Roman" w:eastAsia="Times New Roman" w:hAnsi="Times New Roman" w:cs="Times New Roman"/>
          <w:sz w:val="28"/>
          <w:szCs w:val="28"/>
          <w:lang w:eastAsia="ru-RU"/>
        </w:rPr>
      </w:pPr>
      <w:r w:rsidRPr="0062209C">
        <w:rPr>
          <w:rFonts w:ascii="Times New Roman" w:eastAsia="Times New Roman" w:hAnsi="Times New Roman" w:cs="Times New Roman"/>
          <w:sz w:val="28"/>
          <w:szCs w:val="28"/>
          <w:lang w:eastAsia="ru-RU"/>
        </w:rPr>
        <w:lastRenderedPageBreak/>
        <w:t xml:space="preserve">Ориентир на многополярный мир, </w:t>
      </w:r>
      <w:proofErr w:type="spellStart"/>
      <w:r w:rsidRPr="0062209C">
        <w:rPr>
          <w:rFonts w:ascii="Times New Roman" w:eastAsia="Times New Roman" w:hAnsi="Times New Roman" w:cs="Times New Roman"/>
          <w:sz w:val="28"/>
          <w:szCs w:val="28"/>
          <w:lang w:eastAsia="ru-RU"/>
        </w:rPr>
        <w:t>многовекторность</w:t>
      </w:r>
      <w:proofErr w:type="spellEnd"/>
      <w:r w:rsidRPr="0062209C">
        <w:rPr>
          <w:rFonts w:ascii="Times New Roman" w:eastAsia="Times New Roman" w:hAnsi="Times New Roman" w:cs="Times New Roman"/>
          <w:sz w:val="28"/>
          <w:szCs w:val="28"/>
          <w:lang w:eastAsia="ru-RU"/>
        </w:rPr>
        <w:t xml:space="preserve"> внешней политики (перенос акцентов на развитие связей со странами ЕС, попытки создания «треугольника» Москва – Пекин – Дели, самостоятельная линия в отношении Ирана, Ирака, Югославии);</w:t>
      </w:r>
    </w:p>
    <w:p w:rsidR="00034A2B" w:rsidRPr="0062209C" w:rsidRDefault="00034A2B" w:rsidP="00DA19B3">
      <w:pPr>
        <w:numPr>
          <w:ilvl w:val="0"/>
          <w:numId w:val="5"/>
        </w:numPr>
        <w:tabs>
          <w:tab w:val="left" w:pos="0"/>
        </w:tabs>
        <w:spacing w:after="0" w:line="360" w:lineRule="auto"/>
        <w:ind w:left="0" w:firstLine="709"/>
        <w:jc w:val="both"/>
        <w:rPr>
          <w:rFonts w:ascii="Times New Roman" w:eastAsia="Times New Roman" w:hAnsi="Times New Roman" w:cs="Times New Roman"/>
          <w:sz w:val="28"/>
          <w:szCs w:val="28"/>
          <w:lang w:eastAsia="ru-RU"/>
        </w:rPr>
      </w:pPr>
      <w:r w:rsidRPr="0062209C">
        <w:rPr>
          <w:rFonts w:ascii="Times New Roman" w:eastAsia="Times New Roman" w:hAnsi="Times New Roman" w:cs="Times New Roman"/>
          <w:sz w:val="28"/>
          <w:szCs w:val="28"/>
          <w:lang w:eastAsia="ru-RU"/>
        </w:rPr>
        <w:t>Органичная интеграция России в глобальный мир;</w:t>
      </w:r>
    </w:p>
    <w:p w:rsidR="00034A2B" w:rsidRPr="0062209C" w:rsidRDefault="00034A2B" w:rsidP="00DA19B3">
      <w:pPr>
        <w:numPr>
          <w:ilvl w:val="0"/>
          <w:numId w:val="5"/>
        </w:numPr>
        <w:tabs>
          <w:tab w:val="left" w:pos="0"/>
        </w:tabs>
        <w:spacing w:after="0" w:line="360" w:lineRule="auto"/>
        <w:ind w:left="0" w:firstLine="709"/>
        <w:jc w:val="both"/>
        <w:rPr>
          <w:rFonts w:ascii="Times New Roman" w:eastAsia="Times New Roman" w:hAnsi="Times New Roman" w:cs="Times New Roman"/>
          <w:sz w:val="28"/>
          <w:szCs w:val="28"/>
          <w:lang w:eastAsia="ru-RU"/>
        </w:rPr>
      </w:pPr>
      <w:r w:rsidRPr="0062209C">
        <w:rPr>
          <w:rFonts w:ascii="Times New Roman" w:eastAsia="Times New Roman" w:hAnsi="Times New Roman" w:cs="Times New Roman"/>
          <w:sz w:val="28"/>
          <w:szCs w:val="28"/>
          <w:lang w:eastAsia="ru-RU"/>
        </w:rPr>
        <w:t>Замена идеи Содружества как полноценного интеграционного объединения на «СНГ на разных скоростях» и формирования внутри него «интеграционного ядра».</w:t>
      </w:r>
    </w:p>
    <w:p w:rsidR="00034A2B" w:rsidRPr="0062209C" w:rsidRDefault="00034A2B" w:rsidP="00034A2B">
      <w:pPr>
        <w:tabs>
          <w:tab w:val="left" w:pos="0"/>
        </w:tabs>
        <w:spacing w:after="0" w:line="360" w:lineRule="auto"/>
        <w:ind w:firstLine="709"/>
        <w:jc w:val="both"/>
        <w:rPr>
          <w:rFonts w:ascii="Times New Roman" w:eastAsia="Times New Roman" w:hAnsi="Times New Roman" w:cs="Times New Roman"/>
          <w:sz w:val="28"/>
          <w:szCs w:val="28"/>
          <w:lang w:eastAsia="ru-RU"/>
        </w:rPr>
      </w:pPr>
      <w:r w:rsidRPr="0062209C">
        <w:rPr>
          <w:rFonts w:ascii="Times New Roman" w:eastAsia="Times New Roman" w:hAnsi="Times New Roman" w:cs="Times New Roman"/>
          <w:sz w:val="28"/>
          <w:szCs w:val="28"/>
          <w:lang w:eastAsia="ru-RU"/>
        </w:rPr>
        <w:t>В проверке на практике довольно быстро выявился камень преткнов</w:t>
      </w:r>
      <w:r w:rsidRPr="0062209C">
        <w:rPr>
          <w:rFonts w:ascii="Times New Roman" w:eastAsia="Times New Roman" w:hAnsi="Times New Roman" w:cs="Times New Roman"/>
          <w:sz w:val="28"/>
          <w:szCs w:val="28"/>
          <w:lang w:eastAsia="ru-RU"/>
        </w:rPr>
        <w:t>е</w:t>
      </w:r>
      <w:r w:rsidRPr="0062209C">
        <w:rPr>
          <w:rFonts w:ascii="Times New Roman" w:eastAsia="Times New Roman" w:hAnsi="Times New Roman" w:cs="Times New Roman"/>
          <w:sz w:val="28"/>
          <w:szCs w:val="28"/>
          <w:lang w:eastAsia="ru-RU"/>
        </w:rPr>
        <w:t>ния «доктрины Примакова» - несоответствие заявленных целей имеющимся ресурсам.  Бьющаяся в тисках кризиса системной трансформации ельцинская Россия не могла себе позволить роскошь подобной политики; идеи академика намного опередили свое время.</w:t>
      </w:r>
      <w:r w:rsidRPr="0062209C">
        <w:rPr>
          <w:rFonts w:ascii="Times New Roman" w:eastAsia="Times New Roman" w:hAnsi="Times New Roman" w:cs="Times New Roman"/>
          <w:sz w:val="28"/>
          <w:szCs w:val="28"/>
          <w:vertAlign w:val="superscript"/>
          <w:lang w:eastAsia="ru-RU"/>
        </w:rPr>
        <w:footnoteReference w:id="29"/>
      </w:r>
      <w:r w:rsidRPr="0062209C">
        <w:rPr>
          <w:rFonts w:ascii="Times New Roman" w:eastAsia="Times New Roman" w:hAnsi="Times New Roman" w:cs="Times New Roman"/>
          <w:sz w:val="28"/>
          <w:szCs w:val="28"/>
          <w:lang w:eastAsia="ru-RU"/>
        </w:rPr>
        <w:t xml:space="preserve"> Через два десятилетия, в наши дни извес</w:t>
      </w:r>
      <w:r w:rsidRPr="0062209C">
        <w:rPr>
          <w:rFonts w:ascii="Times New Roman" w:eastAsia="Times New Roman" w:hAnsi="Times New Roman" w:cs="Times New Roman"/>
          <w:sz w:val="28"/>
          <w:szCs w:val="28"/>
          <w:lang w:eastAsia="ru-RU"/>
        </w:rPr>
        <w:t>т</w:t>
      </w:r>
      <w:r w:rsidRPr="0062209C">
        <w:rPr>
          <w:rFonts w:ascii="Times New Roman" w:eastAsia="Times New Roman" w:hAnsi="Times New Roman" w:cs="Times New Roman"/>
          <w:sz w:val="28"/>
          <w:szCs w:val="28"/>
          <w:lang w:eastAsia="ru-RU"/>
        </w:rPr>
        <w:t xml:space="preserve">ный отечественный международник, профессор В. М. Давыдов постарается остудить излишне горячие головы на этот счёт: «Об идее многополярного мира у нас в России дружно заговорили ещё в самом начале </w:t>
      </w:r>
      <w:r w:rsidRPr="0062209C">
        <w:rPr>
          <w:rFonts w:ascii="Times New Roman" w:eastAsia="Times New Roman" w:hAnsi="Times New Roman" w:cs="Times New Roman"/>
          <w:sz w:val="28"/>
          <w:szCs w:val="28"/>
          <w:lang w:val="en-US" w:eastAsia="ru-RU"/>
        </w:rPr>
        <w:t>XXI</w:t>
      </w:r>
      <w:r w:rsidRPr="0062209C">
        <w:rPr>
          <w:rFonts w:ascii="Times New Roman" w:eastAsia="Times New Roman" w:hAnsi="Times New Roman" w:cs="Times New Roman"/>
          <w:sz w:val="28"/>
          <w:szCs w:val="28"/>
          <w:lang w:eastAsia="ru-RU"/>
        </w:rPr>
        <w:t xml:space="preserve"> века. На с</w:t>
      </w:r>
      <w:r w:rsidRPr="0062209C">
        <w:rPr>
          <w:rFonts w:ascii="Times New Roman" w:eastAsia="Times New Roman" w:hAnsi="Times New Roman" w:cs="Times New Roman"/>
          <w:sz w:val="28"/>
          <w:szCs w:val="28"/>
          <w:lang w:eastAsia="ru-RU"/>
        </w:rPr>
        <w:t>а</w:t>
      </w:r>
      <w:r w:rsidRPr="0062209C">
        <w:rPr>
          <w:rFonts w:ascii="Times New Roman" w:eastAsia="Times New Roman" w:hAnsi="Times New Roman" w:cs="Times New Roman"/>
          <w:sz w:val="28"/>
          <w:szCs w:val="28"/>
          <w:lang w:eastAsia="ru-RU"/>
        </w:rPr>
        <w:t>мом деле, я думаю, что речь идёт даже не о завтрашнем, а о послезавтрашнем дне. Полагаю, нужно ещё очень много работать, накопить большой потенц</w:t>
      </w:r>
      <w:r w:rsidRPr="0062209C">
        <w:rPr>
          <w:rFonts w:ascii="Times New Roman" w:eastAsia="Times New Roman" w:hAnsi="Times New Roman" w:cs="Times New Roman"/>
          <w:sz w:val="28"/>
          <w:szCs w:val="28"/>
          <w:lang w:eastAsia="ru-RU"/>
        </w:rPr>
        <w:t>и</w:t>
      </w:r>
      <w:r w:rsidRPr="0062209C">
        <w:rPr>
          <w:rFonts w:ascii="Times New Roman" w:eastAsia="Times New Roman" w:hAnsi="Times New Roman" w:cs="Times New Roman"/>
          <w:sz w:val="28"/>
          <w:szCs w:val="28"/>
          <w:lang w:eastAsia="ru-RU"/>
        </w:rPr>
        <w:t>ал, прежде чем эта идея превратится в реальность».</w:t>
      </w:r>
      <w:r w:rsidRPr="0062209C">
        <w:rPr>
          <w:rFonts w:ascii="Times New Roman" w:eastAsia="Times New Roman" w:hAnsi="Times New Roman" w:cs="Times New Roman"/>
          <w:sz w:val="28"/>
          <w:szCs w:val="28"/>
          <w:vertAlign w:val="superscript"/>
          <w:lang w:eastAsia="ru-RU"/>
        </w:rPr>
        <w:footnoteReference w:id="30"/>
      </w:r>
      <w:r w:rsidRPr="0062209C">
        <w:rPr>
          <w:rFonts w:ascii="Times New Roman" w:eastAsia="Times New Roman" w:hAnsi="Times New Roman" w:cs="Times New Roman"/>
          <w:sz w:val="28"/>
          <w:szCs w:val="28"/>
          <w:lang w:eastAsia="ru-RU"/>
        </w:rPr>
        <w:t xml:space="preserve"> </w:t>
      </w:r>
    </w:p>
    <w:p w:rsidR="00034A2B" w:rsidRPr="0062209C" w:rsidRDefault="00034A2B" w:rsidP="00034A2B">
      <w:pPr>
        <w:tabs>
          <w:tab w:val="left" w:pos="0"/>
        </w:tabs>
        <w:spacing w:after="0" w:line="360" w:lineRule="auto"/>
        <w:ind w:firstLine="709"/>
        <w:jc w:val="both"/>
        <w:rPr>
          <w:rFonts w:ascii="Times New Roman" w:eastAsia="Times New Roman" w:hAnsi="Times New Roman" w:cs="Times New Roman"/>
          <w:sz w:val="28"/>
          <w:szCs w:val="28"/>
          <w:lang w:eastAsia="ru-RU"/>
        </w:rPr>
      </w:pPr>
      <w:r w:rsidRPr="0062209C">
        <w:rPr>
          <w:rFonts w:ascii="Times New Roman" w:eastAsia="Times New Roman" w:hAnsi="Times New Roman" w:cs="Times New Roman"/>
          <w:sz w:val="28"/>
          <w:szCs w:val="28"/>
          <w:lang w:eastAsia="ru-RU"/>
        </w:rPr>
        <w:t>Поэтому</w:t>
      </w:r>
      <w:r>
        <w:rPr>
          <w:rFonts w:ascii="Times New Roman" w:eastAsia="Times New Roman" w:hAnsi="Times New Roman" w:cs="Times New Roman"/>
          <w:sz w:val="28"/>
          <w:szCs w:val="28"/>
          <w:lang w:eastAsia="ru-RU"/>
        </w:rPr>
        <w:t xml:space="preserve"> во второй половине 1990-х гг.</w:t>
      </w:r>
      <w:r w:rsidRPr="0062209C">
        <w:rPr>
          <w:rFonts w:ascii="Times New Roman" w:eastAsia="Times New Roman" w:hAnsi="Times New Roman" w:cs="Times New Roman"/>
          <w:sz w:val="28"/>
          <w:szCs w:val="28"/>
          <w:lang w:eastAsia="ru-RU"/>
        </w:rPr>
        <w:t xml:space="preserve"> наибольших результатов уд</w:t>
      </w:r>
      <w:r w:rsidRPr="0062209C">
        <w:rPr>
          <w:rFonts w:ascii="Times New Roman" w:eastAsia="Times New Roman" w:hAnsi="Times New Roman" w:cs="Times New Roman"/>
          <w:sz w:val="28"/>
          <w:szCs w:val="28"/>
          <w:lang w:eastAsia="ru-RU"/>
        </w:rPr>
        <w:t>а</w:t>
      </w:r>
      <w:r w:rsidRPr="0062209C">
        <w:rPr>
          <w:rFonts w:ascii="Times New Roman" w:eastAsia="Times New Roman" w:hAnsi="Times New Roman" w:cs="Times New Roman"/>
          <w:sz w:val="28"/>
          <w:szCs w:val="28"/>
          <w:lang w:eastAsia="ru-RU"/>
        </w:rPr>
        <w:t>лось добиться там, где российская дипломатия не наталкивалась на сильное сопротивление окружающей среды. Основные достижения политики Прим</w:t>
      </w:r>
      <w:r w:rsidRPr="0062209C">
        <w:rPr>
          <w:rFonts w:ascii="Times New Roman" w:eastAsia="Times New Roman" w:hAnsi="Times New Roman" w:cs="Times New Roman"/>
          <w:sz w:val="28"/>
          <w:szCs w:val="28"/>
          <w:lang w:eastAsia="ru-RU"/>
        </w:rPr>
        <w:t>а</w:t>
      </w:r>
      <w:r w:rsidRPr="0062209C">
        <w:rPr>
          <w:rFonts w:ascii="Times New Roman" w:eastAsia="Times New Roman" w:hAnsi="Times New Roman" w:cs="Times New Roman"/>
          <w:sz w:val="28"/>
          <w:szCs w:val="28"/>
          <w:lang w:eastAsia="ru-RU"/>
        </w:rPr>
        <w:t>кова связаны с развитием сотрудничества по разным линиям, таким, как:</w:t>
      </w:r>
    </w:p>
    <w:p w:rsidR="00034A2B" w:rsidRPr="0062209C" w:rsidRDefault="00034A2B" w:rsidP="00034A2B">
      <w:pPr>
        <w:tabs>
          <w:tab w:val="left" w:pos="0"/>
        </w:tabs>
        <w:spacing w:after="0" w:line="360" w:lineRule="auto"/>
        <w:ind w:firstLine="709"/>
        <w:jc w:val="both"/>
        <w:rPr>
          <w:rFonts w:ascii="Times New Roman" w:eastAsia="Times New Roman" w:hAnsi="Times New Roman" w:cs="Times New Roman"/>
          <w:sz w:val="28"/>
          <w:szCs w:val="28"/>
          <w:lang w:eastAsia="ru-RU"/>
        </w:rPr>
      </w:pPr>
      <w:r w:rsidRPr="0062209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62209C">
        <w:rPr>
          <w:rFonts w:ascii="Times New Roman" w:eastAsia="Times New Roman" w:hAnsi="Times New Roman" w:cs="Times New Roman"/>
          <w:sz w:val="28"/>
          <w:szCs w:val="28"/>
          <w:lang w:eastAsia="ru-RU"/>
        </w:rPr>
        <w:t>1.    Приобщение  к  «большой  семёрке»;</w:t>
      </w:r>
    </w:p>
    <w:p w:rsidR="00034A2B" w:rsidRPr="0062209C" w:rsidRDefault="00034A2B" w:rsidP="00034A2B">
      <w:pPr>
        <w:spacing w:after="0" w:line="360" w:lineRule="auto"/>
        <w:ind w:firstLine="709"/>
        <w:jc w:val="both"/>
        <w:rPr>
          <w:rFonts w:ascii="Times New Roman" w:eastAsia="Times New Roman" w:hAnsi="Times New Roman" w:cs="Times New Roman"/>
          <w:sz w:val="28"/>
          <w:szCs w:val="28"/>
          <w:lang w:eastAsia="ru-RU"/>
        </w:rPr>
      </w:pPr>
      <w:r w:rsidRPr="0062209C">
        <w:rPr>
          <w:rFonts w:ascii="Times New Roman" w:eastAsia="Times New Roman" w:hAnsi="Times New Roman" w:cs="Times New Roman"/>
          <w:sz w:val="28"/>
          <w:szCs w:val="28"/>
          <w:lang w:eastAsia="ru-RU"/>
        </w:rPr>
        <w:lastRenderedPageBreak/>
        <w:t xml:space="preserve">         2.    Вступление в </w:t>
      </w:r>
      <w:proofErr w:type="gramStart"/>
      <w:r w:rsidRPr="0062209C">
        <w:rPr>
          <w:rFonts w:ascii="Times New Roman" w:eastAsia="Times New Roman" w:hAnsi="Times New Roman" w:cs="Times New Roman"/>
          <w:sz w:val="28"/>
          <w:szCs w:val="28"/>
          <w:lang w:eastAsia="ru-RU"/>
        </w:rPr>
        <w:t>Парижский</w:t>
      </w:r>
      <w:proofErr w:type="gramEnd"/>
      <w:r w:rsidRPr="0062209C">
        <w:rPr>
          <w:rFonts w:ascii="Times New Roman" w:eastAsia="Times New Roman" w:hAnsi="Times New Roman" w:cs="Times New Roman"/>
          <w:sz w:val="28"/>
          <w:szCs w:val="28"/>
          <w:lang w:eastAsia="ru-RU"/>
        </w:rPr>
        <w:t xml:space="preserve"> и  Лондонской  клубы;</w:t>
      </w:r>
    </w:p>
    <w:p w:rsidR="00034A2B" w:rsidRPr="0062209C" w:rsidRDefault="00034A2B" w:rsidP="00034A2B">
      <w:pPr>
        <w:spacing w:after="0" w:line="360" w:lineRule="auto"/>
        <w:ind w:firstLine="709"/>
        <w:jc w:val="both"/>
        <w:rPr>
          <w:rFonts w:ascii="Times New Roman" w:eastAsia="Times New Roman" w:hAnsi="Times New Roman" w:cs="Times New Roman"/>
          <w:sz w:val="28"/>
          <w:szCs w:val="28"/>
          <w:lang w:eastAsia="ru-RU"/>
        </w:rPr>
      </w:pPr>
      <w:r w:rsidRPr="0062209C">
        <w:rPr>
          <w:rFonts w:ascii="Times New Roman" w:eastAsia="Times New Roman" w:hAnsi="Times New Roman" w:cs="Times New Roman"/>
          <w:sz w:val="28"/>
          <w:szCs w:val="28"/>
          <w:lang w:eastAsia="ru-RU"/>
        </w:rPr>
        <w:t xml:space="preserve">         3.     Ратификация Соглашения о партнерстве и сотрудничестве (</w:t>
      </w:r>
      <w:r>
        <w:rPr>
          <w:rFonts w:ascii="Times New Roman" w:eastAsia="Times New Roman" w:hAnsi="Times New Roman" w:cs="Times New Roman"/>
          <w:sz w:val="28"/>
          <w:szCs w:val="28"/>
          <w:lang w:eastAsia="ru-RU"/>
        </w:rPr>
        <w:t>СПС) между Россией и ЕС (1997</w:t>
      </w:r>
      <w:r w:rsidRPr="0062209C">
        <w:rPr>
          <w:rFonts w:ascii="Times New Roman" w:eastAsia="Times New Roman" w:hAnsi="Times New Roman" w:cs="Times New Roman"/>
          <w:sz w:val="28"/>
          <w:szCs w:val="28"/>
          <w:lang w:eastAsia="ru-RU"/>
        </w:rPr>
        <w:t>), подписание Основополагаю</w:t>
      </w:r>
      <w:r>
        <w:rPr>
          <w:rFonts w:ascii="Times New Roman" w:eastAsia="Times New Roman" w:hAnsi="Times New Roman" w:cs="Times New Roman"/>
          <w:sz w:val="28"/>
          <w:szCs w:val="28"/>
          <w:lang w:eastAsia="ru-RU"/>
        </w:rPr>
        <w:t>щего акта Россия – НАТО (1997</w:t>
      </w:r>
      <w:r w:rsidRPr="0062209C">
        <w:rPr>
          <w:rFonts w:ascii="Times New Roman" w:eastAsia="Times New Roman" w:hAnsi="Times New Roman" w:cs="Times New Roman"/>
          <w:sz w:val="28"/>
          <w:szCs w:val="28"/>
          <w:lang w:eastAsia="ru-RU"/>
        </w:rPr>
        <w:t>);</w:t>
      </w:r>
    </w:p>
    <w:p w:rsidR="00034A2B" w:rsidRPr="0062209C" w:rsidRDefault="00034A2B" w:rsidP="00034A2B">
      <w:pPr>
        <w:spacing w:after="0" w:line="360" w:lineRule="auto"/>
        <w:ind w:firstLine="709"/>
        <w:jc w:val="both"/>
        <w:rPr>
          <w:rFonts w:ascii="Times New Roman" w:eastAsia="Times New Roman" w:hAnsi="Times New Roman" w:cs="Times New Roman"/>
          <w:sz w:val="28"/>
          <w:szCs w:val="28"/>
          <w:lang w:eastAsia="ru-RU"/>
        </w:rPr>
      </w:pPr>
      <w:r w:rsidRPr="0062209C">
        <w:rPr>
          <w:rFonts w:ascii="Times New Roman" w:eastAsia="Times New Roman" w:hAnsi="Times New Roman" w:cs="Times New Roman"/>
          <w:sz w:val="28"/>
          <w:szCs w:val="28"/>
          <w:lang w:eastAsia="ru-RU"/>
        </w:rPr>
        <w:t xml:space="preserve">         4.   Вступление в Азиатско-Тихоокеанский Экономический Совет (АТ</w:t>
      </w:r>
      <w:r>
        <w:rPr>
          <w:rFonts w:ascii="Times New Roman" w:eastAsia="Times New Roman" w:hAnsi="Times New Roman" w:cs="Times New Roman"/>
          <w:sz w:val="28"/>
          <w:szCs w:val="28"/>
          <w:lang w:eastAsia="ru-RU"/>
        </w:rPr>
        <w:t>ЭС) (1997</w:t>
      </w:r>
      <w:r w:rsidRPr="0062209C">
        <w:rPr>
          <w:rFonts w:ascii="Times New Roman" w:eastAsia="Times New Roman" w:hAnsi="Times New Roman" w:cs="Times New Roman"/>
          <w:sz w:val="28"/>
          <w:szCs w:val="28"/>
          <w:lang w:eastAsia="ru-RU"/>
        </w:rPr>
        <w:t>);</w:t>
      </w:r>
    </w:p>
    <w:p w:rsidR="00034A2B" w:rsidRPr="0062209C" w:rsidRDefault="00034A2B" w:rsidP="00034A2B">
      <w:pPr>
        <w:tabs>
          <w:tab w:val="left" w:pos="0"/>
        </w:tabs>
        <w:spacing w:after="0" w:line="360" w:lineRule="auto"/>
        <w:ind w:firstLine="709"/>
        <w:jc w:val="both"/>
        <w:rPr>
          <w:rFonts w:ascii="Times New Roman" w:eastAsia="Times New Roman" w:hAnsi="Times New Roman" w:cs="Times New Roman"/>
          <w:sz w:val="28"/>
          <w:szCs w:val="28"/>
          <w:lang w:eastAsia="ru-RU"/>
        </w:rPr>
      </w:pPr>
      <w:r w:rsidRPr="0062209C">
        <w:rPr>
          <w:rFonts w:ascii="Times New Roman" w:eastAsia="Times New Roman" w:hAnsi="Times New Roman" w:cs="Times New Roman"/>
          <w:sz w:val="28"/>
          <w:szCs w:val="28"/>
          <w:lang w:eastAsia="ru-RU"/>
        </w:rPr>
        <w:t xml:space="preserve">         5.   Создание Сообщества Белоруссия и Россия (1996 г.), Согл</w:t>
      </w:r>
      <w:r w:rsidRPr="0062209C">
        <w:rPr>
          <w:rFonts w:ascii="Times New Roman" w:eastAsia="Times New Roman" w:hAnsi="Times New Roman" w:cs="Times New Roman"/>
          <w:sz w:val="28"/>
          <w:szCs w:val="28"/>
          <w:lang w:eastAsia="ru-RU"/>
        </w:rPr>
        <w:t>а</w:t>
      </w:r>
      <w:r w:rsidRPr="0062209C">
        <w:rPr>
          <w:rFonts w:ascii="Times New Roman" w:eastAsia="Times New Roman" w:hAnsi="Times New Roman" w:cs="Times New Roman"/>
          <w:sz w:val="28"/>
          <w:szCs w:val="28"/>
          <w:lang w:eastAsia="ru-RU"/>
        </w:rPr>
        <w:t>шение об углублении интеграции в «ядре СНГ».</w:t>
      </w:r>
    </w:p>
    <w:p w:rsidR="00034A2B" w:rsidRPr="0062209C" w:rsidRDefault="00034A2B" w:rsidP="00034A2B">
      <w:pPr>
        <w:tabs>
          <w:tab w:val="left" w:pos="0"/>
        </w:tabs>
        <w:spacing w:after="0" w:line="360" w:lineRule="auto"/>
        <w:ind w:firstLine="709"/>
        <w:jc w:val="both"/>
        <w:rPr>
          <w:rFonts w:ascii="Times New Roman" w:eastAsia="Times New Roman" w:hAnsi="Times New Roman" w:cs="Times New Roman"/>
          <w:sz w:val="28"/>
          <w:szCs w:val="28"/>
          <w:lang w:eastAsia="ru-RU"/>
        </w:rPr>
      </w:pPr>
      <w:r w:rsidRPr="0062209C">
        <w:rPr>
          <w:rFonts w:ascii="Times New Roman" w:eastAsia="Times New Roman" w:hAnsi="Times New Roman" w:cs="Times New Roman"/>
          <w:sz w:val="28"/>
          <w:szCs w:val="28"/>
          <w:lang w:eastAsia="ru-RU"/>
        </w:rPr>
        <w:t>Суровые испытания на прочность «доктрины Примакова» завершились рядом неудач российской внешней политики. Она мало чего смогла добиться на следующих направлениях:</w:t>
      </w:r>
    </w:p>
    <w:p w:rsidR="00034A2B" w:rsidRPr="0062209C" w:rsidRDefault="00034A2B" w:rsidP="00DA19B3">
      <w:pPr>
        <w:numPr>
          <w:ilvl w:val="1"/>
          <w:numId w:val="4"/>
        </w:numPr>
        <w:tabs>
          <w:tab w:val="left" w:pos="0"/>
        </w:tabs>
        <w:spacing w:after="0" w:line="360" w:lineRule="auto"/>
        <w:ind w:firstLine="709"/>
        <w:jc w:val="both"/>
        <w:rPr>
          <w:rFonts w:ascii="Times New Roman" w:eastAsia="Times New Roman" w:hAnsi="Times New Roman" w:cs="Times New Roman"/>
          <w:sz w:val="28"/>
          <w:szCs w:val="28"/>
          <w:lang w:eastAsia="ru-RU"/>
        </w:rPr>
      </w:pPr>
      <w:r w:rsidRPr="0062209C">
        <w:rPr>
          <w:rFonts w:ascii="Times New Roman" w:eastAsia="Times New Roman" w:hAnsi="Times New Roman" w:cs="Times New Roman"/>
          <w:sz w:val="28"/>
          <w:szCs w:val="28"/>
          <w:lang w:eastAsia="ru-RU"/>
        </w:rPr>
        <w:t>Борьба против</w:t>
      </w:r>
      <w:r>
        <w:rPr>
          <w:rFonts w:ascii="Times New Roman" w:eastAsia="Times New Roman" w:hAnsi="Times New Roman" w:cs="Times New Roman"/>
          <w:sz w:val="28"/>
          <w:szCs w:val="28"/>
          <w:lang w:eastAsia="ru-RU"/>
        </w:rPr>
        <w:t xml:space="preserve"> расширения НАТО (1996 -1997</w:t>
      </w:r>
      <w:r w:rsidRPr="0062209C">
        <w:rPr>
          <w:rFonts w:ascii="Times New Roman" w:eastAsia="Times New Roman" w:hAnsi="Times New Roman" w:cs="Times New Roman"/>
          <w:sz w:val="28"/>
          <w:szCs w:val="28"/>
          <w:lang w:eastAsia="ru-RU"/>
        </w:rPr>
        <w:t>);</w:t>
      </w:r>
    </w:p>
    <w:p w:rsidR="00034A2B" w:rsidRPr="0062209C" w:rsidRDefault="00034A2B" w:rsidP="00DA19B3">
      <w:pPr>
        <w:numPr>
          <w:ilvl w:val="1"/>
          <w:numId w:val="4"/>
        </w:numPr>
        <w:tabs>
          <w:tab w:val="left" w:pos="0"/>
        </w:tabs>
        <w:spacing w:after="0" w:line="360" w:lineRule="auto"/>
        <w:ind w:firstLine="709"/>
        <w:jc w:val="both"/>
        <w:rPr>
          <w:rFonts w:ascii="Times New Roman" w:eastAsia="Times New Roman" w:hAnsi="Times New Roman" w:cs="Times New Roman"/>
          <w:sz w:val="28"/>
          <w:szCs w:val="28"/>
          <w:lang w:eastAsia="ru-RU"/>
        </w:rPr>
      </w:pPr>
      <w:r w:rsidRPr="0062209C">
        <w:rPr>
          <w:rFonts w:ascii="Times New Roman" w:eastAsia="Times New Roman" w:hAnsi="Times New Roman" w:cs="Times New Roman"/>
          <w:sz w:val="28"/>
          <w:szCs w:val="28"/>
          <w:lang w:eastAsia="ru-RU"/>
        </w:rPr>
        <w:t>Иракский криз</w:t>
      </w:r>
      <w:r>
        <w:rPr>
          <w:rFonts w:ascii="Times New Roman" w:eastAsia="Times New Roman" w:hAnsi="Times New Roman" w:cs="Times New Roman"/>
          <w:sz w:val="28"/>
          <w:szCs w:val="28"/>
          <w:lang w:eastAsia="ru-RU"/>
        </w:rPr>
        <w:t>ис (конец 1997 – начало 1998</w:t>
      </w:r>
      <w:r w:rsidRPr="0062209C">
        <w:rPr>
          <w:rFonts w:ascii="Times New Roman" w:eastAsia="Times New Roman" w:hAnsi="Times New Roman" w:cs="Times New Roman"/>
          <w:sz w:val="28"/>
          <w:szCs w:val="28"/>
          <w:lang w:eastAsia="ru-RU"/>
        </w:rPr>
        <w:t>);</w:t>
      </w:r>
    </w:p>
    <w:p w:rsidR="00034A2B" w:rsidRPr="0062209C" w:rsidRDefault="00034A2B" w:rsidP="00DA19B3">
      <w:pPr>
        <w:numPr>
          <w:ilvl w:val="1"/>
          <w:numId w:val="4"/>
        </w:numPr>
        <w:tabs>
          <w:tab w:val="left" w:pos="0"/>
        </w:tabs>
        <w:spacing w:after="0" w:line="360" w:lineRule="auto"/>
        <w:ind w:firstLine="709"/>
        <w:jc w:val="both"/>
        <w:rPr>
          <w:rFonts w:ascii="Times New Roman" w:eastAsia="Times New Roman" w:hAnsi="Times New Roman" w:cs="Times New Roman"/>
          <w:sz w:val="28"/>
          <w:szCs w:val="28"/>
          <w:lang w:eastAsia="ru-RU"/>
        </w:rPr>
      </w:pPr>
      <w:r w:rsidRPr="0062209C">
        <w:rPr>
          <w:rFonts w:ascii="Times New Roman" w:eastAsia="Times New Roman" w:hAnsi="Times New Roman" w:cs="Times New Roman"/>
          <w:sz w:val="28"/>
          <w:szCs w:val="28"/>
          <w:lang w:eastAsia="ru-RU"/>
        </w:rPr>
        <w:t>Необъявленная война против</w:t>
      </w:r>
      <w:r>
        <w:rPr>
          <w:rFonts w:ascii="Times New Roman" w:eastAsia="Times New Roman" w:hAnsi="Times New Roman" w:cs="Times New Roman"/>
          <w:sz w:val="28"/>
          <w:szCs w:val="28"/>
          <w:lang w:eastAsia="ru-RU"/>
        </w:rPr>
        <w:t xml:space="preserve"> Югославии (весна – лето 1999</w:t>
      </w:r>
      <w:r w:rsidRPr="0062209C">
        <w:rPr>
          <w:rFonts w:ascii="Times New Roman" w:eastAsia="Times New Roman" w:hAnsi="Times New Roman" w:cs="Times New Roman"/>
          <w:sz w:val="28"/>
          <w:szCs w:val="28"/>
          <w:lang w:eastAsia="ru-RU"/>
        </w:rPr>
        <w:t>);</w:t>
      </w:r>
    </w:p>
    <w:p w:rsidR="00034A2B" w:rsidRPr="0062209C" w:rsidRDefault="00034A2B" w:rsidP="00DA19B3">
      <w:pPr>
        <w:numPr>
          <w:ilvl w:val="1"/>
          <w:numId w:val="4"/>
        </w:numPr>
        <w:tabs>
          <w:tab w:val="left" w:pos="0"/>
        </w:tabs>
        <w:spacing w:after="0" w:line="360" w:lineRule="auto"/>
        <w:ind w:left="1134" w:firstLine="709"/>
        <w:jc w:val="both"/>
        <w:rPr>
          <w:rFonts w:ascii="Times New Roman" w:eastAsia="Times New Roman" w:hAnsi="Times New Roman" w:cs="Times New Roman"/>
          <w:sz w:val="28"/>
          <w:szCs w:val="28"/>
          <w:lang w:eastAsia="ru-RU"/>
        </w:rPr>
      </w:pPr>
      <w:r w:rsidRPr="0062209C">
        <w:rPr>
          <w:rFonts w:ascii="Times New Roman" w:eastAsia="Times New Roman" w:hAnsi="Times New Roman" w:cs="Times New Roman"/>
          <w:sz w:val="28"/>
          <w:szCs w:val="28"/>
          <w:lang w:eastAsia="ru-RU"/>
        </w:rPr>
        <w:t>Осуществление идеи «восточного треугольника» (Москва – Пекин – Дели);</w:t>
      </w:r>
    </w:p>
    <w:p w:rsidR="00034A2B" w:rsidRPr="0062209C" w:rsidRDefault="00034A2B" w:rsidP="00DA19B3">
      <w:pPr>
        <w:numPr>
          <w:ilvl w:val="1"/>
          <w:numId w:val="4"/>
        </w:numPr>
        <w:tabs>
          <w:tab w:val="left" w:pos="0"/>
        </w:tabs>
        <w:spacing w:after="0" w:line="360" w:lineRule="auto"/>
        <w:ind w:left="1134" w:firstLine="709"/>
        <w:jc w:val="both"/>
        <w:rPr>
          <w:rFonts w:ascii="Times New Roman" w:eastAsia="Times New Roman" w:hAnsi="Times New Roman" w:cs="Times New Roman"/>
          <w:sz w:val="28"/>
          <w:szCs w:val="28"/>
          <w:lang w:eastAsia="ru-RU"/>
        </w:rPr>
      </w:pPr>
      <w:r w:rsidRPr="0062209C">
        <w:rPr>
          <w:rFonts w:ascii="Times New Roman" w:eastAsia="Times New Roman" w:hAnsi="Times New Roman" w:cs="Times New Roman"/>
          <w:sz w:val="28"/>
          <w:szCs w:val="28"/>
          <w:lang w:eastAsia="ru-RU"/>
        </w:rPr>
        <w:t>Развитие отношений с ЕС как противовес американскому доминированию.</w:t>
      </w:r>
    </w:p>
    <w:p w:rsidR="00034A2B" w:rsidRPr="0062209C" w:rsidRDefault="00034A2B" w:rsidP="00034A2B">
      <w:pPr>
        <w:tabs>
          <w:tab w:val="left" w:pos="0"/>
        </w:tabs>
        <w:spacing w:after="0" w:line="360" w:lineRule="auto"/>
        <w:ind w:firstLine="709"/>
        <w:jc w:val="both"/>
        <w:rPr>
          <w:rFonts w:ascii="Times New Roman" w:eastAsia="Times New Roman" w:hAnsi="Times New Roman" w:cs="Times New Roman"/>
          <w:sz w:val="28"/>
          <w:szCs w:val="28"/>
          <w:lang w:eastAsia="ru-RU"/>
        </w:rPr>
      </w:pPr>
      <w:r w:rsidRPr="0062209C">
        <w:rPr>
          <w:rFonts w:ascii="Times New Roman" w:eastAsia="Times New Roman" w:hAnsi="Times New Roman" w:cs="Times New Roman"/>
          <w:sz w:val="28"/>
          <w:szCs w:val="28"/>
          <w:lang w:eastAsia="ru-RU"/>
        </w:rPr>
        <w:t xml:space="preserve">Общий итог достижений и неудач российской внешней политики второй половины 1990-х годов можно подвести таким образом: </w:t>
      </w:r>
      <w:r w:rsidRPr="0062209C">
        <w:rPr>
          <w:rFonts w:ascii="Times New Roman" w:eastAsia="Times New Roman" w:hAnsi="Times New Roman" w:cs="Times New Roman"/>
          <w:sz w:val="28"/>
          <w:szCs w:val="28"/>
          <w:u w:val="single"/>
          <w:lang w:eastAsia="ru-RU"/>
        </w:rPr>
        <w:t>несмотря на о</w:t>
      </w:r>
      <w:r w:rsidRPr="0062209C">
        <w:rPr>
          <w:rFonts w:ascii="Times New Roman" w:eastAsia="Times New Roman" w:hAnsi="Times New Roman" w:cs="Times New Roman"/>
          <w:sz w:val="28"/>
          <w:szCs w:val="28"/>
          <w:u w:val="single"/>
          <w:lang w:eastAsia="ru-RU"/>
        </w:rPr>
        <w:t>т</w:t>
      </w:r>
      <w:r w:rsidRPr="0062209C">
        <w:rPr>
          <w:rFonts w:ascii="Times New Roman" w:eastAsia="Times New Roman" w:hAnsi="Times New Roman" w:cs="Times New Roman"/>
          <w:sz w:val="28"/>
          <w:szCs w:val="28"/>
          <w:u w:val="single"/>
          <w:lang w:eastAsia="ru-RU"/>
        </w:rPr>
        <w:t>дельные тактические успехи, стратегическое отступление продолжалось.</w:t>
      </w:r>
      <w:r>
        <w:rPr>
          <w:rFonts w:ascii="Times New Roman" w:eastAsia="Times New Roman" w:hAnsi="Times New Roman" w:cs="Times New Roman"/>
          <w:sz w:val="28"/>
          <w:szCs w:val="28"/>
          <w:lang w:eastAsia="ru-RU"/>
        </w:rPr>
        <w:t xml:space="preserve">  По  мнению  Е.  М.  </w:t>
      </w:r>
      <w:proofErr w:type="spellStart"/>
      <w:r>
        <w:rPr>
          <w:rFonts w:ascii="Times New Roman" w:eastAsia="Times New Roman" w:hAnsi="Times New Roman" w:cs="Times New Roman"/>
          <w:sz w:val="28"/>
          <w:szCs w:val="28"/>
          <w:lang w:eastAsia="ru-RU"/>
        </w:rPr>
        <w:t>Ко</w:t>
      </w:r>
      <w:r w:rsidRPr="0062209C">
        <w:rPr>
          <w:rFonts w:ascii="Times New Roman" w:eastAsia="Times New Roman" w:hAnsi="Times New Roman" w:cs="Times New Roman"/>
          <w:sz w:val="28"/>
          <w:szCs w:val="28"/>
          <w:lang w:eastAsia="ru-RU"/>
        </w:rPr>
        <w:t>жокина</w:t>
      </w:r>
      <w:proofErr w:type="spellEnd"/>
      <w:r w:rsidRPr="0062209C">
        <w:rPr>
          <w:rFonts w:ascii="Times New Roman" w:eastAsia="Times New Roman" w:hAnsi="Times New Roman" w:cs="Times New Roman"/>
          <w:sz w:val="28"/>
          <w:szCs w:val="28"/>
          <w:lang w:eastAsia="ru-RU"/>
        </w:rPr>
        <w:t>,  «…произошла  решительная  смена  стиля  вне</w:t>
      </w:r>
      <w:r w:rsidRPr="0062209C">
        <w:rPr>
          <w:rFonts w:ascii="Times New Roman" w:eastAsia="Times New Roman" w:hAnsi="Times New Roman" w:cs="Times New Roman"/>
          <w:sz w:val="28"/>
          <w:szCs w:val="28"/>
          <w:lang w:eastAsia="ru-RU"/>
        </w:rPr>
        <w:t>ш</w:t>
      </w:r>
      <w:r w:rsidRPr="0062209C">
        <w:rPr>
          <w:rFonts w:ascii="Times New Roman" w:eastAsia="Times New Roman" w:hAnsi="Times New Roman" w:cs="Times New Roman"/>
          <w:sz w:val="28"/>
          <w:szCs w:val="28"/>
          <w:lang w:eastAsia="ru-RU"/>
        </w:rPr>
        <w:t>ней  политики,  курс  же  в  значительной  степени  остался  тем  же…  Он  (Примаков – В. К.)  предложил  идеологические  схемы,  которые  в  знач</w:t>
      </w:r>
      <w:r w:rsidRPr="0062209C">
        <w:rPr>
          <w:rFonts w:ascii="Times New Roman" w:eastAsia="Times New Roman" w:hAnsi="Times New Roman" w:cs="Times New Roman"/>
          <w:sz w:val="28"/>
          <w:szCs w:val="28"/>
          <w:lang w:eastAsia="ru-RU"/>
        </w:rPr>
        <w:t>и</w:t>
      </w:r>
      <w:r w:rsidRPr="0062209C">
        <w:rPr>
          <w:rFonts w:ascii="Times New Roman" w:eastAsia="Times New Roman" w:hAnsi="Times New Roman" w:cs="Times New Roman"/>
          <w:sz w:val="28"/>
          <w:szCs w:val="28"/>
          <w:lang w:eastAsia="ru-RU"/>
        </w:rPr>
        <w:t>тельной  степени  отвечали  настроениям  политиков  и  людей  улицы.  Но  совершить  невозможное  он  не  мог – поле  для  внешнеполитического  манёвра  у  России  было  очень  узким.  Выйти  за  него  мог  рискнуть  през</w:t>
      </w:r>
      <w:r w:rsidRPr="0062209C">
        <w:rPr>
          <w:rFonts w:ascii="Times New Roman" w:eastAsia="Times New Roman" w:hAnsi="Times New Roman" w:cs="Times New Roman"/>
          <w:sz w:val="28"/>
          <w:szCs w:val="28"/>
          <w:lang w:eastAsia="ru-RU"/>
        </w:rPr>
        <w:t>и</w:t>
      </w:r>
      <w:r w:rsidRPr="0062209C">
        <w:rPr>
          <w:rFonts w:ascii="Times New Roman" w:eastAsia="Times New Roman" w:hAnsi="Times New Roman" w:cs="Times New Roman"/>
          <w:sz w:val="28"/>
          <w:szCs w:val="28"/>
          <w:lang w:eastAsia="ru-RU"/>
        </w:rPr>
        <w:t>дент,  но  никак  не  министр  иностранных  дел».</w:t>
      </w:r>
      <w:r w:rsidRPr="0062209C">
        <w:rPr>
          <w:rFonts w:ascii="Times New Roman" w:eastAsia="Times New Roman" w:hAnsi="Times New Roman" w:cs="Times New Roman"/>
          <w:sz w:val="28"/>
          <w:szCs w:val="28"/>
          <w:vertAlign w:val="superscript"/>
          <w:lang w:eastAsia="ru-RU"/>
        </w:rPr>
        <w:footnoteReference w:id="31"/>
      </w:r>
      <w:r w:rsidRPr="0062209C">
        <w:rPr>
          <w:rFonts w:ascii="Times New Roman" w:eastAsia="Times New Roman" w:hAnsi="Times New Roman" w:cs="Times New Roman"/>
          <w:sz w:val="28"/>
          <w:szCs w:val="28"/>
          <w:lang w:eastAsia="ru-RU"/>
        </w:rPr>
        <w:t xml:space="preserve">  </w:t>
      </w:r>
    </w:p>
    <w:p w:rsidR="00034A2B" w:rsidRPr="0062209C" w:rsidRDefault="00034A2B" w:rsidP="00034A2B">
      <w:pPr>
        <w:tabs>
          <w:tab w:val="left" w:pos="0"/>
        </w:tabs>
        <w:spacing w:after="0" w:line="360" w:lineRule="auto"/>
        <w:ind w:firstLine="709"/>
        <w:jc w:val="both"/>
        <w:rPr>
          <w:rFonts w:ascii="Times New Roman" w:eastAsia="Times New Roman" w:hAnsi="Times New Roman" w:cs="Times New Roman"/>
          <w:sz w:val="28"/>
          <w:szCs w:val="28"/>
          <w:lang w:eastAsia="ru-RU"/>
        </w:rPr>
      </w:pPr>
      <w:r w:rsidRPr="0062209C">
        <w:rPr>
          <w:rFonts w:ascii="Times New Roman" w:eastAsia="Times New Roman" w:hAnsi="Times New Roman" w:cs="Times New Roman"/>
          <w:sz w:val="28"/>
          <w:szCs w:val="28"/>
          <w:lang w:eastAsia="ru-RU"/>
        </w:rPr>
        <w:lastRenderedPageBreak/>
        <w:t>После ухода академика с поста премьера россий</w:t>
      </w:r>
      <w:r>
        <w:rPr>
          <w:rFonts w:ascii="Times New Roman" w:eastAsia="Times New Roman" w:hAnsi="Times New Roman" w:cs="Times New Roman"/>
          <w:sz w:val="28"/>
          <w:szCs w:val="28"/>
          <w:lang w:eastAsia="ru-RU"/>
        </w:rPr>
        <w:t>ского правительства (май 1999</w:t>
      </w:r>
      <w:r w:rsidRPr="0062209C">
        <w:rPr>
          <w:rFonts w:ascii="Times New Roman" w:eastAsia="Times New Roman" w:hAnsi="Times New Roman" w:cs="Times New Roman"/>
          <w:sz w:val="28"/>
          <w:szCs w:val="28"/>
          <w:lang w:eastAsia="ru-RU"/>
        </w:rPr>
        <w:t>) «доктрина Примакова» была обречена. Её полной ревизией можно считать  поворот Ельцина на 180 градусов в ходе югославской кампании, н</w:t>
      </w:r>
      <w:r w:rsidRPr="0062209C">
        <w:rPr>
          <w:rFonts w:ascii="Times New Roman" w:eastAsia="Times New Roman" w:hAnsi="Times New Roman" w:cs="Times New Roman"/>
          <w:sz w:val="28"/>
          <w:szCs w:val="28"/>
          <w:lang w:eastAsia="ru-RU"/>
        </w:rPr>
        <w:t>а</w:t>
      </w:r>
      <w:r w:rsidRPr="0062209C">
        <w:rPr>
          <w:rFonts w:ascii="Times New Roman" w:eastAsia="Times New Roman" w:hAnsi="Times New Roman" w:cs="Times New Roman"/>
          <w:sz w:val="28"/>
          <w:szCs w:val="28"/>
          <w:lang w:eastAsia="ru-RU"/>
        </w:rPr>
        <w:t>глядным выражением которого стала «миссия Черномырдина» (весна – ле</w:t>
      </w:r>
      <w:r>
        <w:rPr>
          <w:rFonts w:ascii="Times New Roman" w:eastAsia="Times New Roman" w:hAnsi="Times New Roman" w:cs="Times New Roman"/>
          <w:sz w:val="28"/>
          <w:szCs w:val="28"/>
          <w:lang w:eastAsia="ru-RU"/>
        </w:rPr>
        <w:t>то 1999</w:t>
      </w:r>
      <w:r w:rsidRPr="0062209C">
        <w:rPr>
          <w:rFonts w:ascii="Times New Roman" w:eastAsia="Times New Roman" w:hAnsi="Times New Roman" w:cs="Times New Roman"/>
          <w:sz w:val="28"/>
          <w:szCs w:val="28"/>
          <w:lang w:eastAsia="ru-RU"/>
        </w:rPr>
        <w:t>), направленная на «умиротворение» сербов перед лицом натовской а</w:t>
      </w:r>
      <w:r w:rsidRPr="0062209C">
        <w:rPr>
          <w:rFonts w:ascii="Times New Roman" w:eastAsia="Times New Roman" w:hAnsi="Times New Roman" w:cs="Times New Roman"/>
          <w:sz w:val="28"/>
          <w:szCs w:val="28"/>
          <w:lang w:eastAsia="ru-RU"/>
        </w:rPr>
        <w:t>г</w:t>
      </w:r>
      <w:r w:rsidRPr="0062209C">
        <w:rPr>
          <w:rFonts w:ascii="Times New Roman" w:eastAsia="Times New Roman" w:hAnsi="Times New Roman" w:cs="Times New Roman"/>
          <w:sz w:val="28"/>
          <w:szCs w:val="28"/>
          <w:lang w:eastAsia="ru-RU"/>
        </w:rPr>
        <w:t>рессии.  Вывод на будущее был ясен: отныне России придется по одежке протягивать ножки, соотносить свои внешнеполитические амбиции с объе</w:t>
      </w:r>
      <w:r w:rsidRPr="0062209C">
        <w:rPr>
          <w:rFonts w:ascii="Times New Roman" w:eastAsia="Times New Roman" w:hAnsi="Times New Roman" w:cs="Times New Roman"/>
          <w:sz w:val="28"/>
          <w:szCs w:val="28"/>
          <w:lang w:eastAsia="ru-RU"/>
        </w:rPr>
        <w:t>к</w:t>
      </w:r>
      <w:r w:rsidRPr="0062209C">
        <w:rPr>
          <w:rFonts w:ascii="Times New Roman" w:eastAsia="Times New Roman" w:hAnsi="Times New Roman" w:cs="Times New Roman"/>
          <w:sz w:val="28"/>
          <w:szCs w:val="28"/>
          <w:lang w:eastAsia="ru-RU"/>
        </w:rPr>
        <w:t>тивными возможностями.</w:t>
      </w:r>
    </w:p>
    <w:p w:rsidR="00034A2B" w:rsidRPr="0062209C" w:rsidRDefault="00034A2B" w:rsidP="00034A2B">
      <w:pPr>
        <w:tabs>
          <w:tab w:val="left" w:pos="0"/>
        </w:tabs>
        <w:spacing w:after="0" w:line="360" w:lineRule="auto"/>
        <w:ind w:firstLine="709"/>
        <w:jc w:val="both"/>
        <w:rPr>
          <w:rFonts w:ascii="Times New Roman" w:eastAsia="Times New Roman" w:hAnsi="Times New Roman" w:cs="Times New Roman"/>
          <w:sz w:val="28"/>
          <w:szCs w:val="28"/>
          <w:lang w:eastAsia="ru-RU"/>
        </w:rPr>
      </w:pPr>
      <w:r w:rsidRPr="0062209C">
        <w:rPr>
          <w:rFonts w:ascii="Times New Roman" w:eastAsia="Times New Roman" w:hAnsi="Times New Roman" w:cs="Times New Roman"/>
          <w:sz w:val="28"/>
          <w:szCs w:val="28"/>
          <w:lang w:eastAsia="ru-RU"/>
        </w:rPr>
        <w:t>В конце президентства Ельцина радужные надеж</w:t>
      </w:r>
      <w:r>
        <w:rPr>
          <w:rFonts w:ascii="Times New Roman" w:eastAsia="Times New Roman" w:hAnsi="Times New Roman" w:cs="Times New Roman"/>
          <w:sz w:val="28"/>
          <w:szCs w:val="28"/>
          <w:lang w:eastAsia="ru-RU"/>
        </w:rPr>
        <w:t>ды и иллюзии начала 1990-х гг.</w:t>
      </w:r>
      <w:r w:rsidRPr="0062209C">
        <w:rPr>
          <w:rFonts w:ascii="Times New Roman" w:eastAsia="Times New Roman" w:hAnsi="Times New Roman" w:cs="Times New Roman"/>
          <w:sz w:val="28"/>
          <w:szCs w:val="28"/>
          <w:lang w:eastAsia="ru-RU"/>
        </w:rPr>
        <w:t xml:space="preserve"> развеялись как дым. Произошло резкое усиление антироссийских настроений на Западе, получила широкое хождение формула «холодного м</w:t>
      </w:r>
      <w:r w:rsidRPr="0062209C">
        <w:rPr>
          <w:rFonts w:ascii="Times New Roman" w:eastAsia="Times New Roman" w:hAnsi="Times New Roman" w:cs="Times New Roman"/>
          <w:sz w:val="28"/>
          <w:szCs w:val="28"/>
          <w:lang w:eastAsia="ru-RU"/>
        </w:rPr>
        <w:t>и</w:t>
      </w:r>
      <w:r w:rsidRPr="0062209C">
        <w:rPr>
          <w:rFonts w:ascii="Times New Roman" w:eastAsia="Times New Roman" w:hAnsi="Times New Roman" w:cs="Times New Roman"/>
          <w:sz w:val="28"/>
          <w:szCs w:val="28"/>
          <w:lang w:eastAsia="ru-RU"/>
        </w:rPr>
        <w:t>ра».</w:t>
      </w:r>
      <w:r w:rsidRPr="0062209C">
        <w:rPr>
          <w:rFonts w:ascii="Times New Roman" w:eastAsia="Times New Roman" w:hAnsi="Times New Roman" w:cs="Times New Roman"/>
          <w:sz w:val="28"/>
          <w:szCs w:val="28"/>
          <w:vertAlign w:val="superscript"/>
          <w:lang w:eastAsia="ru-RU"/>
        </w:rPr>
        <w:footnoteReference w:id="32"/>
      </w:r>
    </w:p>
    <w:p w:rsidR="00034A2B" w:rsidRPr="0062209C" w:rsidRDefault="00034A2B" w:rsidP="00034A2B">
      <w:pPr>
        <w:tabs>
          <w:tab w:val="left" w:pos="0"/>
        </w:tabs>
        <w:spacing w:after="0" w:line="360" w:lineRule="auto"/>
        <w:ind w:firstLine="709"/>
        <w:jc w:val="both"/>
        <w:rPr>
          <w:rFonts w:ascii="Times New Roman" w:eastAsia="Times New Roman" w:hAnsi="Times New Roman" w:cs="Times New Roman"/>
          <w:sz w:val="28"/>
          <w:szCs w:val="28"/>
          <w:lang w:eastAsia="ru-RU"/>
        </w:rPr>
      </w:pPr>
    </w:p>
    <w:p w:rsidR="00034A2B" w:rsidRPr="0062209C" w:rsidRDefault="00034A2B" w:rsidP="00034A2B">
      <w:pPr>
        <w:tabs>
          <w:tab w:val="left" w:pos="0"/>
        </w:tabs>
        <w:spacing w:after="0" w:line="360" w:lineRule="auto"/>
        <w:ind w:firstLine="709"/>
        <w:jc w:val="both"/>
        <w:rPr>
          <w:rFonts w:ascii="Times New Roman" w:eastAsia="Times New Roman" w:hAnsi="Times New Roman" w:cs="Times New Roman"/>
          <w:b/>
          <w:sz w:val="28"/>
          <w:szCs w:val="28"/>
          <w:lang w:eastAsia="ru-RU"/>
        </w:rPr>
      </w:pPr>
      <w:r w:rsidRPr="0062209C">
        <w:rPr>
          <w:rFonts w:ascii="Times New Roman" w:eastAsia="Times New Roman" w:hAnsi="Times New Roman" w:cs="Times New Roman"/>
          <w:b/>
          <w:sz w:val="28"/>
          <w:szCs w:val="28"/>
          <w:lang w:eastAsia="ru-RU"/>
        </w:rPr>
        <w:t>6.4  Путинская  «реставрация»</w:t>
      </w:r>
    </w:p>
    <w:p w:rsidR="00034A2B" w:rsidRPr="0062209C" w:rsidRDefault="00034A2B" w:rsidP="00034A2B">
      <w:pPr>
        <w:tabs>
          <w:tab w:val="left" w:pos="0"/>
        </w:tabs>
        <w:spacing w:after="0" w:line="360" w:lineRule="auto"/>
        <w:ind w:firstLine="709"/>
        <w:jc w:val="both"/>
        <w:rPr>
          <w:rFonts w:ascii="Times New Roman" w:eastAsia="Times New Roman" w:hAnsi="Times New Roman" w:cs="Times New Roman"/>
          <w:sz w:val="28"/>
          <w:szCs w:val="28"/>
          <w:lang w:eastAsia="ru-RU"/>
        </w:rPr>
      </w:pPr>
      <w:r w:rsidRPr="0062209C">
        <w:rPr>
          <w:rFonts w:ascii="Times New Roman" w:eastAsia="Times New Roman" w:hAnsi="Times New Roman" w:cs="Times New Roman"/>
          <w:sz w:val="28"/>
          <w:szCs w:val="28"/>
          <w:lang w:eastAsia="ru-RU"/>
        </w:rPr>
        <w:t>Второй  президент  России  наложил  сильный  личный  отпечаток  на  внешнюю  политику  ст</w:t>
      </w:r>
      <w:r>
        <w:rPr>
          <w:rFonts w:ascii="Times New Roman" w:eastAsia="Times New Roman" w:hAnsi="Times New Roman" w:cs="Times New Roman"/>
          <w:sz w:val="28"/>
          <w:szCs w:val="28"/>
          <w:lang w:eastAsia="ru-RU"/>
        </w:rPr>
        <w:t>раны.  Придя  в  Кремль (2000</w:t>
      </w:r>
      <w:r w:rsidRPr="0062209C">
        <w:rPr>
          <w:rFonts w:ascii="Times New Roman" w:eastAsia="Times New Roman" w:hAnsi="Times New Roman" w:cs="Times New Roman"/>
          <w:sz w:val="28"/>
          <w:szCs w:val="28"/>
          <w:lang w:eastAsia="ru-RU"/>
        </w:rPr>
        <w:t>),  он  был  вынужден  действовать  в  рамках  «предлагаемых  обстоятельств»  и  прилагать  бол</w:t>
      </w:r>
      <w:r w:rsidRPr="0062209C">
        <w:rPr>
          <w:rFonts w:ascii="Times New Roman" w:eastAsia="Times New Roman" w:hAnsi="Times New Roman" w:cs="Times New Roman"/>
          <w:sz w:val="28"/>
          <w:szCs w:val="28"/>
          <w:lang w:eastAsia="ru-RU"/>
        </w:rPr>
        <w:t>ь</w:t>
      </w:r>
      <w:r w:rsidRPr="0062209C">
        <w:rPr>
          <w:rFonts w:ascii="Times New Roman" w:eastAsia="Times New Roman" w:hAnsi="Times New Roman" w:cs="Times New Roman"/>
          <w:sz w:val="28"/>
          <w:szCs w:val="28"/>
          <w:lang w:eastAsia="ru-RU"/>
        </w:rPr>
        <w:t>шие  усилия  для  того,  чтобы  трансформировать  порочную  модель  отн</w:t>
      </w:r>
      <w:r w:rsidRPr="0062209C">
        <w:rPr>
          <w:rFonts w:ascii="Times New Roman" w:eastAsia="Times New Roman" w:hAnsi="Times New Roman" w:cs="Times New Roman"/>
          <w:sz w:val="28"/>
          <w:szCs w:val="28"/>
          <w:lang w:eastAsia="ru-RU"/>
        </w:rPr>
        <w:t>о</w:t>
      </w:r>
      <w:r w:rsidRPr="0062209C">
        <w:rPr>
          <w:rFonts w:ascii="Times New Roman" w:eastAsia="Times New Roman" w:hAnsi="Times New Roman" w:cs="Times New Roman"/>
          <w:sz w:val="28"/>
          <w:szCs w:val="28"/>
          <w:lang w:eastAsia="ru-RU"/>
        </w:rPr>
        <w:t>шений  с  Западом,  сложившуюся  при  его  предшественнике.  Быстрый  экономический  рост  и  политическая  стабильность  в  стране  укрепили  тылы  отечественной  дипломатии,  но  не  изменили  соотношение  сил  к</w:t>
      </w:r>
      <w:r w:rsidRPr="0062209C">
        <w:rPr>
          <w:rFonts w:ascii="Times New Roman" w:eastAsia="Times New Roman" w:hAnsi="Times New Roman" w:cs="Times New Roman"/>
          <w:sz w:val="28"/>
          <w:szCs w:val="28"/>
          <w:lang w:eastAsia="ru-RU"/>
        </w:rPr>
        <w:t>о</w:t>
      </w:r>
      <w:r w:rsidRPr="0062209C">
        <w:rPr>
          <w:rFonts w:ascii="Times New Roman" w:eastAsia="Times New Roman" w:hAnsi="Times New Roman" w:cs="Times New Roman"/>
          <w:sz w:val="28"/>
          <w:szCs w:val="28"/>
          <w:lang w:eastAsia="ru-RU"/>
        </w:rPr>
        <w:t>ренным  образом.  Поэтому  внешнеполитический курс Путина – сочетание преемственности и новизны. С самого начала ему были свойственны:</w:t>
      </w:r>
    </w:p>
    <w:p w:rsidR="00034A2B" w:rsidRPr="0062209C" w:rsidRDefault="00034A2B" w:rsidP="00DA19B3">
      <w:pPr>
        <w:numPr>
          <w:ilvl w:val="1"/>
          <w:numId w:val="5"/>
        </w:numPr>
        <w:tabs>
          <w:tab w:val="left" w:pos="0"/>
        </w:tabs>
        <w:spacing w:after="0" w:line="360" w:lineRule="auto"/>
        <w:ind w:left="720" w:firstLine="709"/>
        <w:jc w:val="both"/>
        <w:rPr>
          <w:rFonts w:ascii="Times New Roman" w:eastAsia="Times New Roman" w:hAnsi="Times New Roman" w:cs="Times New Roman"/>
          <w:sz w:val="28"/>
          <w:szCs w:val="28"/>
          <w:lang w:eastAsia="ru-RU"/>
        </w:rPr>
      </w:pPr>
      <w:r w:rsidRPr="0062209C">
        <w:rPr>
          <w:rFonts w:ascii="Times New Roman" w:eastAsia="Times New Roman" w:hAnsi="Times New Roman" w:cs="Times New Roman"/>
          <w:sz w:val="28"/>
          <w:szCs w:val="28"/>
          <w:lang w:eastAsia="ru-RU"/>
        </w:rPr>
        <w:t xml:space="preserve">Стремление  вернуть  России </w:t>
      </w:r>
      <w:r>
        <w:rPr>
          <w:rFonts w:ascii="Times New Roman" w:eastAsia="Times New Roman" w:hAnsi="Times New Roman" w:cs="Times New Roman"/>
          <w:sz w:val="28"/>
          <w:szCs w:val="28"/>
          <w:lang w:eastAsia="ru-RU"/>
        </w:rPr>
        <w:t xml:space="preserve">фактически </w:t>
      </w:r>
      <w:r w:rsidRPr="0062209C">
        <w:rPr>
          <w:rFonts w:ascii="Times New Roman" w:eastAsia="Times New Roman" w:hAnsi="Times New Roman" w:cs="Times New Roman"/>
          <w:sz w:val="28"/>
          <w:szCs w:val="28"/>
          <w:lang w:eastAsia="ru-RU"/>
        </w:rPr>
        <w:t xml:space="preserve"> утраченный  статус  великой  державы;</w:t>
      </w:r>
    </w:p>
    <w:p w:rsidR="00034A2B" w:rsidRPr="0062209C" w:rsidRDefault="00034A2B" w:rsidP="00DA19B3">
      <w:pPr>
        <w:numPr>
          <w:ilvl w:val="1"/>
          <w:numId w:val="5"/>
        </w:numPr>
        <w:tabs>
          <w:tab w:val="left" w:pos="0"/>
        </w:tabs>
        <w:spacing w:after="0" w:line="360" w:lineRule="auto"/>
        <w:ind w:left="720" w:firstLine="709"/>
        <w:jc w:val="both"/>
        <w:rPr>
          <w:rFonts w:ascii="Times New Roman" w:eastAsia="Times New Roman" w:hAnsi="Times New Roman" w:cs="Times New Roman"/>
          <w:sz w:val="28"/>
          <w:szCs w:val="28"/>
          <w:lang w:eastAsia="ru-RU"/>
        </w:rPr>
      </w:pPr>
      <w:r w:rsidRPr="0062209C">
        <w:rPr>
          <w:rFonts w:ascii="Times New Roman" w:eastAsia="Times New Roman" w:hAnsi="Times New Roman" w:cs="Times New Roman"/>
          <w:sz w:val="28"/>
          <w:szCs w:val="28"/>
          <w:lang w:eastAsia="ru-RU"/>
        </w:rPr>
        <w:t>Ориентация на многополярное мироустройство;</w:t>
      </w:r>
    </w:p>
    <w:p w:rsidR="00034A2B" w:rsidRPr="0062209C" w:rsidRDefault="00034A2B" w:rsidP="00DA19B3">
      <w:pPr>
        <w:numPr>
          <w:ilvl w:val="1"/>
          <w:numId w:val="5"/>
        </w:numPr>
        <w:tabs>
          <w:tab w:val="left" w:pos="0"/>
        </w:tabs>
        <w:spacing w:after="0" w:line="360" w:lineRule="auto"/>
        <w:ind w:left="720" w:firstLine="709"/>
        <w:jc w:val="both"/>
        <w:rPr>
          <w:rFonts w:ascii="Times New Roman" w:eastAsia="Times New Roman" w:hAnsi="Times New Roman" w:cs="Times New Roman"/>
          <w:sz w:val="28"/>
          <w:szCs w:val="28"/>
          <w:lang w:eastAsia="ru-RU"/>
        </w:rPr>
      </w:pPr>
      <w:r w:rsidRPr="0062209C">
        <w:rPr>
          <w:rFonts w:ascii="Times New Roman" w:eastAsia="Times New Roman" w:hAnsi="Times New Roman" w:cs="Times New Roman"/>
          <w:sz w:val="28"/>
          <w:szCs w:val="28"/>
          <w:lang w:eastAsia="ru-RU"/>
        </w:rPr>
        <w:lastRenderedPageBreak/>
        <w:t>Прагматизм,  упор  на  экономическую  составляющую  внешней  политики;</w:t>
      </w:r>
    </w:p>
    <w:p w:rsidR="00034A2B" w:rsidRPr="0062209C" w:rsidRDefault="00034A2B" w:rsidP="00DA19B3">
      <w:pPr>
        <w:numPr>
          <w:ilvl w:val="1"/>
          <w:numId w:val="5"/>
        </w:numPr>
        <w:tabs>
          <w:tab w:val="left" w:pos="0"/>
        </w:tabs>
        <w:spacing w:after="0" w:line="360" w:lineRule="auto"/>
        <w:ind w:left="720" w:firstLine="709"/>
        <w:jc w:val="both"/>
        <w:rPr>
          <w:rFonts w:ascii="Times New Roman" w:eastAsia="Times New Roman" w:hAnsi="Times New Roman" w:cs="Times New Roman"/>
          <w:sz w:val="28"/>
          <w:szCs w:val="28"/>
          <w:lang w:eastAsia="ru-RU"/>
        </w:rPr>
      </w:pPr>
      <w:r w:rsidRPr="0062209C">
        <w:rPr>
          <w:rFonts w:ascii="Times New Roman" w:eastAsia="Times New Roman" w:hAnsi="Times New Roman" w:cs="Times New Roman"/>
          <w:sz w:val="28"/>
          <w:szCs w:val="28"/>
          <w:lang w:eastAsia="ru-RU"/>
        </w:rPr>
        <w:t>Бурная дипломатическая активность на всех направл</w:t>
      </w:r>
      <w:r w:rsidRPr="0062209C">
        <w:rPr>
          <w:rFonts w:ascii="Times New Roman" w:eastAsia="Times New Roman" w:hAnsi="Times New Roman" w:cs="Times New Roman"/>
          <w:sz w:val="28"/>
          <w:szCs w:val="28"/>
          <w:lang w:eastAsia="ru-RU"/>
        </w:rPr>
        <w:t>е</w:t>
      </w:r>
      <w:r w:rsidRPr="0062209C">
        <w:rPr>
          <w:rFonts w:ascii="Times New Roman" w:eastAsia="Times New Roman" w:hAnsi="Times New Roman" w:cs="Times New Roman"/>
          <w:sz w:val="28"/>
          <w:szCs w:val="28"/>
          <w:lang w:eastAsia="ru-RU"/>
        </w:rPr>
        <w:t>ниях,  стремление  превратить  Россию  в полноценного игрока в  гл</w:t>
      </w:r>
      <w:r w:rsidRPr="0062209C">
        <w:rPr>
          <w:rFonts w:ascii="Times New Roman" w:eastAsia="Times New Roman" w:hAnsi="Times New Roman" w:cs="Times New Roman"/>
          <w:sz w:val="28"/>
          <w:szCs w:val="28"/>
          <w:lang w:eastAsia="ru-RU"/>
        </w:rPr>
        <w:t>о</w:t>
      </w:r>
      <w:r w:rsidRPr="0062209C">
        <w:rPr>
          <w:rFonts w:ascii="Times New Roman" w:eastAsia="Times New Roman" w:hAnsi="Times New Roman" w:cs="Times New Roman"/>
          <w:sz w:val="28"/>
          <w:szCs w:val="28"/>
          <w:lang w:eastAsia="ru-RU"/>
        </w:rPr>
        <w:t>бальном мире  (в первые десять месяцев своего президентства В. Путин совершил порядка 24 зарубежных визитов, интенсифицируются связи с Латинской Америкой, Россия возвращается в Африку);</w:t>
      </w:r>
      <w:r w:rsidRPr="0062209C">
        <w:rPr>
          <w:rFonts w:ascii="Times New Roman" w:eastAsia="Times New Roman" w:hAnsi="Times New Roman" w:cs="Times New Roman"/>
          <w:sz w:val="28"/>
          <w:szCs w:val="28"/>
          <w:vertAlign w:val="superscript"/>
          <w:lang w:eastAsia="ru-RU"/>
        </w:rPr>
        <w:footnoteReference w:id="33"/>
      </w:r>
    </w:p>
    <w:p w:rsidR="00034A2B" w:rsidRPr="0062209C" w:rsidRDefault="00034A2B" w:rsidP="00DA19B3">
      <w:pPr>
        <w:numPr>
          <w:ilvl w:val="1"/>
          <w:numId w:val="5"/>
        </w:numPr>
        <w:tabs>
          <w:tab w:val="left" w:pos="0"/>
        </w:tabs>
        <w:spacing w:after="0" w:line="360" w:lineRule="auto"/>
        <w:ind w:left="720" w:firstLine="709"/>
        <w:jc w:val="both"/>
        <w:rPr>
          <w:rFonts w:ascii="Times New Roman" w:eastAsia="Times New Roman" w:hAnsi="Times New Roman" w:cs="Times New Roman"/>
          <w:sz w:val="28"/>
          <w:szCs w:val="28"/>
          <w:lang w:eastAsia="ru-RU"/>
        </w:rPr>
      </w:pPr>
      <w:r w:rsidRPr="0062209C">
        <w:rPr>
          <w:rFonts w:ascii="Times New Roman" w:eastAsia="Times New Roman" w:hAnsi="Times New Roman" w:cs="Times New Roman"/>
          <w:sz w:val="28"/>
          <w:szCs w:val="28"/>
          <w:lang w:eastAsia="ru-RU"/>
        </w:rPr>
        <w:t>Готовность к сотрудничеству с Западом,  как  с  Соед</w:t>
      </w:r>
      <w:r w:rsidRPr="0062209C">
        <w:rPr>
          <w:rFonts w:ascii="Times New Roman" w:eastAsia="Times New Roman" w:hAnsi="Times New Roman" w:cs="Times New Roman"/>
          <w:sz w:val="28"/>
          <w:szCs w:val="28"/>
          <w:lang w:eastAsia="ru-RU"/>
        </w:rPr>
        <w:t>и</w:t>
      </w:r>
      <w:r w:rsidRPr="0062209C">
        <w:rPr>
          <w:rFonts w:ascii="Times New Roman" w:eastAsia="Times New Roman" w:hAnsi="Times New Roman" w:cs="Times New Roman"/>
          <w:sz w:val="28"/>
          <w:szCs w:val="28"/>
          <w:lang w:eastAsia="ru-RU"/>
        </w:rPr>
        <w:t>нёнными  Штатами,  так  и  с  Европейским  Союзом;</w:t>
      </w:r>
    </w:p>
    <w:p w:rsidR="00034A2B" w:rsidRPr="0062209C" w:rsidRDefault="00034A2B" w:rsidP="00DA19B3">
      <w:pPr>
        <w:numPr>
          <w:ilvl w:val="1"/>
          <w:numId w:val="5"/>
        </w:numPr>
        <w:tabs>
          <w:tab w:val="left" w:pos="0"/>
        </w:tabs>
        <w:spacing w:after="0" w:line="360" w:lineRule="auto"/>
        <w:ind w:left="720" w:firstLine="709"/>
        <w:jc w:val="both"/>
        <w:rPr>
          <w:rFonts w:ascii="Times New Roman" w:eastAsia="Times New Roman" w:hAnsi="Times New Roman" w:cs="Times New Roman"/>
          <w:sz w:val="28"/>
          <w:szCs w:val="28"/>
          <w:lang w:eastAsia="ru-RU"/>
        </w:rPr>
      </w:pPr>
      <w:r w:rsidRPr="0062209C">
        <w:rPr>
          <w:rFonts w:ascii="Times New Roman" w:eastAsia="Times New Roman" w:hAnsi="Times New Roman" w:cs="Times New Roman"/>
          <w:sz w:val="28"/>
          <w:szCs w:val="28"/>
          <w:lang w:eastAsia="ru-RU"/>
        </w:rPr>
        <w:t>Устойчивый интерес и внимание к постсоветскому пр</w:t>
      </w:r>
      <w:r w:rsidRPr="0062209C">
        <w:rPr>
          <w:rFonts w:ascii="Times New Roman" w:eastAsia="Times New Roman" w:hAnsi="Times New Roman" w:cs="Times New Roman"/>
          <w:sz w:val="28"/>
          <w:szCs w:val="28"/>
          <w:lang w:eastAsia="ru-RU"/>
        </w:rPr>
        <w:t>о</w:t>
      </w:r>
      <w:r w:rsidRPr="0062209C">
        <w:rPr>
          <w:rFonts w:ascii="Times New Roman" w:eastAsia="Times New Roman" w:hAnsi="Times New Roman" w:cs="Times New Roman"/>
          <w:sz w:val="28"/>
          <w:szCs w:val="28"/>
          <w:lang w:eastAsia="ru-RU"/>
        </w:rPr>
        <w:t>странству;</w:t>
      </w:r>
    </w:p>
    <w:p w:rsidR="00034A2B" w:rsidRPr="0062209C" w:rsidRDefault="00034A2B" w:rsidP="00DA19B3">
      <w:pPr>
        <w:numPr>
          <w:ilvl w:val="1"/>
          <w:numId w:val="5"/>
        </w:numPr>
        <w:tabs>
          <w:tab w:val="left" w:pos="0"/>
        </w:tabs>
        <w:spacing w:after="0" w:line="360" w:lineRule="auto"/>
        <w:ind w:left="720" w:firstLine="709"/>
        <w:jc w:val="both"/>
        <w:rPr>
          <w:rFonts w:ascii="Times New Roman" w:eastAsia="Times New Roman" w:hAnsi="Times New Roman" w:cs="Times New Roman"/>
          <w:sz w:val="28"/>
          <w:szCs w:val="28"/>
          <w:lang w:eastAsia="ru-RU"/>
        </w:rPr>
      </w:pPr>
      <w:r w:rsidRPr="0062209C">
        <w:rPr>
          <w:rFonts w:ascii="Times New Roman" w:eastAsia="Times New Roman" w:hAnsi="Times New Roman" w:cs="Times New Roman"/>
          <w:sz w:val="28"/>
          <w:szCs w:val="28"/>
          <w:lang w:eastAsia="ru-RU"/>
        </w:rPr>
        <w:t>Курс на интеграцию в мирохозяйственную систему.</w:t>
      </w:r>
    </w:p>
    <w:p w:rsidR="00034A2B" w:rsidRPr="0062209C" w:rsidRDefault="00034A2B" w:rsidP="00034A2B">
      <w:pPr>
        <w:tabs>
          <w:tab w:val="left" w:pos="0"/>
        </w:tabs>
        <w:spacing w:after="0" w:line="360" w:lineRule="auto"/>
        <w:ind w:firstLine="709"/>
        <w:jc w:val="both"/>
        <w:rPr>
          <w:rFonts w:ascii="Times New Roman" w:eastAsia="Times New Roman" w:hAnsi="Times New Roman" w:cs="Times New Roman"/>
          <w:sz w:val="28"/>
          <w:szCs w:val="28"/>
          <w:lang w:eastAsia="ru-RU"/>
        </w:rPr>
      </w:pPr>
      <w:r w:rsidRPr="0062209C">
        <w:rPr>
          <w:rFonts w:ascii="Times New Roman" w:eastAsia="Times New Roman" w:hAnsi="Times New Roman" w:cs="Times New Roman"/>
          <w:sz w:val="28"/>
          <w:szCs w:val="28"/>
          <w:lang w:eastAsia="ru-RU"/>
        </w:rPr>
        <w:t>В современном мире Россия – лишь один из крупных игроков,  не  самый  мощный  и  влиятельный. Поэтому  далеко  не  всё  удалось  осущес</w:t>
      </w:r>
      <w:r w:rsidRPr="0062209C">
        <w:rPr>
          <w:rFonts w:ascii="Times New Roman" w:eastAsia="Times New Roman" w:hAnsi="Times New Roman" w:cs="Times New Roman"/>
          <w:sz w:val="28"/>
          <w:szCs w:val="28"/>
          <w:lang w:eastAsia="ru-RU"/>
        </w:rPr>
        <w:t>т</w:t>
      </w:r>
      <w:r w:rsidRPr="0062209C">
        <w:rPr>
          <w:rFonts w:ascii="Times New Roman" w:eastAsia="Times New Roman" w:hAnsi="Times New Roman" w:cs="Times New Roman"/>
          <w:sz w:val="28"/>
          <w:szCs w:val="28"/>
          <w:lang w:eastAsia="ru-RU"/>
        </w:rPr>
        <w:t xml:space="preserve">вить  на  практике  в  «нулевое»  десятилетие нашего века. Тем не </w:t>
      </w:r>
      <w:proofErr w:type="gramStart"/>
      <w:r w:rsidRPr="0062209C">
        <w:rPr>
          <w:rFonts w:ascii="Times New Roman" w:eastAsia="Times New Roman" w:hAnsi="Times New Roman" w:cs="Times New Roman"/>
          <w:sz w:val="28"/>
          <w:szCs w:val="28"/>
          <w:lang w:eastAsia="ru-RU"/>
        </w:rPr>
        <w:t>менее</w:t>
      </w:r>
      <w:proofErr w:type="gramEnd"/>
      <w:r w:rsidRPr="0062209C">
        <w:rPr>
          <w:rFonts w:ascii="Times New Roman" w:eastAsia="Times New Roman" w:hAnsi="Times New Roman" w:cs="Times New Roman"/>
          <w:sz w:val="28"/>
          <w:szCs w:val="28"/>
          <w:lang w:eastAsia="ru-RU"/>
        </w:rPr>
        <w:t xml:space="preserve">  ро</w:t>
      </w:r>
      <w:r w:rsidRPr="0062209C">
        <w:rPr>
          <w:rFonts w:ascii="Times New Roman" w:eastAsia="Times New Roman" w:hAnsi="Times New Roman" w:cs="Times New Roman"/>
          <w:sz w:val="28"/>
          <w:szCs w:val="28"/>
          <w:lang w:eastAsia="ru-RU"/>
        </w:rPr>
        <w:t>с</w:t>
      </w:r>
      <w:r w:rsidRPr="0062209C">
        <w:rPr>
          <w:rFonts w:ascii="Times New Roman" w:eastAsia="Times New Roman" w:hAnsi="Times New Roman" w:cs="Times New Roman"/>
          <w:sz w:val="28"/>
          <w:szCs w:val="28"/>
          <w:lang w:eastAsia="ru-RU"/>
        </w:rPr>
        <w:t xml:space="preserve">сийская внешняя политика обрела </w:t>
      </w:r>
      <w:proofErr w:type="spellStart"/>
      <w:r w:rsidRPr="0062209C">
        <w:rPr>
          <w:rFonts w:ascii="Times New Roman" w:eastAsia="Times New Roman" w:hAnsi="Times New Roman" w:cs="Times New Roman"/>
          <w:sz w:val="28"/>
          <w:szCs w:val="28"/>
          <w:lang w:eastAsia="ru-RU"/>
        </w:rPr>
        <w:t>субъектность</w:t>
      </w:r>
      <w:proofErr w:type="spellEnd"/>
      <w:r w:rsidRPr="0062209C">
        <w:rPr>
          <w:rFonts w:ascii="Times New Roman" w:eastAsia="Times New Roman" w:hAnsi="Times New Roman" w:cs="Times New Roman"/>
          <w:sz w:val="28"/>
          <w:szCs w:val="28"/>
          <w:lang w:eastAsia="ru-RU"/>
        </w:rPr>
        <w:t>, перестала  постоянно  огл</w:t>
      </w:r>
      <w:r w:rsidRPr="0062209C">
        <w:rPr>
          <w:rFonts w:ascii="Times New Roman" w:eastAsia="Times New Roman" w:hAnsi="Times New Roman" w:cs="Times New Roman"/>
          <w:sz w:val="28"/>
          <w:szCs w:val="28"/>
          <w:lang w:eastAsia="ru-RU"/>
        </w:rPr>
        <w:t>я</w:t>
      </w:r>
      <w:r w:rsidRPr="0062209C">
        <w:rPr>
          <w:rFonts w:ascii="Times New Roman" w:eastAsia="Times New Roman" w:hAnsi="Times New Roman" w:cs="Times New Roman"/>
          <w:sz w:val="28"/>
          <w:szCs w:val="28"/>
          <w:lang w:eastAsia="ru-RU"/>
        </w:rPr>
        <w:t>дываться на западных партнеров, создала  новые  точки  опоры  (ШОС,  БРИК)</w:t>
      </w:r>
      <w:r>
        <w:rPr>
          <w:rFonts w:ascii="Times New Roman" w:eastAsia="Times New Roman" w:hAnsi="Times New Roman" w:cs="Times New Roman"/>
          <w:sz w:val="28"/>
          <w:szCs w:val="28"/>
          <w:lang w:eastAsia="ru-RU"/>
        </w:rPr>
        <w:t>,</w:t>
      </w:r>
      <w:r w:rsidRPr="0062209C">
        <w:rPr>
          <w:rFonts w:ascii="Times New Roman" w:eastAsia="Times New Roman" w:hAnsi="Times New Roman" w:cs="Times New Roman"/>
          <w:sz w:val="28"/>
          <w:szCs w:val="28"/>
          <w:lang w:eastAsia="ru-RU"/>
        </w:rPr>
        <w:t xml:space="preserve">  сориентировалась  на  последовательную  защиту  национальных  интересов  в  любой  ситуации. В целом внешнеполитические итоги первого путинског</w:t>
      </w:r>
      <w:r>
        <w:rPr>
          <w:rFonts w:ascii="Times New Roman" w:eastAsia="Times New Roman" w:hAnsi="Times New Roman" w:cs="Times New Roman"/>
          <w:sz w:val="28"/>
          <w:szCs w:val="28"/>
          <w:lang w:eastAsia="ru-RU"/>
        </w:rPr>
        <w:t>о президентства (2000 – 2008</w:t>
      </w:r>
      <w:r w:rsidRPr="0062209C">
        <w:rPr>
          <w:rFonts w:ascii="Times New Roman" w:eastAsia="Times New Roman" w:hAnsi="Times New Roman" w:cs="Times New Roman"/>
          <w:sz w:val="28"/>
          <w:szCs w:val="28"/>
          <w:lang w:eastAsia="ru-RU"/>
        </w:rPr>
        <w:t>) неоднозначны. Наряду с крупными достижениями в них есть и слабые места. Вкратце они сводятся к следующ</w:t>
      </w:r>
      <w:r w:rsidRPr="0062209C">
        <w:rPr>
          <w:rFonts w:ascii="Times New Roman" w:eastAsia="Times New Roman" w:hAnsi="Times New Roman" w:cs="Times New Roman"/>
          <w:sz w:val="28"/>
          <w:szCs w:val="28"/>
          <w:lang w:eastAsia="ru-RU"/>
        </w:rPr>
        <w:t>е</w:t>
      </w:r>
      <w:r w:rsidRPr="0062209C">
        <w:rPr>
          <w:rFonts w:ascii="Times New Roman" w:eastAsia="Times New Roman" w:hAnsi="Times New Roman" w:cs="Times New Roman"/>
          <w:sz w:val="28"/>
          <w:szCs w:val="28"/>
          <w:lang w:eastAsia="ru-RU"/>
        </w:rPr>
        <w:t>му:</w:t>
      </w:r>
    </w:p>
    <w:p w:rsidR="00034A2B" w:rsidRPr="0062209C" w:rsidRDefault="00034A2B" w:rsidP="00DA19B3">
      <w:pPr>
        <w:numPr>
          <w:ilvl w:val="0"/>
          <w:numId w:val="10"/>
        </w:numPr>
        <w:tabs>
          <w:tab w:val="left" w:pos="0"/>
        </w:tabs>
        <w:spacing w:after="0" w:line="360" w:lineRule="auto"/>
        <w:ind w:left="0" w:firstLine="709"/>
        <w:jc w:val="both"/>
        <w:rPr>
          <w:rFonts w:ascii="Times New Roman" w:eastAsia="Times New Roman" w:hAnsi="Times New Roman" w:cs="Times New Roman"/>
          <w:sz w:val="28"/>
          <w:szCs w:val="28"/>
          <w:lang w:eastAsia="ru-RU"/>
        </w:rPr>
      </w:pPr>
      <w:r w:rsidRPr="0062209C">
        <w:rPr>
          <w:rFonts w:ascii="Times New Roman" w:eastAsia="Times New Roman" w:hAnsi="Times New Roman" w:cs="Times New Roman"/>
          <w:sz w:val="28"/>
          <w:szCs w:val="28"/>
          <w:lang w:eastAsia="ru-RU"/>
        </w:rPr>
        <w:t>Утверждение России на мировой арене в качестве самостоятельн</w:t>
      </w:r>
      <w:r w:rsidRPr="0062209C">
        <w:rPr>
          <w:rFonts w:ascii="Times New Roman" w:eastAsia="Times New Roman" w:hAnsi="Times New Roman" w:cs="Times New Roman"/>
          <w:sz w:val="28"/>
          <w:szCs w:val="28"/>
          <w:lang w:eastAsia="ru-RU"/>
        </w:rPr>
        <w:t>о</w:t>
      </w:r>
      <w:r w:rsidRPr="0062209C">
        <w:rPr>
          <w:rFonts w:ascii="Times New Roman" w:eastAsia="Times New Roman" w:hAnsi="Times New Roman" w:cs="Times New Roman"/>
          <w:sz w:val="28"/>
          <w:szCs w:val="28"/>
          <w:lang w:eastAsia="ru-RU"/>
        </w:rPr>
        <w:t xml:space="preserve">го игрока, </w:t>
      </w:r>
      <w:r>
        <w:rPr>
          <w:rFonts w:ascii="Times New Roman" w:eastAsia="Times New Roman" w:hAnsi="Times New Roman" w:cs="Times New Roman"/>
          <w:sz w:val="28"/>
          <w:szCs w:val="28"/>
          <w:lang w:eastAsia="ru-RU"/>
        </w:rPr>
        <w:t>жестко и последовательно</w:t>
      </w:r>
      <w:r w:rsidRPr="0062209C">
        <w:rPr>
          <w:rFonts w:ascii="Times New Roman" w:eastAsia="Times New Roman" w:hAnsi="Times New Roman" w:cs="Times New Roman"/>
          <w:sz w:val="28"/>
          <w:szCs w:val="28"/>
          <w:lang w:eastAsia="ru-RU"/>
        </w:rPr>
        <w:t xml:space="preserve"> отстаива</w:t>
      </w:r>
      <w:r>
        <w:rPr>
          <w:rFonts w:ascii="Times New Roman" w:eastAsia="Times New Roman" w:hAnsi="Times New Roman" w:cs="Times New Roman"/>
          <w:sz w:val="28"/>
          <w:szCs w:val="28"/>
          <w:lang w:eastAsia="ru-RU"/>
        </w:rPr>
        <w:t>ющего национальные интер</w:t>
      </w:r>
      <w:r>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eastAsia="ru-RU"/>
        </w:rPr>
        <w:t>сы</w:t>
      </w:r>
      <w:r w:rsidRPr="0062209C">
        <w:rPr>
          <w:rFonts w:ascii="Times New Roman" w:eastAsia="Times New Roman" w:hAnsi="Times New Roman" w:cs="Times New Roman"/>
          <w:sz w:val="28"/>
          <w:szCs w:val="28"/>
          <w:lang w:eastAsia="ru-RU"/>
        </w:rPr>
        <w:t>;</w:t>
      </w:r>
    </w:p>
    <w:p w:rsidR="00034A2B" w:rsidRPr="0062209C" w:rsidRDefault="00034A2B" w:rsidP="00DA19B3">
      <w:pPr>
        <w:numPr>
          <w:ilvl w:val="0"/>
          <w:numId w:val="10"/>
        </w:numPr>
        <w:tabs>
          <w:tab w:val="left" w:pos="0"/>
        </w:tabs>
        <w:spacing w:after="0" w:line="360" w:lineRule="auto"/>
        <w:ind w:left="0" w:firstLine="709"/>
        <w:jc w:val="both"/>
        <w:rPr>
          <w:rFonts w:ascii="Times New Roman" w:eastAsia="Times New Roman" w:hAnsi="Times New Roman" w:cs="Times New Roman"/>
          <w:sz w:val="28"/>
          <w:szCs w:val="28"/>
          <w:lang w:eastAsia="ru-RU"/>
        </w:rPr>
      </w:pPr>
      <w:r w:rsidRPr="0062209C">
        <w:rPr>
          <w:rFonts w:ascii="Times New Roman" w:eastAsia="Times New Roman" w:hAnsi="Times New Roman" w:cs="Times New Roman"/>
          <w:sz w:val="28"/>
          <w:szCs w:val="28"/>
          <w:lang w:eastAsia="ru-RU"/>
        </w:rPr>
        <w:t>Расширение горизонтов российской дипломатии</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многовекто</w:t>
      </w:r>
      <w:r>
        <w:rPr>
          <w:rFonts w:ascii="Times New Roman" w:eastAsia="Times New Roman" w:hAnsi="Times New Roman" w:cs="Times New Roman"/>
          <w:sz w:val="28"/>
          <w:szCs w:val="28"/>
          <w:lang w:eastAsia="ru-RU"/>
        </w:rPr>
        <w:t>р</w:t>
      </w:r>
      <w:r>
        <w:rPr>
          <w:rFonts w:ascii="Times New Roman" w:eastAsia="Times New Roman" w:hAnsi="Times New Roman" w:cs="Times New Roman"/>
          <w:sz w:val="28"/>
          <w:szCs w:val="28"/>
          <w:lang w:eastAsia="ru-RU"/>
        </w:rPr>
        <w:t>ность</w:t>
      </w:r>
      <w:proofErr w:type="spellEnd"/>
      <w:r>
        <w:rPr>
          <w:rFonts w:ascii="Times New Roman" w:eastAsia="Times New Roman" w:hAnsi="Times New Roman" w:cs="Times New Roman"/>
          <w:sz w:val="28"/>
          <w:szCs w:val="28"/>
          <w:lang w:eastAsia="ru-RU"/>
        </w:rPr>
        <w:t xml:space="preserve"> внешней политики</w:t>
      </w:r>
      <w:r w:rsidRPr="0062209C">
        <w:rPr>
          <w:rFonts w:ascii="Times New Roman" w:eastAsia="Times New Roman" w:hAnsi="Times New Roman" w:cs="Times New Roman"/>
          <w:sz w:val="28"/>
          <w:szCs w:val="28"/>
          <w:lang w:eastAsia="ru-RU"/>
        </w:rPr>
        <w:t>;</w:t>
      </w:r>
    </w:p>
    <w:p w:rsidR="00034A2B" w:rsidRPr="0062209C" w:rsidRDefault="00034A2B" w:rsidP="00DA19B3">
      <w:pPr>
        <w:numPr>
          <w:ilvl w:val="0"/>
          <w:numId w:val="10"/>
        </w:numPr>
        <w:tabs>
          <w:tab w:val="left" w:pos="0"/>
        </w:tabs>
        <w:spacing w:after="0" w:line="360" w:lineRule="auto"/>
        <w:ind w:left="0" w:firstLine="709"/>
        <w:jc w:val="both"/>
        <w:rPr>
          <w:rFonts w:ascii="Times New Roman" w:eastAsia="Times New Roman" w:hAnsi="Times New Roman" w:cs="Times New Roman"/>
          <w:sz w:val="28"/>
          <w:szCs w:val="28"/>
          <w:lang w:eastAsia="ru-RU"/>
        </w:rPr>
      </w:pPr>
      <w:r w:rsidRPr="0062209C">
        <w:rPr>
          <w:rFonts w:ascii="Times New Roman" w:eastAsia="Times New Roman" w:hAnsi="Times New Roman" w:cs="Times New Roman"/>
          <w:sz w:val="28"/>
          <w:szCs w:val="28"/>
          <w:lang w:eastAsia="ru-RU"/>
        </w:rPr>
        <w:lastRenderedPageBreak/>
        <w:t>Активная интеграция в международные структуры;</w:t>
      </w:r>
    </w:p>
    <w:p w:rsidR="00034A2B" w:rsidRPr="0062209C" w:rsidRDefault="00034A2B" w:rsidP="00DA19B3">
      <w:pPr>
        <w:numPr>
          <w:ilvl w:val="0"/>
          <w:numId w:val="10"/>
        </w:numPr>
        <w:tabs>
          <w:tab w:val="left" w:pos="0"/>
        </w:tabs>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Несостоявшееся сближение с Западом, р</w:t>
      </w:r>
      <w:r w:rsidRPr="0062209C">
        <w:rPr>
          <w:rFonts w:ascii="Times New Roman" w:eastAsia="Times New Roman" w:hAnsi="Times New Roman" w:cs="Times New Roman"/>
          <w:sz w:val="28"/>
          <w:szCs w:val="28"/>
          <w:lang w:eastAsia="ru-RU"/>
        </w:rPr>
        <w:t>ост напряженности в о</w:t>
      </w:r>
      <w:r w:rsidRPr="0062209C">
        <w:rPr>
          <w:rFonts w:ascii="Times New Roman" w:eastAsia="Times New Roman" w:hAnsi="Times New Roman" w:cs="Times New Roman"/>
          <w:sz w:val="28"/>
          <w:szCs w:val="28"/>
          <w:lang w:eastAsia="ru-RU"/>
        </w:rPr>
        <w:t>т</w:t>
      </w:r>
      <w:r w:rsidRPr="0062209C">
        <w:rPr>
          <w:rFonts w:ascii="Times New Roman" w:eastAsia="Times New Roman" w:hAnsi="Times New Roman" w:cs="Times New Roman"/>
          <w:sz w:val="28"/>
          <w:szCs w:val="28"/>
          <w:lang w:eastAsia="ru-RU"/>
        </w:rPr>
        <w:t xml:space="preserve">ношениях с </w:t>
      </w:r>
      <w:r>
        <w:rPr>
          <w:rFonts w:ascii="Times New Roman" w:eastAsia="Times New Roman" w:hAnsi="Times New Roman" w:cs="Times New Roman"/>
          <w:sz w:val="28"/>
          <w:szCs w:val="28"/>
          <w:lang w:eastAsia="ru-RU"/>
        </w:rPr>
        <w:t>ни</w:t>
      </w:r>
      <w:r w:rsidRPr="0062209C">
        <w:rPr>
          <w:rFonts w:ascii="Times New Roman" w:eastAsia="Times New Roman" w:hAnsi="Times New Roman" w:cs="Times New Roman"/>
          <w:sz w:val="28"/>
          <w:szCs w:val="28"/>
          <w:lang w:eastAsia="ru-RU"/>
        </w:rPr>
        <w:t>м;</w:t>
      </w:r>
    </w:p>
    <w:p w:rsidR="00034A2B" w:rsidRPr="0062209C" w:rsidRDefault="00034A2B" w:rsidP="00DA19B3">
      <w:pPr>
        <w:numPr>
          <w:ilvl w:val="0"/>
          <w:numId w:val="10"/>
        </w:numPr>
        <w:tabs>
          <w:tab w:val="left" w:pos="0"/>
        </w:tabs>
        <w:spacing w:after="0" w:line="360" w:lineRule="auto"/>
        <w:ind w:left="0" w:firstLine="709"/>
        <w:jc w:val="both"/>
        <w:rPr>
          <w:rFonts w:ascii="Times New Roman" w:eastAsia="Times New Roman" w:hAnsi="Times New Roman" w:cs="Times New Roman"/>
          <w:sz w:val="28"/>
          <w:szCs w:val="28"/>
          <w:lang w:eastAsia="ru-RU"/>
        </w:rPr>
      </w:pPr>
      <w:r w:rsidRPr="0062209C">
        <w:rPr>
          <w:rFonts w:ascii="Times New Roman" w:eastAsia="Times New Roman" w:hAnsi="Times New Roman" w:cs="Times New Roman"/>
          <w:sz w:val="28"/>
          <w:szCs w:val="28"/>
          <w:lang w:eastAsia="ru-RU"/>
        </w:rPr>
        <w:t>Углубление дифференциации постсоветского пространства,  н</w:t>
      </w:r>
      <w:r w:rsidRPr="0062209C">
        <w:rPr>
          <w:rFonts w:ascii="Times New Roman" w:eastAsia="Times New Roman" w:hAnsi="Times New Roman" w:cs="Times New Roman"/>
          <w:sz w:val="28"/>
          <w:szCs w:val="28"/>
          <w:lang w:eastAsia="ru-RU"/>
        </w:rPr>
        <w:t>е</w:t>
      </w:r>
      <w:r w:rsidRPr="0062209C">
        <w:rPr>
          <w:rFonts w:ascii="Times New Roman" w:eastAsia="Times New Roman" w:hAnsi="Times New Roman" w:cs="Times New Roman"/>
          <w:sz w:val="28"/>
          <w:szCs w:val="28"/>
          <w:lang w:eastAsia="ru-RU"/>
        </w:rPr>
        <w:t>приятие  российского  лидерства;</w:t>
      </w:r>
    </w:p>
    <w:p w:rsidR="00034A2B" w:rsidRPr="0062209C" w:rsidRDefault="00034A2B" w:rsidP="00DA19B3">
      <w:pPr>
        <w:numPr>
          <w:ilvl w:val="0"/>
          <w:numId w:val="10"/>
        </w:numPr>
        <w:tabs>
          <w:tab w:val="left" w:pos="0"/>
        </w:tabs>
        <w:spacing w:after="0" w:line="360" w:lineRule="auto"/>
        <w:ind w:left="0" w:firstLine="709"/>
        <w:jc w:val="both"/>
        <w:rPr>
          <w:rFonts w:ascii="Times New Roman" w:eastAsia="Times New Roman" w:hAnsi="Times New Roman" w:cs="Times New Roman"/>
          <w:sz w:val="28"/>
          <w:szCs w:val="28"/>
          <w:lang w:eastAsia="ru-RU"/>
        </w:rPr>
      </w:pPr>
      <w:r w:rsidRPr="0062209C">
        <w:rPr>
          <w:rFonts w:ascii="Times New Roman" w:eastAsia="Times New Roman" w:hAnsi="Times New Roman" w:cs="Times New Roman"/>
          <w:sz w:val="28"/>
          <w:szCs w:val="28"/>
          <w:lang w:eastAsia="ru-RU"/>
        </w:rPr>
        <w:t>Неясность стратегической перспективы.</w:t>
      </w:r>
    </w:p>
    <w:p w:rsidR="00034A2B" w:rsidRPr="0062209C" w:rsidRDefault="00034A2B" w:rsidP="00034A2B">
      <w:pPr>
        <w:tabs>
          <w:tab w:val="left" w:pos="0"/>
        </w:tabs>
        <w:spacing w:after="0" w:line="360" w:lineRule="auto"/>
        <w:ind w:firstLine="709"/>
        <w:jc w:val="both"/>
        <w:rPr>
          <w:rFonts w:ascii="Times New Roman" w:eastAsia="Times New Roman" w:hAnsi="Times New Roman" w:cs="Times New Roman"/>
          <w:sz w:val="28"/>
          <w:szCs w:val="28"/>
          <w:lang w:eastAsia="ru-RU"/>
        </w:rPr>
      </w:pPr>
      <w:r w:rsidRPr="0062209C">
        <w:rPr>
          <w:rFonts w:ascii="Times New Roman" w:eastAsia="Times New Roman" w:hAnsi="Times New Roman" w:cs="Times New Roman"/>
          <w:sz w:val="28"/>
          <w:szCs w:val="28"/>
          <w:lang w:eastAsia="ru-RU"/>
        </w:rPr>
        <w:t xml:space="preserve">          Уходя  из  Кремля</w:t>
      </w:r>
      <w:r>
        <w:rPr>
          <w:rFonts w:ascii="Times New Roman" w:eastAsia="Times New Roman" w:hAnsi="Times New Roman" w:cs="Times New Roman"/>
          <w:sz w:val="28"/>
          <w:szCs w:val="28"/>
          <w:lang w:eastAsia="ru-RU"/>
        </w:rPr>
        <w:t xml:space="preserve"> после первых двух сроков президентства</w:t>
      </w:r>
      <w:r w:rsidRPr="0062209C">
        <w:rPr>
          <w:rFonts w:ascii="Times New Roman" w:eastAsia="Times New Roman" w:hAnsi="Times New Roman" w:cs="Times New Roman"/>
          <w:sz w:val="28"/>
          <w:szCs w:val="28"/>
          <w:lang w:eastAsia="ru-RU"/>
        </w:rPr>
        <w:t>,  Владимир  Путин  оставил  своему  преемнику  солидное,  но  непростое  внешнеполитическое  наследие.  Ещё  тогда  можно  было  предположить,  что  третий  президент  России  изменит  стиль,  но  не  основное  содержание  его  политики,  получившей  широкую  поддержку  среди  элит  и  в  общес</w:t>
      </w:r>
      <w:r w:rsidRPr="0062209C">
        <w:rPr>
          <w:rFonts w:ascii="Times New Roman" w:eastAsia="Times New Roman" w:hAnsi="Times New Roman" w:cs="Times New Roman"/>
          <w:sz w:val="28"/>
          <w:szCs w:val="28"/>
          <w:lang w:eastAsia="ru-RU"/>
        </w:rPr>
        <w:t>т</w:t>
      </w:r>
      <w:r w:rsidRPr="0062209C">
        <w:rPr>
          <w:rFonts w:ascii="Times New Roman" w:eastAsia="Times New Roman" w:hAnsi="Times New Roman" w:cs="Times New Roman"/>
          <w:sz w:val="28"/>
          <w:szCs w:val="28"/>
          <w:lang w:eastAsia="ru-RU"/>
        </w:rPr>
        <w:t xml:space="preserve">ве.  Речь  идёт  об  укреплении  позиций  России,  прежде  всего  в  Евразии,  где  она  претендует  на  роль  </w:t>
      </w:r>
      <w:r w:rsidRPr="0062209C">
        <w:rPr>
          <w:rFonts w:ascii="Times New Roman" w:eastAsia="Times New Roman" w:hAnsi="Times New Roman" w:cs="Times New Roman"/>
          <w:sz w:val="28"/>
          <w:szCs w:val="28"/>
          <w:u w:val="single"/>
          <w:lang w:eastAsia="ru-RU"/>
        </w:rPr>
        <w:t xml:space="preserve">великой  державы  с  </w:t>
      </w:r>
      <w:proofErr w:type="spellStart"/>
      <w:r w:rsidRPr="0062209C">
        <w:rPr>
          <w:rFonts w:ascii="Times New Roman" w:eastAsia="Times New Roman" w:hAnsi="Times New Roman" w:cs="Times New Roman"/>
          <w:sz w:val="28"/>
          <w:szCs w:val="28"/>
          <w:u w:val="single"/>
          <w:lang w:eastAsia="ru-RU"/>
        </w:rPr>
        <w:t>мультирегиональными</w:t>
      </w:r>
      <w:proofErr w:type="spellEnd"/>
      <w:r w:rsidRPr="0062209C">
        <w:rPr>
          <w:rFonts w:ascii="Times New Roman" w:eastAsia="Times New Roman" w:hAnsi="Times New Roman" w:cs="Times New Roman"/>
          <w:sz w:val="28"/>
          <w:szCs w:val="28"/>
          <w:u w:val="single"/>
          <w:lang w:eastAsia="ru-RU"/>
        </w:rPr>
        <w:t xml:space="preserve">  интересами</w:t>
      </w:r>
      <w:r w:rsidRPr="0062209C">
        <w:rPr>
          <w:rFonts w:ascii="Times New Roman" w:eastAsia="Times New Roman" w:hAnsi="Times New Roman" w:cs="Times New Roman"/>
          <w:sz w:val="28"/>
          <w:szCs w:val="28"/>
          <w:lang w:eastAsia="ru-RU"/>
        </w:rPr>
        <w:t xml:space="preserve">.             </w:t>
      </w:r>
    </w:p>
    <w:p w:rsidR="00034A2B" w:rsidRPr="0062209C" w:rsidRDefault="00034A2B" w:rsidP="00034A2B">
      <w:pPr>
        <w:tabs>
          <w:tab w:val="left" w:pos="0"/>
        </w:tabs>
        <w:spacing w:after="0" w:line="360" w:lineRule="auto"/>
        <w:ind w:firstLine="709"/>
        <w:jc w:val="both"/>
        <w:rPr>
          <w:rFonts w:ascii="Times New Roman" w:eastAsia="Times New Roman" w:hAnsi="Times New Roman" w:cs="Times New Roman"/>
          <w:sz w:val="28"/>
          <w:szCs w:val="28"/>
          <w:lang w:eastAsia="ru-RU"/>
        </w:rPr>
      </w:pPr>
      <w:r w:rsidRPr="0062209C">
        <w:rPr>
          <w:rFonts w:ascii="Times New Roman" w:eastAsia="Times New Roman" w:hAnsi="Times New Roman" w:cs="Times New Roman"/>
          <w:sz w:val="28"/>
          <w:szCs w:val="28"/>
          <w:lang w:eastAsia="ru-RU"/>
        </w:rPr>
        <w:t>Дальнейшее повышение эффективности работы отечественной дипл</w:t>
      </w:r>
      <w:r w:rsidRPr="0062209C">
        <w:rPr>
          <w:rFonts w:ascii="Times New Roman" w:eastAsia="Times New Roman" w:hAnsi="Times New Roman" w:cs="Times New Roman"/>
          <w:sz w:val="28"/>
          <w:szCs w:val="28"/>
          <w:lang w:eastAsia="ru-RU"/>
        </w:rPr>
        <w:t>о</w:t>
      </w:r>
      <w:r w:rsidRPr="0062209C">
        <w:rPr>
          <w:rFonts w:ascii="Times New Roman" w:eastAsia="Times New Roman" w:hAnsi="Times New Roman" w:cs="Times New Roman"/>
          <w:sz w:val="28"/>
          <w:szCs w:val="28"/>
          <w:lang w:eastAsia="ru-RU"/>
        </w:rPr>
        <w:t>матии требовало четкого определения фокуса её усилий, целенаправленной стратегии, обращенной в будущее. Другими словами, нужен был  реалисти</w:t>
      </w:r>
      <w:r w:rsidRPr="0062209C">
        <w:rPr>
          <w:rFonts w:ascii="Times New Roman" w:eastAsia="Times New Roman" w:hAnsi="Times New Roman" w:cs="Times New Roman"/>
          <w:sz w:val="28"/>
          <w:szCs w:val="28"/>
          <w:lang w:eastAsia="ru-RU"/>
        </w:rPr>
        <w:t>ч</w:t>
      </w:r>
      <w:r w:rsidRPr="0062209C">
        <w:rPr>
          <w:rFonts w:ascii="Times New Roman" w:eastAsia="Times New Roman" w:hAnsi="Times New Roman" w:cs="Times New Roman"/>
          <w:sz w:val="28"/>
          <w:szCs w:val="28"/>
          <w:lang w:eastAsia="ru-RU"/>
        </w:rPr>
        <w:t>ный внешнеполитический проект, который одновременно должен  был  стать процессом самоопределения страны в глобальном мире.</w:t>
      </w:r>
      <w:r w:rsidRPr="0062209C">
        <w:rPr>
          <w:rFonts w:ascii="Times New Roman" w:eastAsia="Times New Roman" w:hAnsi="Times New Roman" w:cs="Times New Roman"/>
          <w:sz w:val="28"/>
          <w:szCs w:val="28"/>
          <w:vertAlign w:val="superscript"/>
          <w:lang w:eastAsia="ru-RU"/>
        </w:rPr>
        <w:footnoteReference w:id="34"/>
      </w:r>
    </w:p>
    <w:p w:rsidR="00034A2B" w:rsidRPr="0062209C" w:rsidRDefault="00034A2B" w:rsidP="00034A2B">
      <w:pPr>
        <w:tabs>
          <w:tab w:val="left" w:pos="0"/>
        </w:tabs>
        <w:spacing w:after="0" w:line="360" w:lineRule="auto"/>
        <w:ind w:firstLine="709"/>
        <w:jc w:val="both"/>
        <w:rPr>
          <w:rFonts w:ascii="Times New Roman" w:eastAsia="Times New Roman" w:hAnsi="Times New Roman" w:cs="Times New Roman"/>
          <w:sz w:val="28"/>
          <w:szCs w:val="28"/>
          <w:lang w:eastAsia="ru-RU"/>
        </w:rPr>
      </w:pPr>
    </w:p>
    <w:p w:rsidR="00034A2B" w:rsidRPr="0062209C" w:rsidRDefault="00034A2B" w:rsidP="00DA19B3">
      <w:pPr>
        <w:numPr>
          <w:ilvl w:val="1"/>
          <w:numId w:val="12"/>
        </w:numPr>
        <w:tabs>
          <w:tab w:val="left" w:pos="0"/>
        </w:tabs>
        <w:spacing w:after="0" w:line="360" w:lineRule="auto"/>
        <w:ind w:firstLine="709"/>
        <w:rPr>
          <w:rFonts w:ascii="Times New Roman" w:eastAsia="Times New Roman" w:hAnsi="Times New Roman" w:cs="Times New Roman"/>
          <w:b/>
          <w:sz w:val="28"/>
          <w:szCs w:val="28"/>
          <w:lang w:eastAsia="ru-RU"/>
        </w:rPr>
      </w:pPr>
      <w:r w:rsidRPr="0062209C">
        <w:rPr>
          <w:rFonts w:ascii="Times New Roman" w:eastAsia="Times New Roman" w:hAnsi="Times New Roman" w:cs="Times New Roman"/>
          <w:b/>
          <w:sz w:val="28"/>
          <w:szCs w:val="28"/>
          <w:lang w:eastAsia="ru-RU"/>
        </w:rPr>
        <w:t>«Пять  принципов»  Д. Медведева</w:t>
      </w:r>
    </w:p>
    <w:p w:rsidR="00034A2B" w:rsidRDefault="00034A2B" w:rsidP="00034A2B">
      <w:pPr>
        <w:tabs>
          <w:tab w:val="left" w:pos="0"/>
        </w:tabs>
        <w:spacing w:after="0" w:line="360" w:lineRule="auto"/>
        <w:ind w:firstLine="709"/>
        <w:jc w:val="both"/>
        <w:rPr>
          <w:rFonts w:ascii="Times New Roman" w:eastAsia="Times New Roman" w:hAnsi="Times New Roman" w:cs="Times New Roman"/>
          <w:sz w:val="28"/>
          <w:szCs w:val="28"/>
          <w:lang w:eastAsia="ru-RU"/>
        </w:rPr>
      </w:pPr>
      <w:r w:rsidRPr="0062209C">
        <w:rPr>
          <w:rFonts w:ascii="Times New Roman" w:eastAsia="Times New Roman" w:hAnsi="Times New Roman" w:cs="Times New Roman"/>
          <w:sz w:val="28"/>
          <w:szCs w:val="28"/>
          <w:lang w:eastAsia="ru-RU"/>
        </w:rPr>
        <w:t xml:space="preserve">         </w:t>
      </w:r>
      <w:proofErr w:type="gramStart"/>
      <w:r w:rsidRPr="0062209C">
        <w:rPr>
          <w:rFonts w:ascii="Times New Roman" w:eastAsia="Times New Roman" w:hAnsi="Times New Roman" w:cs="Times New Roman"/>
          <w:sz w:val="28"/>
          <w:szCs w:val="28"/>
          <w:lang w:eastAsia="ru-RU"/>
        </w:rPr>
        <w:t>Начало президентства  Д. Медведева  пришлось  на  «момент  и</w:t>
      </w:r>
      <w:r w:rsidRPr="0062209C">
        <w:rPr>
          <w:rFonts w:ascii="Times New Roman" w:eastAsia="Times New Roman" w:hAnsi="Times New Roman" w:cs="Times New Roman"/>
          <w:sz w:val="28"/>
          <w:szCs w:val="28"/>
          <w:lang w:eastAsia="ru-RU"/>
        </w:rPr>
        <w:t>с</w:t>
      </w:r>
      <w:r w:rsidRPr="0062209C">
        <w:rPr>
          <w:rFonts w:ascii="Times New Roman" w:eastAsia="Times New Roman" w:hAnsi="Times New Roman" w:cs="Times New Roman"/>
          <w:sz w:val="28"/>
          <w:szCs w:val="28"/>
          <w:lang w:eastAsia="ru-RU"/>
        </w:rPr>
        <w:t>тины»,  каковым  стал  мировой  финансово-экономиче</w:t>
      </w:r>
      <w:r>
        <w:rPr>
          <w:rFonts w:ascii="Times New Roman" w:eastAsia="Times New Roman" w:hAnsi="Times New Roman" w:cs="Times New Roman"/>
          <w:sz w:val="28"/>
          <w:szCs w:val="28"/>
          <w:lang w:eastAsia="ru-RU"/>
        </w:rPr>
        <w:t>ский  кризис  2008 – 2009  гг.</w:t>
      </w:r>
      <w:r w:rsidRPr="0062209C">
        <w:rPr>
          <w:rFonts w:ascii="Times New Roman" w:eastAsia="Times New Roman" w:hAnsi="Times New Roman" w:cs="Times New Roman"/>
          <w:sz w:val="28"/>
          <w:szCs w:val="28"/>
          <w:lang w:eastAsia="ru-RU"/>
        </w:rPr>
        <w:t xml:space="preserve">  Он  высветил  набирающие  силу  тенденции  дальнейшей  эвол</w:t>
      </w:r>
      <w:r w:rsidRPr="0062209C">
        <w:rPr>
          <w:rFonts w:ascii="Times New Roman" w:eastAsia="Times New Roman" w:hAnsi="Times New Roman" w:cs="Times New Roman"/>
          <w:sz w:val="28"/>
          <w:szCs w:val="28"/>
          <w:lang w:eastAsia="ru-RU"/>
        </w:rPr>
        <w:t>ю</w:t>
      </w:r>
      <w:r w:rsidRPr="0062209C">
        <w:rPr>
          <w:rFonts w:ascii="Times New Roman" w:eastAsia="Times New Roman" w:hAnsi="Times New Roman" w:cs="Times New Roman"/>
          <w:sz w:val="28"/>
          <w:szCs w:val="28"/>
          <w:lang w:eastAsia="ru-RU"/>
        </w:rPr>
        <w:t xml:space="preserve">ции  глобального  мира: </w:t>
      </w:r>
      <w:r>
        <w:rPr>
          <w:rFonts w:ascii="Times New Roman" w:eastAsia="Times New Roman" w:hAnsi="Times New Roman" w:cs="Times New Roman"/>
          <w:sz w:val="28"/>
          <w:szCs w:val="28"/>
          <w:lang w:eastAsia="ru-RU"/>
        </w:rPr>
        <w:t>растущую взаимозависимость народнохозяйстве</w:t>
      </w:r>
      <w:r>
        <w:rPr>
          <w:rFonts w:ascii="Times New Roman" w:eastAsia="Times New Roman" w:hAnsi="Times New Roman" w:cs="Times New Roman"/>
          <w:sz w:val="28"/>
          <w:szCs w:val="28"/>
          <w:lang w:eastAsia="ru-RU"/>
        </w:rPr>
        <w:t>н</w:t>
      </w:r>
      <w:r>
        <w:rPr>
          <w:rFonts w:ascii="Times New Roman" w:eastAsia="Times New Roman" w:hAnsi="Times New Roman" w:cs="Times New Roman"/>
          <w:sz w:val="28"/>
          <w:szCs w:val="28"/>
          <w:lang w:eastAsia="ru-RU"/>
        </w:rPr>
        <w:t>ных комплексов, фундаментальное значение экономической составляющей мировой политики,</w:t>
      </w:r>
      <w:r w:rsidRPr="0062209C">
        <w:rPr>
          <w:rFonts w:ascii="Times New Roman" w:eastAsia="Times New Roman" w:hAnsi="Times New Roman" w:cs="Times New Roman"/>
          <w:sz w:val="28"/>
          <w:szCs w:val="28"/>
          <w:lang w:eastAsia="ru-RU"/>
        </w:rPr>
        <w:t xml:space="preserve"> относительное  ослабление  </w:t>
      </w:r>
      <w:r w:rsidRPr="0062209C">
        <w:rPr>
          <w:rFonts w:ascii="Times New Roman" w:eastAsia="Times New Roman" w:hAnsi="Times New Roman" w:cs="Times New Roman"/>
          <w:sz w:val="28"/>
          <w:szCs w:val="28"/>
          <w:lang w:eastAsia="ru-RU"/>
        </w:rPr>
        <w:lastRenderedPageBreak/>
        <w:t>Запада  во  главе  с  США,  подъём  новых  региональных  центров  силы,  рост  значения  развивающи</w:t>
      </w:r>
      <w:r w:rsidRPr="0062209C">
        <w:rPr>
          <w:rFonts w:ascii="Times New Roman" w:eastAsia="Times New Roman" w:hAnsi="Times New Roman" w:cs="Times New Roman"/>
          <w:sz w:val="28"/>
          <w:szCs w:val="28"/>
          <w:lang w:eastAsia="ru-RU"/>
        </w:rPr>
        <w:t>х</w:t>
      </w:r>
      <w:r w:rsidRPr="0062209C">
        <w:rPr>
          <w:rFonts w:ascii="Times New Roman" w:eastAsia="Times New Roman" w:hAnsi="Times New Roman" w:cs="Times New Roman"/>
          <w:sz w:val="28"/>
          <w:szCs w:val="28"/>
          <w:lang w:eastAsia="ru-RU"/>
        </w:rPr>
        <w:t xml:space="preserve">ся  стран  в  мировой  экономике  и  политике.  </w:t>
      </w:r>
      <w:proofErr w:type="gramEnd"/>
    </w:p>
    <w:p w:rsidR="00034A2B" w:rsidRPr="0062209C" w:rsidRDefault="00034A2B" w:rsidP="00034A2B">
      <w:pPr>
        <w:tabs>
          <w:tab w:val="left" w:pos="0"/>
        </w:tabs>
        <w:spacing w:after="0" w:line="360" w:lineRule="auto"/>
        <w:ind w:firstLine="709"/>
        <w:jc w:val="both"/>
        <w:rPr>
          <w:rFonts w:ascii="Times New Roman" w:eastAsia="Times New Roman" w:hAnsi="Times New Roman" w:cs="Times New Roman"/>
          <w:sz w:val="28"/>
          <w:szCs w:val="28"/>
          <w:lang w:eastAsia="ru-RU"/>
        </w:rPr>
      </w:pPr>
      <w:r w:rsidRPr="0062209C">
        <w:rPr>
          <w:rFonts w:ascii="Times New Roman" w:eastAsia="Times New Roman" w:hAnsi="Times New Roman" w:cs="Times New Roman"/>
          <w:sz w:val="28"/>
          <w:szCs w:val="28"/>
          <w:lang w:eastAsia="ru-RU"/>
        </w:rPr>
        <w:t xml:space="preserve">В  отношении  отдельных  </w:t>
      </w:r>
      <w:r>
        <w:rPr>
          <w:rFonts w:ascii="Times New Roman" w:eastAsia="Times New Roman" w:hAnsi="Times New Roman" w:cs="Times New Roman"/>
          <w:sz w:val="28"/>
          <w:szCs w:val="28"/>
          <w:lang w:eastAsia="ru-RU"/>
        </w:rPr>
        <w:t>госуда</w:t>
      </w:r>
      <w:proofErr w:type="gramStart"/>
      <w:r>
        <w:rPr>
          <w:rFonts w:ascii="Times New Roman" w:eastAsia="Times New Roman" w:hAnsi="Times New Roman" w:cs="Times New Roman"/>
          <w:sz w:val="28"/>
          <w:szCs w:val="28"/>
          <w:lang w:eastAsia="ru-RU"/>
        </w:rPr>
        <w:t>рств</w:t>
      </w:r>
      <w:r w:rsidRPr="0062209C">
        <w:rPr>
          <w:rFonts w:ascii="Times New Roman" w:eastAsia="Times New Roman" w:hAnsi="Times New Roman" w:cs="Times New Roman"/>
          <w:sz w:val="28"/>
          <w:szCs w:val="28"/>
          <w:lang w:eastAsia="ru-RU"/>
        </w:rPr>
        <w:t xml:space="preserve">  кр</w:t>
      </w:r>
      <w:proofErr w:type="gramEnd"/>
      <w:r w:rsidRPr="0062209C">
        <w:rPr>
          <w:rFonts w:ascii="Times New Roman" w:eastAsia="Times New Roman" w:hAnsi="Times New Roman" w:cs="Times New Roman"/>
          <w:sz w:val="28"/>
          <w:szCs w:val="28"/>
          <w:lang w:eastAsia="ru-RU"/>
        </w:rPr>
        <w:t>изис  выступил  в  роли  сур</w:t>
      </w:r>
      <w:r w:rsidRPr="0062209C">
        <w:rPr>
          <w:rFonts w:ascii="Times New Roman" w:eastAsia="Times New Roman" w:hAnsi="Times New Roman" w:cs="Times New Roman"/>
          <w:sz w:val="28"/>
          <w:szCs w:val="28"/>
          <w:lang w:eastAsia="ru-RU"/>
        </w:rPr>
        <w:t>о</w:t>
      </w:r>
      <w:r w:rsidRPr="0062209C">
        <w:rPr>
          <w:rFonts w:ascii="Times New Roman" w:eastAsia="Times New Roman" w:hAnsi="Times New Roman" w:cs="Times New Roman"/>
          <w:sz w:val="28"/>
          <w:szCs w:val="28"/>
          <w:lang w:eastAsia="ru-RU"/>
        </w:rPr>
        <w:t xml:space="preserve">вого  экзаменатора,  беспощадно  продемонстрировавшего,  кто  чего  стоит  на  самом  деле.  Он  обострил  противоречия </w:t>
      </w:r>
      <w:proofErr w:type="spellStart"/>
      <w:r w:rsidRPr="0062209C">
        <w:rPr>
          <w:rFonts w:ascii="Times New Roman" w:eastAsia="Times New Roman" w:hAnsi="Times New Roman" w:cs="Times New Roman"/>
          <w:sz w:val="28"/>
          <w:szCs w:val="28"/>
          <w:lang w:eastAsia="ru-RU"/>
        </w:rPr>
        <w:t>неолиберального</w:t>
      </w:r>
      <w:proofErr w:type="spellEnd"/>
      <w:r w:rsidRPr="0062209C">
        <w:rPr>
          <w:rFonts w:ascii="Times New Roman" w:eastAsia="Times New Roman" w:hAnsi="Times New Roman" w:cs="Times New Roman"/>
          <w:sz w:val="28"/>
          <w:szCs w:val="28"/>
          <w:lang w:eastAsia="ru-RU"/>
        </w:rPr>
        <w:t xml:space="preserve"> глобального проекта по  всем  линиям: в  экономике,  социальных  отношениях,  полит</w:t>
      </w:r>
      <w:r w:rsidRPr="0062209C">
        <w:rPr>
          <w:rFonts w:ascii="Times New Roman" w:eastAsia="Times New Roman" w:hAnsi="Times New Roman" w:cs="Times New Roman"/>
          <w:sz w:val="28"/>
          <w:szCs w:val="28"/>
          <w:lang w:eastAsia="ru-RU"/>
        </w:rPr>
        <w:t>и</w:t>
      </w:r>
      <w:r w:rsidRPr="0062209C">
        <w:rPr>
          <w:rFonts w:ascii="Times New Roman" w:eastAsia="Times New Roman" w:hAnsi="Times New Roman" w:cs="Times New Roman"/>
          <w:sz w:val="28"/>
          <w:szCs w:val="28"/>
          <w:lang w:eastAsia="ru-RU"/>
        </w:rPr>
        <w:t>ке,  культуре,  межгосударственном  соперничестве.  Его  разрушительное  влияние  ощущалось  долго  после  того,  как  наиболее  острая  фаза  экон</w:t>
      </w:r>
      <w:r w:rsidRPr="0062209C">
        <w:rPr>
          <w:rFonts w:ascii="Times New Roman" w:eastAsia="Times New Roman" w:hAnsi="Times New Roman" w:cs="Times New Roman"/>
          <w:sz w:val="28"/>
          <w:szCs w:val="28"/>
          <w:lang w:eastAsia="ru-RU"/>
        </w:rPr>
        <w:t>о</w:t>
      </w:r>
      <w:r w:rsidRPr="0062209C">
        <w:rPr>
          <w:rFonts w:ascii="Times New Roman" w:eastAsia="Times New Roman" w:hAnsi="Times New Roman" w:cs="Times New Roman"/>
          <w:sz w:val="28"/>
          <w:szCs w:val="28"/>
          <w:lang w:eastAsia="ru-RU"/>
        </w:rPr>
        <w:t>мических  потрясений  была  пройдена,  особенно  в  слабых звеньях  гл</w:t>
      </w:r>
      <w:r w:rsidRPr="0062209C">
        <w:rPr>
          <w:rFonts w:ascii="Times New Roman" w:eastAsia="Times New Roman" w:hAnsi="Times New Roman" w:cs="Times New Roman"/>
          <w:sz w:val="28"/>
          <w:szCs w:val="28"/>
          <w:lang w:eastAsia="ru-RU"/>
        </w:rPr>
        <w:t>о</w:t>
      </w:r>
      <w:r w:rsidRPr="0062209C">
        <w:rPr>
          <w:rFonts w:ascii="Times New Roman" w:eastAsia="Times New Roman" w:hAnsi="Times New Roman" w:cs="Times New Roman"/>
          <w:sz w:val="28"/>
          <w:szCs w:val="28"/>
          <w:lang w:eastAsia="ru-RU"/>
        </w:rPr>
        <w:t xml:space="preserve">бального  мира.    </w:t>
      </w:r>
    </w:p>
    <w:p w:rsidR="00034A2B" w:rsidRPr="0062209C" w:rsidRDefault="00034A2B" w:rsidP="00034A2B">
      <w:pPr>
        <w:tabs>
          <w:tab w:val="left" w:pos="0"/>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РФ кризисные 2008 – 2009 гг. были «моментом истины» вдвойне. В  августе  2008 г.</w:t>
      </w:r>
      <w:r w:rsidRPr="0062209C">
        <w:rPr>
          <w:rFonts w:ascii="Times New Roman" w:eastAsia="Times New Roman" w:hAnsi="Times New Roman" w:cs="Times New Roman"/>
          <w:sz w:val="28"/>
          <w:szCs w:val="28"/>
          <w:lang w:eastAsia="ru-RU"/>
        </w:rPr>
        <w:t>,  ровно  через  три  месяца  после  вступления  в  дол</w:t>
      </w:r>
      <w:r w:rsidRPr="0062209C">
        <w:rPr>
          <w:rFonts w:ascii="Times New Roman" w:eastAsia="Times New Roman" w:hAnsi="Times New Roman" w:cs="Times New Roman"/>
          <w:sz w:val="28"/>
          <w:szCs w:val="28"/>
          <w:lang w:eastAsia="ru-RU"/>
        </w:rPr>
        <w:t>ж</w:t>
      </w:r>
      <w:r w:rsidRPr="0062209C">
        <w:rPr>
          <w:rFonts w:ascii="Times New Roman" w:eastAsia="Times New Roman" w:hAnsi="Times New Roman" w:cs="Times New Roman"/>
          <w:sz w:val="28"/>
          <w:szCs w:val="28"/>
          <w:lang w:eastAsia="ru-RU"/>
        </w:rPr>
        <w:t>ность  третьего  президента  страны  неожиданно  обозначились  пределы  долгого  геополитического  отступления  России.  Как  можно  было  предп</w:t>
      </w:r>
      <w:r w:rsidRPr="0062209C">
        <w:rPr>
          <w:rFonts w:ascii="Times New Roman" w:eastAsia="Times New Roman" w:hAnsi="Times New Roman" w:cs="Times New Roman"/>
          <w:sz w:val="28"/>
          <w:szCs w:val="28"/>
          <w:lang w:eastAsia="ru-RU"/>
        </w:rPr>
        <w:t>о</w:t>
      </w:r>
      <w:r w:rsidRPr="0062209C">
        <w:rPr>
          <w:rFonts w:ascii="Times New Roman" w:eastAsia="Times New Roman" w:hAnsi="Times New Roman" w:cs="Times New Roman"/>
          <w:sz w:val="28"/>
          <w:szCs w:val="28"/>
          <w:lang w:eastAsia="ru-RU"/>
        </w:rPr>
        <w:t xml:space="preserve">ложить,  это  произошло  на  сверхчувствительном  для  нее  постсоветском  пространстве.  </w:t>
      </w:r>
    </w:p>
    <w:p w:rsidR="00034A2B" w:rsidRPr="0062209C" w:rsidRDefault="00034A2B" w:rsidP="00034A2B">
      <w:pPr>
        <w:tabs>
          <w:tab w:val="left" w:pos="0"/>
        </w:tabs>
        <w:spacing w:after="0" w:line="360" w:lineRule="auto"/>
        <w:ind w:firstLine="709"/>
        <w:jc w:val="both"/>
        <w:rPr>
          <w:rFonts w:ascii="Times New Roman" w:eastAsia="Times New Roman" w:hAnsi="Times New Roman" w:cs="Times New Roman"/>
          <w:sz w:val="28"/>
          <w:szCs w:val="28"/>
          <w:lang w:eastAsia="ru-RU"/>
        </w:rPr>
      </w:pPr>
      <w:r w:rsidRPr="0062209C">
        <w:rPr>
          <w:rFonts w:ascii="Times New Roman" w:eastAsia="Times New Roman" w:hAnsi="Times New Roman" w:cs="Times New Roman"/>
          <w:sz w:val="28"/>
          <w:szCs w:val="28"/>
          <w:lang w:eastAsia="ru-RU"/>
        </w:rPr>
        <w:t xml:space="preserve">В  ответ  на  очередную  попытку  грузинских  властей  силой  подавить  стремление  </w:t>
      </w:r>
      <w:proofErr w:type="spellStart"/>
      <w:r w:rsidRPr="0062209C">
        <w:rPr>
          <w:rFonts w:ascii="Times New Roman" w:eastAsia="Times New Roman" w:hAnsi="Times New Roman" w:cs="Times New Roman"/>
          <w:sz w:val="28"/>
          <w:szCs w:val="28"/>
          <w:lang w:eastAsia="ru-RU"/>
        </w:rPr>
        <w:t>южноосетин</w:t>
      </w:r>
      <w:proofErr w:type="spellEnd"/>
      <w:r w:rsidRPr="0062209C">
        <w:rPr>
          <w:rFonts w:ascii="Times New Roman" w:eastAsia="Times New Roman" w:hAnsi="Times New Roman" w:cs="Times New Roman"/>
          <w:sz w:val="28"/>
          <w:szCs w:val="28"/>
          <w:lang w:eastAsia="ru-RU"/>
        </w:rPr>
        <w:t xml:space="preserve">  к  самоопределению  Россия  предприняла  внуш</w:t>
      </w:r>
      <w:r w:rsidRPr="0062209C">
        <w:rPr>
          <w:rFonts w:ascii="Times New Roman" w:eastAsia="Times New Roman" w:hAnsi="Times New Roman" w:cs="Times New Roman"/>
          <w:sz w:val="28"/>
          <w:szCs w:val="28"/>
          <w:lang w:eastAsia="ru-RU"/>
        </w:rPr>
        <w:t>и</w:t>
      </w:r>
      <w:r w:rsidRPr="0062209C">
        <w:rPr>
          <w:rFonts w:ascii="Times New Roman" w:eastAsia="Times New Roman" w:hAnsi="Times New Roman" w:cs="Times New Roman"/>
          <w:sz w:val="28"/>
          <w:szCs w:val="28"/>
          <w:lang w:eastAsia="ru-RU"/>
        </w:rPr>
        <w:t>тельную  военную  операцию  «принуждения  к  миру».  После  настоятел</w:t>
      </w:r>
      <w:r w:rsidRPr="0062209C">
        <w:rPr>
          <w:rFonts w:ascii="Times New Roman" w:eastAsia="Times New Roman" w:hAnsi="Times New Roman" w:cs="Times New Roman"/>
          <w:sz w:val="28"/>
          <w:szCs w:val="28"/>
          <w:lang w:eastAsia="ru-RU"/>
        </w:rPr>
        <w:t>ь</w:t>
      </w:r>
      <w:r w:rsidRPr="0062209C">
        <w:rPr>
          <w:rFonts w:ascii="Times New Roman" w:eastAsia="Times New Roman" w:hAnsi="Times New Roman" w:cs="Times New Roman"/>
          <w:sz w:val="28"/>
          <w:szCs w:val="28"/>
          <w:lang w:eastAsia="ru-RU"/>
        </w:rPr>
        <w:t>ных  обращений  народов  и  правительств  Южной  Осетии  и  Абхазии  она  признала  их  независимость.</w:t>
      </w:r>
    </w:p>
    <w:p w:rsidR="00034A2B" w:rsidRPr="0062209C" w:rsidRDefault="00034A2B" w:rsidP="00034A2B">
      <w:pPr>
        <w:tabs>
          <w:tab w:val="left" w:pos="0"/>
        </w:tabs>
        <w:spacing w:after="0" w:line="360" w:lineRule="auto"/>
        <w:ind w:firstLine="709"/>
        <w:jc w:val="both"/>
        <w:rPr>
          <w:rFonts w:ascii="Times New Roman" w:eastAsia="Times New Roman" w:hAnsi="Times New Roman" w:cs="Times New Roman"/>
          <w:sz w:val="28"/>
          <w:szCs w:val="28"/>
          <w:lang w:eastAsia="ru-RU"/>
        </w:rPr>
      </w:pPr>
      <w:r w:rsidRPr="0062209C">
        <w:rPr>
          <w:rFonts w:ascii="Times New Roman" w:eastAsia="Times New Roman" w:hAnsi="Times New Roman" w:cs="Times New Roman"/>
          <w:sz w:val="28"/>
          <w:szCs w:val="28"/>
          <w:lang w:eastAsia="ru-RU"/>
        </w:rPr>
        <w:t>Эти действия,  порывающие  и  с  прежней  логикой  поведения  Мос</w:t>
      </w:r>
      <w:r w:rsidRPr="0062209C">
        <w:rPr>
          <w:rFonts w:ascii="Times New Roman" w:eastAsia="Times New Roman" w:hAnsi="Times New Roman" w:cs="Times New Roman"/>
          <w:sz w:val="28"/>
          <w:szCs w:val="28"/>
          <w:lang w:eastAsia="ru-RU"/>
        </w:rPr>
        <w:t>к</w:t>
      </w:r>
      <w:r w:rsidRPr="0062209C">
        <w:rPr>
          <w:rFonts w:ascii="Times New Roman" w:eastAsia="Times New Roman" w:hAnsi="Times New Roman" w:cs="Times New Roman"/>
          <w:sz w:val="28"/>
          <w:szCs w:val="28"/>
          <w:lang w:eastAsia="ru-RU"/>
        </w:rPr>
        <w:t>вы  на  международной  арене,  и  со  сложившейся  практикой  однополярн</w:t>
      </w:r>
      <w:r w:rsidRPr="0062209C">
        <w:rPr>
          <w:rFonts w:ascii="Times New Roman" w:eastAsia="Times New Roman" w:hAnsi="Times New Roman" w:cs="Times New Roman"/>
          <w:sz w:val="28"/>
          <w:szCs w:val="28"/>
          <w:lang w:eastAsia="ru-RU"/>
        </w:rPr>
        <w:t>о</w:t>
      </w:r>
      <w:r w:rsidRPr="0062209C">
        <w:rPr>
          <w:rFonts w:ascii="Times New Roman" w:eastAsia="Times New Roman" w:hAnsi="Times New Roman" w:cs="Times New Roman"/>
          <w:sz w:val="28"/>
          <w:szCs w:val="28"/>
          <w:lang w:eastAsia="ru-RU"/>
        </w:rPr>
        <w:t>го  мира,  и  с  укоренившимися  представлениями  о  путях  и  методах  ра</w:t>
      </w:r>
      <w:r w:rsidRPr="0062209C">
        <w:rPr>
          <w:rFonts w:ascii="Times New Roman" w:eastAsia="Times New Roman" w:hAnsi="Times New Roman" w:cs="Times New Roman"/>
          <w:sz w:val="28"/>
          <w:szCs w:val="28"/>
          <w:lang w:eastAsia="ru-RU"/>
        </w:rPr>
        <w:t>з</w:t>
      </w:r>
      <w:r w:rsidRPr="0062209C">
        <w:rPr>
          <w:rFonts w:ascii="Times New Roman" w:eastAsia="Times New Roman" w:hAnsi="Times New Roman" w:cs="Times New Roman"/>
          <w:sz w:val="28"/>
          <w:szCs w:val="28"/>
          <w:lang w:eastAsia="ru-RU"/>
        </w:rPr>
        <w:t>решения  подобных  конфликтов,  поддержали  очень  немногие.  В то же время Россия обозначила «красную черту», которую по её мнению не дол</w:t>
      </w:r>
      <w:r w:rsidRPr="0062209C">
        <w:rPr>
          <w:rFonts w:ascii="Times New Roman" w:eastAsia="Times New Roman" w:hAnsi="Times New Roman" w:cs="Times New Roman"/>
          <w:sz w:val="28"/>
          <w:szCs w:val="28"/>
          <w:lang w:eastAsia="ru-RU"/>
        </w:rPr>
        <w:t>ж</w:t>
      </w:r>
      <w:r w:rsidRPr="0062209C">
        <w:rPr>
          <w:rFonts w:ascii="Times New Roman" w:eastAsia="Times New Roman" w:hAnsi="Times New Roman" w:cs="Times New Roman"/>
          <w:sz w:val="28"/>
          <w:szCs w:val="28"/>
          <w:lang w:eastAsia="ru-RU"/>
        </w:rPr>
        <w:t>ны переходить другие игроки на постсоветском пространстве.</w:t>
      </w:r>
    </w:p>
    <w:p w:rsidR="00034A2B" w:rsidRPr="0062209C" w:rsidRDefault="00034A2B" w:rsidP="00034A2B">
      <w:pPr>
        <w:tabs>
          <w:tab w:val="left" w:pos="0"/>
        </w:tabs>
        <w:spacing w:after="0" w:line="360" w:lineRule="auto"/>
        <w:ind w:firstLine="709"/>
        <w:jc w:val="both"/>
        <w:rPr>
          <w:rFonts w:ascii="Times New Roman" w:eastAsia="Times New Roman" w:hAnsi="Times New Roman" w:cs="Times New Roman"/>
          <w:sz w:val="28"/>
          <w:szCs w:val="28"/>
          <w:lang w:eastAsia="ru-RU"/>
        </w:rPr>
      </w:pPr>
      <w:r w:rsidRPr="0062209C">
        <w:rPr>
          <w:rFonts w:ascii="Times New Roman" w:eastAsia="Times New Roman" w:hAnsi="Times New Roman" w:cs="Times New Roman"/>
          <w:sz w:val="28"/>
          <w:szCs w:val="28"/>
          <w:lang w:eastAsia="ru-RU"/>
        </w:rPr>
        <w:t xml:space="preserve">Выводы,  которые  для  себя  извлёк Кремль  из  происходящего,  были  сформулированы  президентом  Медведевым  в  виде  «пяти  принципов»,  на  которых отныне строилась  его  внешняя  политика.  Они  были  </w:t>
      </w:r>
      <w:r w:rsidRPr="0062209C">
        <w:rPr>
          <w:rFonts w:ascii="Times New Roman" w:eastAsia="Times New Roman" w:hAnsi="Times New Roman" w:cs="Times New Roman"/>
          <w:sz w:val="28"/>
          <w:szCs w:val="28"/>
          <w:lang w:eastAsia="ru-RU"/>
        </w:rPr>
        <w:lastRenderedPageBreak/>
        <w:t>представл</w:t>
      </w:r>
      <w:r w:rsidRPr="0062209C">
        <w:rPr>
          <w:rFonts w:ascii="Times New Roman" w:eastAsia="Times New Roman" w:hAnsi="Times New Roman" w:cs="Times New Roman"/>
          <w:sz w:val="28"/>
          <w:szCs w:val="28"/>
          <w:lang w:eastAsia="ru-RU"/>
        </w:rPr>
        <w:t>е</w:t>
      </w:r>
      <w:r w:rsidRPr="0062209C">
        <w:rPr>
          <w:rFonts w:ascii="Times New Roman" w:eastAsia="Times New Roman" w:hAnsi="Times New Roman" w:cs="Times New Roman"/>
          <w:sz w:val="28"/>
          <w:szCs w:val="28"/>
          <w:lang w:eastAsia="ru-RU"/>
        </w:rPr>
        <w:t>ны  в  такой  последовательности:  1) приоритет  международного  права;   2) неприемлемость  однополярного  мира;  3) стремление  избегать  конфронт</w:t>
      </w:r>
      <w:r w:rsidRPr="0062209C">
        <w:rPr>
          <w:rFonts w:ascii="Times New Roman" w:eastAsia="Times New Roman" w:hAnsi="Times New Roman" w:cs="Times New Roman"/>
          <w:sz w:val="28"/>
          <w:szCs w:val="28"/>
          <w:lang w:eastAsia="ru-RU"/>
        </w:rPr>
        <w:t>а</w:t>
      </w:r>
      <w:r w:rsidRPr="0062209C">
        <w:rPr>
          <w:rFonts w:ascii="Times New Roman" w:eastAsia="Times New Roman" w:hAnsi="Times New Roman" w:cs="Times New Roman"/>
          <w:sz w:val="28"/>
          <w:szCs w:val="28"/>
          <w:lang w:eastAsia="ru-RU"/>
        </w:rPr>
        <w:t>ции  с  любым  государством;  4) защита  российских  граждан  всегда  и  ве</w:t>
      </w:r>
      <w:r w:rsidRPr="0062209C">
        <w:rPr>
          <w:rFonts w:ascii="Times New Roman" w:eastAsia="Times New Roman" w:hAnsi="Times New Roman" w:cs="Times New Roman"/>
          <w:sz w:val="28"/>
          <w:szCs w:val="28"/>
          <w:lang w:eastAsia="ru-RU"/>
        </w:rPr>
        <w:t>з</w:t>
      </w:r>
      <w:r w:rsidRPr="0062209C">
        <w:rPr>
          <w:rFonts w:ascii="Times New Roman" w:eastAsia="Times New Roman" w:hAnsi="Times New Roman" w:cs="Times New Roman"/>
          <w:sz w:val="28"/>
          <w:szCs w:val="28"/>
          <w:lang w:eastAsia="ru-RU"/>
        </w:rPr>
        <w:t>де;  5) особое  внимание  приоритетным  регионам,  «в  которых  находятся  привилегированные  интересы  России».</w:t>
      </w:r>
      <w:r w:rsidRPr="0062209C">
        <w:rPr>
          <w:rFonts w:ascii="Times New Roman" w:eastAsia="Times New Roman" w:hAnsi="Times New Roman" w:cs="Times New Roman"/>
          <w:sz w:val="28"/>
          <w:szCs w:val="28"/>
          <w:vertAlign w:val="superscript"/>
          <w:lang w:eastAsia="ru-RU"/>
        </w:rPr>
        <w:footnoteReference w:id="35"/>
      </w:r>
      <w:r w:rsidRPr="0062209C">
        <w:rPr>
          <w:rFonts w:ascii="Times New Roman" w:eastAsia="Times New Roman" w:hAnsi="Times New Roman" w:cs="Times New Roman"/>
          <w:vanish/>
          <w:sz w:val="28"/>
          <w:szCs w:val="28"/>
          <w:lang w:eastAsia="ru-RU"/>
        </w:rPr>
        <w:t>кой  последовательности:  1) приоритет  международного  права;   2) неприемлимость .</w:t>
      </w:r>
      <w:r w:rsidRPr="0062209C">
        <w:rPr>
          <w:rFonts w:ascii="Times New Roman" w:eastAsia="Times New Roman" w:hAnsi="Times New Roman" w:cs="Times New Roman"/>
          <w:vanish/>
          <w:sz w:val="28"/>
          <w:szCs w:val="28"/>
          <w:lang w:eastAsia="ru-RU"/>
        </w:rPr>
        <w:cr/>
        <w:t>поддржали одн</w:t>
      </w:r>
      <w:r w:rsidRPr="0062209C">
        <w:rPr>
          <w:rFonts w:ascii="Times New Roman" w:eastAsia="Times New Roman" w:hAnsi="Times New Roman" w:cs="Times New Roman"/>
          <w:sz w:val="28"/>
          <w:szCs w:val="28"/>
          <w:lang w:eastAsia="ru-RU"/>
        </w:rPr>
        <w:t xml:space="preserve">  </w:t>
      </w:r>
    </w:p>
    <w:p w:rsidR="00034A2B" w:rsidRPr="0062209C" w:rsidRDefault="00034A2B" w:rsidP="00034A2B">
      <w:pPr>
        <w:tabs>
          <w:tab w:val="left" w:pos="0"/>
        </w:tabs>
        <w:spacing w:after="0" w:line="360" w:lineRule="auto"/>
        <w:ind w:firstLine="709"/>
        <w:jc w:val="both"/>
        <w:rPr>
          <w:rFonts w:ascii="Times New Roman" w:eastAsia="Times New Roman" w:hAnsi="Times New Roman" w:cs="Times New Roman"/>
          <w:sz w:val="28"/>
          <w:szCs w:val="28"/>
          <w:lang w:eastAsia="ru-RU"/>
        </w:rPr>
      </w:pPr>
      <w:r w:rsidRPr="0062209C">
        <w:rPr>
          <w:rFonts w:ascii="Times New Roman" w:eastAsia="Times New Roman" w:hAnsi="Times New Roman" w:cs="Times New Roman"/>
          <w:sz w:val="28"/>
          <w:szCs w:val="28"/>
          <w:lang w:eastAsia="ru-RU"/>
        </w:rPr>
        <w:t>После  российско-грузинского  конфликта  выходу  Р</w:t>
      </w:r>
      <w:r>
        <w:rPr>
          <w:rFonts w:ascii="Times New Roman" w:eastAsia="Times New Roman" w:hAnsi="Times New Roman" w:cs="Times New Roman"/>
          <w:sz w:val="28"/>
          <w:szCs w:val="28"/>
          <w:lang w:eastAsia="ru-RU"/>
        </w:rPr>
        <w:t xml:space="preserve">оссийской </w:t>
      </w:r>
      <w:r w:rsidRPr="0062209C">
        <w:rPr>
          <w:rFonts w:ascii="Times New Roman" w:eastAsia="Times New Roman" w:hAnsi="Times New Roman" w:cs="Times New Roman"/>
          <w:sz w:val="28"/>
          <w:szCs w:val="28"/>
          <w:lang w:eastAsia="ru-RU"/>
        </w:rPr>
        <w:t>Ф</w:t>
      </w:r>
      <w:r>
        <w:rPr>
          <w:rFonts w:ascii="Times New Roman" w:eastAsia="Times New Roman" w:hAnsi="Times New Roman" w:cs="Times New Roman"/>
          <w:sz w:val="28"/>
          <w:szCs w:val="28"/>
          <w:lang w:eastAsia="ru-RU"/>
        </w:rPr>
        <w:t>ед</w:t>
      </w:r>
      <w:r>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eastAsia="ru-RU"/>
        </w:rPr>
        <w:t>рации</w:t>
      </w:r>
      <w:r w:rsidRPr="0062209C">
        <w:rPr>
          <w:rFonts w:ascii="Times New Roman" w:eastAsia="Times New Roman" w:hAnsi="Times New Roman" w:cs="Times New Roman"/>
          <w:sz w:val="28"/>
          <w:szCs w:val="28"/>
          <w:lang w:eastAsia="ru-RU"/>
        </w:rPr>
        <w:t xml:space="preserve">  из  тяжёлого  противостояния  с  западным  миром  более  всего  сп</w:t>
      </w:r>
      <w:r w:rsidRPr="0062209C">
        <w:rPr>
          <w:rFonts w:ascii="Times New Roman" w:eastAsia="Times New Roman" w:hAnsi="Times New Roman" w:cs="Times New Roman"/>
          <w:sz w:val="28"/>
          <w:szCs w:val="28"/>
          <w:lang w:eastAsia="ru-RU"/>
        </w:rPr>
        <w:t>о</w:t>
      </w:r>
      <w:r w:rsidRPr="0062209C">
        <w:rPr>
          <w:rFonts w:ascii="Times New Roman" w:eastAsia="Times New Roman" w:hAnsi="Times New Roman" w:cs="Times New Roman"/>
          <w:sz w:val="28"/>
          <w:szCs w:val="28"/>
          <w:lang w:eastAsia="ru-RU"/>
        </w:rPr>
        <w:t>собствовали  два  обстоятельства: 1) воздействие  мирового  финансово-экономического  кризиса  20</w:t>
      </w:r>
      <w:r>
        <w:rPr>
          <w:rFonts w:ascii="Times New Roman" w:eastAsia="Times New Roman" w:hAnsi="Times New Roman" w:cs="Times New Roman"/>
          <w:sz w:val="28"/>
          <w:szCs w:val="28"/>
          <w:lang w:eastAsia="ru-RU"/>
        </w:rPr>
        <w:t>08 – 2009 гг.</w:t>
      </w:r>
      <w:r w:rsidRPr="0062209C">
        <w:rPr>
          <w:rFonts w:ascii="Times New Roman" w:eastAsia="Times New Roman" w:hAnsi="Times New Roman" w:cs="Times New Roman"/>
          <w:sz w:val="28"/>
          <w:szCs w:val="28"/>
          <w:lang w:eastAsia="ru-RU"/>
        </w:rPr>
        <w:t xml:space="preserve"> и 2) политика  «перезагрузки»  администрации  Б. </w:t>
      </w:r>
      <w:proofErr w:type="spellStart"/>
      <w:r w:rsidRPr="0062209C">
        <w:rPr>
          <w:rFonts w:ascii="Times New Roman" w:eastAsia="Times New Roman" w:hAnsi="Times New Roman" w:cs="Times New Roman"/>
          <w:sz w:val="28"/>
          <w:szCs w:val="28"/>
          <w:lang w:eastAsia="ru-RU"/>
        </w:rPr>
        <w:t>Обамы</w:t>
      </w:r>
      <w:proofErr w:type="spellEnd"/>
      <w:r w:rsidRPr="0062209C">
        <w:rPr>
          <w:rFonts w:ascii="Times New Roman" w:eastAsia="Times New Roman" w:hAnsi="Times New Roman" w:cs="Times New Roman"/>
          <w:sz w:val="28"/>
          <w:szCs w:val="28"/>
          <w:lang w:eastAsia="ru-RU"/>
        </w:rPr>
        <w:t>.  Хотя  она  не  была  в  центре  происходящего,  мировой  кризис  больно  ударил  по  России.  Он  наглядно  показал  уязв</w:t>
      </w:r>
      <w:r w:rsidRPr="0062209C">
        <w:rPr>
          <w:rFonts w:ascii="Times New Roman" w:eastAsia="Times New Roman" w:hAnsi="Times New Roman" w:cs="Times New Roman"/>
          <w:sz w:val="28"/>
          <w:szCs w:val="28"/>
          <w:lang w:eastAsia="ru-RU"/>
        </w:rPr>
        <w:t>и</w:t>
      </w:r>
      <w:r w:rsidRPr="0062209C">
        <w:rPr>
          <w:rFonts w:ascii="Times New Roman" w:eastAsia="Times New Roman" w:hAnsi="Times New Roman" w:cs="Times New Roman"/>
          <w:sz w:val="28"/>
          <w:szCs w:val="28"/>
          <w:lang w:eastAsia="ru-RU"/>
        </w:rPr>
        <w:t>мость  однобокой  российской  экономики,  её  большую  зависимость  от  изменчивой  конъюнктуры  мировых  сырьевых  рынков,  непрочность  хозяйственных  тылов  отечественной  дипломатии,  необходимость  сотрудн</w:t>
      </w:r>
      <w:r w:rsidRPr="0062209C">
        <w:rPr>
          <w:rFonts w:ascii="Times New Roman" w:eastAsia="Times New Roman" w:hAnsi="Times New Roman" w:cs="Times New Roman"/>
          <w:sz w:val="28"/>
          <w:szCs w:val="28"/>
          <w:lang w:eastAsia="ru-RU"/>
        </w:rPr>
        <w:t>и</w:t>
      </w:r>
      <w:r w:rsidRPr="0062209C">
        <w:rPr>
          <w:rFonts w:ascii="Times New Roman" w:eastAsia="Times New Roman" w:hAnsi="Times New Roman" w:cs="Times New Roman"/>
          <w:sz w:val="28"/>
          <w:szCs w:val="28"/>
          <w:lang w:eastAsia="ru-RU"/>
        </w:rPr>
        <w:t>чества  с  передовыми  государствами  для  успешной  модернизации  страны.</w:t>
      </w:r>
      <w:r>
        <w:rPr>
          <w:rFonts w:ascii="Times New Roman" w:eastAsia="Times New Roman" w:hAnsi="Times New Roman" w:cs="Times New Roman"/>
          <w:sz w:val="28"/>
          <w:szCs w:val="28"/>
          <w:lang w:eastAsia="ru-RU"/>
        </w:rPr>
        <w:t xml:space="preserve"> Запад, поглощённый хозяйственными заботами, также не был настроен на конфронтацию с РФ.</w:t>
      </w:r>
    </w:p>
    <w:p w:rsidR="00034A2B" w:rsidRPr="0062209C" w:rsidRDefault="00034A2B" w:rsidP="00034A2B">
      <w:pPr>
        <w:tabs>
          <w:tab w:val="left" w:pos="0"/>
        </w:tabs>
        <w:spacing w:after="0" w:line="360" w:lineRule="auto"/>
        <w:ind w:firstLine="709"/>
        <w:jc w:val="both"/>
        <w:rPr>
          <w:rFonts w:ascii="Times New Roman" w:eastAsia="Times New Roman" w:hAnsi="Times New Roman" w:cs="Times New Roman"/>
          <w:sz w:val="28"/>
          <w:szCs w:val="28"/>
          <w:lang w:eastAsia="ru-RU"/>
        </w:rPr>
      </w:pPr>
      <w:r w:rsidRPr="0062209C">
        <w:rPr>
          <w:rFonts w:ascii="Times New Roman" w:eastAsia="Times New Roman" w:hAnsi="Times New Roman" w:cs="Times New Roman"/>
          <w:sz w:val="28"/>
          <w:szCs w:val="28"/>
          <w:lang w:eastAsia="ru-RU"/>
        </w:rPr>
        <w:t>Как  отмечалось  выше  (</w:t>
      </w:r>
      <w:proofErr w:type="gramStart"/>
      <w:r w:rsidRPr="0062209C">
        <w:rPr>
          <w:rFonts w:ascii="Times New Roman" w:eastAsia="Times New Roman" w:hAnsi="Times New Roman" w:cs="Times New Roman"/>
          <w:sz w:val="28"/>
          <w:szCs w:val="28"/>
          <w:lang w:eastAsia="ru-RU"/>
        </w:rPr>
        <w:t>см</w:t>
      </w:r>
      <w:proofErr w:type="gramEnd"/>
      <w:r w:rsidRPr="0062209C">
        <w:rPr>
          <w:rFonts w:ascii="Times New Roman" w:eastAsia="Times New Roman" w:hAnsi="Times New Roman" w:cs="Times New Roman"/>
          <w:sz w:val="28"/>
          <w:szCs w:val="28"/>
          <w:lang w:eastAsia="ru-RU"/>
        </w:rPr>
        <w:t>. главу  4)</w:t>
      </w:r>
      <w:r>
        <w:rPr>
          <w:rFonts w:ascii="Times New Roman" w:eastAsia="Times New Roman" w:hAnsi="Times New Roman" w:cs="Times New Roman"/>
          <w:sz w:val="28"/>
          <w:szCs w:val="28"/>
          <w:lang w:eastAsia="ru-RU"/>
        </w:rPr>
        <w:t>,</w:t>
      </w:r>
      <w:r w:rsidRPr="0062209C">
        <w:rPr>
          <w:rFonts w:ascii="Times New Roman" w:eastAsia="Times New Roman" w:hAnsi="Times New Roman" w:cs="Times New Roman"/>
          <w:sz w:val="28"/>
          <w:szCs w:val="28"/>
          <w:lang w:eastAsia="ru-RU"/>
        </w:rPr>
        <w:t xml:space="preserve"> курс Белого дома на  «перез</w:t>
      </w:r>
      <w:r w:rsidRPr="0062209C">
        <w:rPr>
          <w:rFonts w:ascii="Times New Roman" w:eastAsia="Times New Roman" w:hAnsi="Times New Roman" w:cs="Times New Roman"/>
          <w:sz w:val="28"/>
          <w:szCs w:val="28"/>
          <w:lang w:eastAsia="ru-RU"/>
        </w:rPr>
        <w:t>а</w:t>
      </w:r>
      <w:r w:rsidRPr="0062209C">
        <w:rPr>
          <w:rFonts w:ascii="Times New Roman" w:eastAsia="Times New Roman" w:hAnsi="Times New Roman" w:cs="Times New Roman"/>
          <w:sz w:val="28"/>
          <w:szCs w:val="28"/>
          <w:lang w:eastAsia="ru-RU"/>
        </w:rPr>
        <w:t>грузку»  российско-американских  отношений  снял  наиболее  острые  пр</w:t>
      </w:r>
      <w:r w:rsidRPr="0062209C">
        <w:rPr>
          <w:rFonts w:ascii="Times New Roman" w:eastAsia="Times New Roman" w:hAnsi="Times New Roman" w:cs="Times New Roman"/>
          <w:sz w:val="28"/>
          <w:szCs w:val="28"/>
          <w:lang w:eastAsia="ru-RU"/>
        </w:rPr>
        <w:t>о</w:t>
      </w:r>
      <w:r w:rsidRPr="0062209C">
        <w:rPr>
          <w:rFonts w:ascii="Times New Roman" w:eastAsia="Times New Roman" w:hAnsi="Times New Roman" w:cs="Times New Roman"/>
          <w:sz w:val="28"/>
          <w:szCs w:val="28"/>
          <w:lang w:eastAsia="ru-RU"/>
        </w:rPr>
        <w:t>блемы  с  текущей  повестки  дня. Между Вашингтоном и Москвой возобн</w:t>
      </w:r>
      <w:r w:rsidRPr="0062209C">
        <w:rPr>
          <w:rFonts w:ascii="Times New Roman" w:eastAsia="Times New Roman" w:hAnsi="Times New Roman" w:cs="Times New Roman"/>
          <w:sz w:val="28"/>
          <w:szCs w:val="28"/>
          <w:lang w:eastAsia="ru-RU"/>
        </w:rPr>
        <w:t>о</w:t>
      </w:r>
      <w:r w:rsidRPr="0062209C">
        <w:rPr>
          <w:rFonts w:ascii="Times New Roman" w:eastAsia="Times New Roman" w:hAnsi="Times New Roman" w:cs="Times New Roman"/>
          <w:sz w:val="28"/>
          <w:szCs w:val="28"/>
          <w:lang w:eastAsia="ru-RU"/>
        </w:rPr>
        <w:t>вился активный диалог, позволивший быстро нормализовать отношения.</w:t>
      </w:r>
    </w:p>
    <w:p w:rsidR="00034A2B" w:rsidRDefault="00034A2B" w:rsidP="00034A2B">
      <w:pPr>
        <w:tabs>
          <w:tab w:val="left" w:pos="0"/>
        </w:tabs>
        <w:spacing w:after="0" w:line="360" w:lineRule="auto"/>
        <w:ind w:firstLine="709"/>
        <w:jc w:val="both"/>
        <w:rPr>
          <w:rFonts w:ascii="Times New Roman" w:eastAsia="Times New Roman" w:hAnsi="Times New Roman" w:cs="Times New Roman"/>
          <w:sz w:val="28"/>
          <w:szCs w:val="28"/>
          <w:lang w:eastAsia="ru-RU"/>
        </w:rPr>
      </w:pPr>
      <w:r w:rsidRPr="0062209C">
        <w:rPr>
          <w:rFonts w:ascii="Times New Roman" w:eastAsia="Times New Roman" w:hAnsi="Times New Roman" w:cs="Times New Roman"/>
          <w:sz w:val="28"/>
          <w:szCs w:val="28"/>
          <w:lang w:eastAsia="ru-RU"/>
        </w:rPr>
        <w:t>После российско-грузинской «</w:t>
      </w:r>
      <w:proofErr w:type="spellStart"/>
      <w:r w:rsidRPr="0062209C">
        <w:rPr>
          <w:rFonts w:ascii="Times New Roman" w:eastAsia="Times New Roman" w:hAnsi="Times New Roman" w:cs="Times New Roman"/>
          <w:sz w:val="28"/>
          <w:szCs w:val="28"/>
          <w:lang w:eastAsia="ru-RU"/>
        </w:rPr>
        <w:t>минивойны</w:t>
      </w:r>
      <w:proofErr w:type="spellEnd"/>
      <w:r w:rsidRPr="0062209C">
        <w:rPr>
          <w:rFonts w:ascii="Times New Roman" w:eastAsia="Times New Roman" w:hAnsi="Times New Roman" w:cs="Times New Roman"/>
          <w:sz w:val="28"/>
          <w:szCs w:val="28"/>
          <w:lang w:eastAsia="ru-RU"/>
        </w:rPr>
        <w:t xml:space="preserve">»  третий  президент  России  проводил  осторожный  курс, </w:t>
      </w:r>
      <w:proofErr w:type="gramStart"/>
      <w:r w:rsidRPr="0062209C">
        <w:rPr>
          <w:rFonts w:ascii="Times New Roman" w:eastAsia="Times New Roman" w:hAnsi="Times New Roman" w:cs="Times New Roman"/>
          <w:sz w:val="28"/>
          <w:szCs w:val="28"/>
          <w:lang w:eastAsia="ru-RU"/>
        </w:rPr>
        <w:t>стремясь</w:t>
      </w:r>
      <w:proofErr w:type="gramEnd"/>
      <w:r w:rsidRPr="0062209C">
        <w:rPr>
          <w:rFonts w:ascii="Times New Roman" w:eastAsia="Times New Roman" w:hAnsi="Times New Roman" w:cs="Times New Roman"/>
          <w:sz w:val="28"/>
          <w:szCs w:val="28"/>
          <w:lang w:eastAsia="ru-RU"/>
        </w:rPr>
        <w:t xml:space="preserve"> прежде  всего к взаимопониманию и сотрудничеству  с  западными  партнёрами.  Это  ему  в  значительной  степени  удалось: в  рамках  политики  «перезагрузки»  с  Соединёнными  Шт</w:t>
      </w:r>
      <w:r w:rsidRPr="0062209C">
        <w:rPr>
          <w:rFonts w:ascii="Times New Roman" w:eastAsia="Times New Roman" w:hAnsi="Times New Roman" w:cs="Times New Roman"/>
          <w:sz w:val="28"/>
          <w:szCs w:val="28"/>
          <w:lang w:eastAsia="ru-RU"/>
        </w:rPr>
        <w:t>а</w:t>
      </w:r>
      <w:r w:rsidRPr="0062209C">
        <w:rPr>
          <w:rFonts w:ascii="Times New Roman" w:eastAsia="Times New Roman" w:hAnsi="Times New Roman" w:cs="Times New Roman"/>
          <w:sz w:val="28"/>
          <w:szCs w:val="28"/>
          <w:lang w:eastAsia="ru-RU"/>
        </w:rPr>
        <w:t xml:space="preserve">тами  был  заключён  новый  договор  об  ограничении  стратегических  вооружений,  налажено  российско-американское  сотрудничество  по  </w:t>
      </w:r>
      <w:r w:rsidRPr="0062209C">
        <w:rPr>
          <w:rFonts w:ascii="Times New Roman" w:eastAsia="Times New Roman" w:hAnsi="Times New Roman" w:cs="Times New Roman"/>
          <w:sz w:val="28"/>
          <w:szCs w:val="28"/>
          <w:lang w:eastAsia="ru-RU"/>
        </w:rPr>
        <w:lastRenderedPageBreak/>
        <w:t>афга</w:t>
      </w:r>
      <w:r w:rsidRPr="0062209C">
        <w:rPr>
          <w:rFonts w:ascii="Times New Roman" w:eastAsia="Times New Roman" w:hAnsi="Times New Roman" w:cs="Times New Roman"/>
          <w:sz w:val="28"/>
          <w:szCs w:val="28"/>
          <w:lang w:eastAsia="ru-RU"/>
        </w:rPr>
        <w:t>н</w:t>
      </w:r>
      <w:r w:rsidRPr="0062209C">
        <w:rPr>
          <w:rFonts w:ascii="Times New Roman" w:eastAsia="Times New Roman" w:hAnsi="Times New Roman" w:cs="Times New Roman"/>
          <w:sz w:val="28"/>
          <w:szCs w:val="28"/>
          <w:lang w:eastAsia="ru-RU"/>
        </w:rPr>
        <w:t xml:space="preserve">ской  проблематике,  успешно  завершены  многолетние  переговоры  о  вступлении  России  в  ВТО.  Правда,  другие  важные  </w:t>
      </w:r>
      <w:proofErr w:type="spellStart"/>
      <w:r w:rsidRPr="0062209C">
        <w:rPr>
          <w:rFonts w:ascii="Times New Roman" w:eastAsia="Times New Roman" w:hAnsi="Times New Roman" w:cs="Times New Roman"/>
          <w:sz w:val="28"/>
          <w:szCs w:val="28"/>
          <w:lang w:eastAsia="ru-RU"/>
        </w:rPr>
        <w:t>медведевские</w:t>
      </w:r>
      <w:proofErr w:type="spellEnd"/>
      <w:r w:rsidRPr="0062209C">
        <w:rPr>
          <w:rFonts w:ascii="Times New Roman" w:eastAsia="Times New Roman" w:hAnsi="Times New Roman" w:cs="Times New Roman"/>
          <w:sz w:val="28"/>
          <w:szCs w:val="28"/>
          <w:lang w:eastAsia="ru-RU"/>
        </w:rPr>
        <w:t xml:space="preserve">  шаги  и  инициативы  не  имели  успеха: предложение  о  разработке  и  заключении  договора  о  всеобъемлющей  системе  безопасности  в  Европе,  идея  созд</w:t>
      </w:r>
      <w:r w:rsidRPr="0062209C">
        <w:rPr>
          <w:rFonts w:ascii="Times New Roman" w:eastAsia="Times New Roman" w:hAnsi="Times New Roman" w:cs="Times New Roman"/>
          <w:sz w:val="28"/>
          <w:szCs w:val="28"/>
          <w:lang w:eastAsia="ru-RU"/>
        </w:rPr>
        <w:t>а</w:t>
      </w:r>
      <w:r w:rsidRPr="0062209C">
        <w:rPr>
          <w:rFonts w:ascii="Times New Roman" w:eastAsia="Times New Roman" w:hAnsi="Times New Roman" w:cs="Times New Roman"/>
          <w:sz w:val="28"/>
          <w:szCs w:val="28"/>
          <w:lang w:eastAsia="ru-RU"/>
        </w:rPr>
        <w:t>ния  совместной  с  Западом  системы  противоракетной  обороны,  неиспол</w:t>
      </w:r>
      <w:r w:rsidRPr="0062209C">
        <w:rPr>
          <w:rFonts w:ascii="Times New Roman" w:eastAsia="Times New Roman" w:hAnsi="Times New Roman" w:cs="Times New Roman"/>
          <w:sz w:val="28"/>
          <w:szCs w:val="28"/>
          <w:lang w:eastAsia="ru-RU"/>
        </w:rPr>
        <w:t>ь</w:t>
      </w:r>
      <w:r w:rsidRPr="0062209C">
        <w:rPr>
          <w:rFonts w:ascii="Times New Roman" w:eastAsia="Times New Roman" w:hAnsi="Times New Roman" w:cs="Times New Roman"/>
          <w:sz w:val="28"/>
          <w:szCs w:val="28"/>
          <w:lang w:eastAsia="ru-RU"/>
        </w:rPr>
        <w:t xml:space="preserve">зование  права  вето  в  отношении  резолюции  </w:t>
      </w:r>
      <w:proofErr w:type="gramStart"/>
      <w:r w:rsidRPr="0062209C">
        <w:rPr>
          <w:rFonts w:ascii="Times New Roman" w:eastAsia="Times New Roman" w:hAnsi="Times New Roman" w:cs="Times New Roman"/>
          <w:sz w:val="28"/>
          <w:szCs w:val="28"/>
          <w:lang w:eastAsia="ru-RU"/>
        </w:rPr>
        <w:t>СБ</w:t>
      </w:r>
      <w:proofErr w:type="gramEnd"/>
      <w:r w:rsidRPr="0062209C">
        <w:rPr>
          <w:rFonts w:ascii="Times New Roman" w:eastAsia="Times New Roman" w:hAnsi="Times New Roman" w:cs="Times New Roman"/>
          <w:sz w:val="28"/>
          <w:szCs w:val="28"/>
          <w:lang w:eastAsia="ru-RU"/>
        </w:rPr>
        <w:t xml:space="preserve">  ООН  по  Ливии. </w:t>
      </w:r>
    </w:p>
    <w:p w:rsidR="00034A2B" w:rsidRPr="0062209C" w:rsidRDefault="00034A2B" w:rsidP="00034A2B">
      <w:pPr>
        <w:tabs>
          <w:tab w:val="left" w:pos="0"/>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Непростую диалектику общего и различного во внешнеполитической практике второго и третьего президентов России отмечает отечественный эксперт: «Его курс действительно был преемственен по отношению к курсу Путина, но в то же время Медведев не </w:t>
      </w:r>
      <w:proofErr w:type="gramStart"/>
      <w:r>
        <w:rPr>
          <w:rFonts w:ascii="Times New Roman" w:eastAsia="Times New Roman" w:hAnsi="Times New Roman" w:cs="Times New Roman"/>
          <w:sz w:val="28"/>
          <w:szCs w:val="28"/>
          <w:lang w:eastAsia="ru-RU"/>
        </w:rPr>
        <w:t>был его двойником… Визитной ка</w:t>
      </w:r>
      <w:r>
        <w:rPr>
          <w:rFonts w:ascii="Times New Roman" w:eastAsia="Times New Roman" w:hAnsi="Times New Roman" w:cs="Times New Roman"/>
          <w:sz w:val="28"/>
          <w:szCs w:val="28"/>
          <w:lang w:eastAsia="ru-RU"/>
        </w:rPr>
        <w:t>р</w:t>
      </w:r>
      <w:r>
        <w:rPr>
          <w:rFonts w:ascii="Times New Roman" w:eastAsia="Times New Roman" w:hAnsi="Times New Roman" w:cs="Times New Roman"/>
          <w:sz w:val="28"/>
          <w:szCs w:val="28"/>
          <w:lang w:eastAsia="ru-RU"/>
        </w:rPr>
        <w:t>точкой внешней политики Медведева становилось</w:t>
      </w:r>
      <w:proofErr w:type="gramEnd"/>
      <w:r>
        <w:rPr>
          <w:rFonts w:ascii="Times New Roman" w:eastAsia="Times New Roman" w:hAnsi="Times New Roman" w:cs="Times New Roman"/>
          <w:sz w:val="28"/>
          <w:szCs w:val="28"/>
          <w:lang w:eastAsia="ru-RU"/>
        </w:rPr>
        <w:t xml:space="preserve"> частое обращение к теме верховенства международного права. Большое внимание он уделил развитию многосторонней дипломатии. </w:t>
      </w:r>
      <w:proofErr w:type="gramStart"/>
      <w:r>
        <w:rPr>
          <w:rFonts w:ascii="Times New Roman" w:eastAsia="Times New Roman" w:hAnsi="Times New Roman" w:cs="Times New Roman"/>
          <w:sz w:val="28"/>
          <w:szCs w:val="28"/>
          <w:lang w:eastAsia="ru-RU"/>
        </w:rPr>
        <w:t>Президент предлагал создавать новую евр</w:t>
      </w:r>
      <w:r>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пейскую архитектуру, основанную на общих ценностях, общих правовых и</w:t>
      </w:r>
      <w:r>
        <w:rPr>
          <w:rFonts w:ascii="Times New Roman" w:eastAsia="Times New Roman" w:hAnsi="Times New Roman" w:cs="Times New Roman"/>
          <w:sz w:val="28"/>
          <w:szCs w:val="28"/>
          <w:lang w:eastAsia="ru-RU"/>
        </w:rPr>
        <w:t>с</w:t>
      </w:r>
      <w:r>
        <w:rPr>
          <w:rFonts w:ascii="Times New Roman" w:eastAsia="Times New Roman" w:hAnsi="Times New Roman" w:cs="Times New Roman"/>
          <w:sz w:val="28"/>
          <w:szCs w:val="28"/>
          <w:lang w:eastAsia="ru-RU"/>
        </w:rPr>
        <w:t>токах… Организация Договора о коллективной безопасности (ОДКБ) на саммите одобрила 16 новых соглашений, превращающих её в полноценный военно-политический блок… Бразилия, Россия, Индия и Китай приняли р</w:t>
      </w:r>
      <w:r>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eastAsia="ru-RU"/>
        </w:rPr>
        <w:t>шение формализовать отношения в рамках БРИК, что и произошло в 2009 г. в Екатеринбурге»</w:t>
      </w:r>
      <w:r>
        <w:rPr>
          <w:rStyle w:val="a5"/>
          <w:rFonts w:ascii="Times New Roman" w:eastAsia="Times New Roman" w:hAnsi="Times New Roman" w:cs="Times New Roman"/>
          <w:sz w:val="28"/>
          <w:szCs w:val="28"/>
          <w:lang w:eastAsia="ru-RU"/>
        </w:rPr>
        <w:footnoteReference w:id="36"/>
      </w:r>
      <w:r>
        <w:rPr>
          <w:rFonts w:ascii="Times New Roman" w:eastAsia="Times New Roman" w:hAnsi="Times New Roman" w:cs="Times New Roman"/>
          <w:sz w:val="28"/>
          <w:szCs w:val="28"/>
          <w:lang w:eastAsia="ru-RU"/>
        </w:rPr>
        <w:t>. Получается вот такой любопытный коктейль: власть З</w:t>
      </w:r>
      <w:r>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кона, европейская ориентация</w:t>
      </w:r>
      <w:proofErr w:type="gramEnd"/>
      <w:r>
        <w:rPr>
          <w:rFonts w:ascii="Times New Roman" w:eastAsia="Times New Roman" w:hAnsi="Times New Roman" w:cs="Times New Roman"/>
          <w:sz w:val="28"/>
          <w:szCs w:val="28"/>
          <w:lang w:eastAsia="ru-RU"/>
        </w:rPr>
        <w:t>, интеграция постсоветского пространства, а</w:t>
      </w:r>
      <w:r>
        <w:rPr>
          <w:rFonts w:ascii="Times New Roman" w:eastAsia="Times New Roman" w:hAnsi="Times New Roman" w:cs="Times New Roman"/>
          <w:sz w:val="28"/>
          <w:szCs w:val="28"/>
          <w:lang w:eastAsia="ru-RU"/>
        </w:rPr>
        <w:t>к</w:t>
      </w:r>
      <w:r>
        <w:rPr>
          <w:rFonts w:ascii="Times New Roman" w:eastAsia="Times New Roman" w:hAnsi="Times New Roman" w:cs="Times New Roman"/>
          <w:sz w:val="28"/>
          <w:szCs w:val="28"/>
          <w:lang w:eastAsia="ru-RU"/>
        </w:rPr>
        <w:t>куратное движение к многополярному миру.</w:t>
      </w:r>
      <w:r w:rsidRPr="0062209C">
        <w:rPr>
          <w:rFonts w:ascii="Times New Roman" w:eastAsia="Times New Roman" w:hAnsi="Times New Roman" w:cs="Times New Roman"/>
          <w:sz w:val="28"/>
          <w:szCs w:val="28"/>
          <w:lang w:eastAsia="ru-RU"/>
        </w:rPr>
        <w:t xml:space="preserve">     </w:t>
      </w:r>
    </w:p>
    <w:p w:rsidR="00034A2B" w:rsidRPr="0062209C" w:rsidRDefault="00034A2B" w:rsidP="00034A2B">
      <w:pPr>
        <w:tabs>
          <w:tab w:val="left" w:pos="0"/>
        </w:tabs>
        <w:spacing w:after="0" w:line="360" w:lineRule="auto"/>
        <w:ind w:firstLine="709"/>
        <w:jc w:val="both"/>
        <w:rPr>
          <w:rFonts w:ascii="Times New Roman" w:eastAsia="Times New Roman" w:hAnsi="Times New Roman" w:cs="Times New Roman"/>
          <w:b/>
          <w:sz w:val="28"/>
          <w:szCs w:val="28"/>
          <w:lang w:eastAsia="ru-RU"/>
        </w:rPr>
      </w:pPr>
      <w:r w:rsidRPr="0062209C">
        <w:rPr>
          <w:rFonts w:ascii="Times New Roman" w:eastAsia="Times New Roman" w:hAnsi="Times New Roman" w:cs="Times New Roman"/>
          <w:sz w:val="28"/>
          <w:szCs w:val="28"/>
          <w:lang w:eastAsia="ru-RU"/>
        </w:rPr>
        <w:t xml:space="preserve">              </w:t>
      </w:r>
      <w:r w:rsidRPr="0062209C">
        <w:rPr>
          <w:rFonts w:ascii="Times New Roman" w:eastAsia="Times New Roman" w:hAnsi="Times New Roman" w:cs="Times New Roman"/>
          <w:b/>
          <w:sz w:val="28"/>
          <w:szCs w:val="28"/>
          <w:lang w:eastAsia="ru-RU"/>
        </w:rPr>
        <w:t xml:space="preserve">   </w:t>
      </w:r>
      <w:r w:rsidRPr="0062209C">
        <w:rPr>
          <w:rFonts w:ascii="Times New Roman" w:eastAsia="Times New Roman" w:hAnsi="Times New Roman" w:cs="Times New Roman"/>
          <w:b/>
          <w:vanish/>
          <w:sz w:val="28"/>
          <w:szCs w:val="28"/>
          <w:lang w:eastAsia="ru-RU"/>
        </w:rPr>
        <w:pgNum/>
      </w:r>
      <w:r w:rsidRPr="0062209C">
        <w:rPr>
          <w:rFonts w:ascii="Times New Roman" w:eastAsia="Times New Roman" w:hAnsi="Times New Roman" w:cs="Times New Roman"/>
          <w:b/>
          <w:vanish/>
          <w:sz w:val="28"/>
          <w:szCs w:val="28"/>
          <w:lang w:eastAsia="ru-RU"/>
        </w:rPr>
        <w:pgNum/>
      </w:r>
      <w:r w:rsidRPr="0062209C">
        <w:rPr>
          <w:rFonts w:ascii="Times New Roman" w:eastAsia="Times New Roman" w:hAnsi="Times New Roman" w:cs="Times New Roman"/>
          <w:b/>
          <w:vanish/>
          <w:sz w:val="28"/>
          <w:szCs w:val="28"/>
          <w:lang w:eastAsia="ru-RU"/>
        </w:rPr>
        <w:pgNum/>
      </w:r>
      <w:r w:rsidRPr="0062209C">
        <w:rPr>
          <w:rFonts w:ascii="Times New Roman" w:eastAsia="Times New Roman" w:hAnsi="Times New Roman" w:cs="Times New Roman"/>
          <w:b/>
          <w:vanish/>
          <w:sz w:val="28"/>
          <w:szCs w:val="28"/>
          <w:lang w:eastAsia="ru-RU"/>
        </w:rPr>
        <w:pgNum/>
      </w:r>
      <w:r w:rsidRPr="0062209C">
        <w:rPr>
          <w:rFonts w:ascii="Times New Roman" w:eastAsia="Times New Roman" w:hAnsi="Times New Roman" w:cs="Times New Roman"/>
          <w:b/>
          <w:vanish/>
          <w:sz w:val="28"/>
          <w:szCs w:val="28"/>
          <w:lang w:eastAsia="ru-RU"/>
        </w:rPr>
        <w:pgNum/>
      </w:r>
      <w:r w:rsidRPr="0062209C">
        <w:rPr>
          <w:rFonts w:ascii="Times New Roman" w:eastAsia="Times New Roman" w:hAnsi="Times New Roman" w:cs="Times New Roman"/>
          <w:b/>
          <w:vanish/>
          <w:sz w:val="28"/>
          <w:szCs w:val="28"/>
          <w:lang w:eastAsia="ru-RU"/>
        </w:rPr>
        <w:pgNum/>
      </w:r>
      <w:r w:rsidRPr="0062209C">
        <w:rPr>
          <w:rFonts w:ascii="Times New Roman" w:eastAsia="Times New Roman" w:hAnsi="Times New Roman" w:cs="Times New Roman"/>
          <w:b/>
          <w:vanish/>
          <w:sz w:val="28"/>
          <w:szCs w:val="28"/>
          <w:lang w:eastAsia="ru-RU"/>
        </w:rPr>
        <w:pgNum/>
      </w:r>
      <w:r w:rsidRPr="0062209C">
        <w:rPr>
          <w:rFonts w:ascii="Times New Roman" w:eastAsia="Times New Roman" w:hAnsi="Times New Roman" w:cs="Times New Roman"/>
          <w:b/>
          <w:vanish/>
          <w:sz w:val="28"/>
          <w:szCs w:val="28"/>
          <w:lang w:eastAsia="ru-RU"/>
        </w:rPr>
        <w:pgNum/>
      </w:r>
      <w:r w:rsidRPr="0062209C">
        <w:rPr>
          <w:rFonts w:ascii="Times New Roman" w:eastAsia="Times New Roman" w:hAnsi="Times New Roman" w:cs="Times New Roman"/>
          <w:b/>
          <w:vanish/>
          <w:sz w:val="28"/>
          <w:szCs w:val="28"/>
          <w:lang w:eastAsia="ru-RU"/>
        </w:rPr>
        <w:pgNum/>
      </w:r>
      <w:r w:rsidRPr="0062209C">
        <w:rPr>
          <w:rFonts w:ascii="Times New Roman" w:eastAsia="Times New Roman" w:hAnsi="Times New Roman" w:cs="Times New Roman"/>
          <w:b/>
          <w:vanish/>
          <w:sz w:val="28"/>
          <w:szCs w:val="28"/>
          <w:lang w:eastAsia="ru-RU"/>
        </w:rPr>
        <w:pgNum/>
      </w:r>
      <w:r w:rsidRPr="0062209C">
        <w:rPr>
          <w:rFonts w:ascii="Times New Roman" w:eastAsia="Times New Roman" w:hAnsi="Times New Roman" w:cs="Times New Roman"/>
          <w:b/>
          <w:vanish/>
          <w:sz w:val="28"/>
          <w:szCs w:val="28"/>
          <w:lang w:eastAsia="ru-RU"/>
        </w:rPr>
        <w:pgNum/>
      </w:r>
      <w:r w:rsidRPr="0062209C">
        <w:rPr>
          <w:rFonts w:ascii="Times New Roman" w:eastAsia="Times New Roman" w:hAnsi="Times New Roman" w:cs="Times New Roman"/>
          <w:b/>
          <w:vanish/>
          <w:sz w:val="28"/>
          <w:szCs w:val="28"/>
          <w:lang w:eastAsia="ru-RU"/>
        </w:rPr>
        <w:pgNum/>
      </w:r>
      <w:r w:rsidRPr="0062209C">
        <w:rPr>
          <w:rFonts w:ascii="Times New Roman" w:eastAsia="Times New Roman" w:hAnsi="Times New Roman" w:cs="Times New Roman"/>
          <w:b/>
          <w:vanish/>
          <w:sz w:val="28"/>
          <w:szCs w:val="28"/>
          <w:lang w:eastAsia="ru-RU"/>
        </w:rPr>
        <w:pgNum/>
      </w:r>
      <w:r w:rsidRPr="0062209C">
        <w:rPr>
          <w:rFonts w:ascii="Times New Roman" w:eastAsia="Times New Roman" w:hAnsi="Times New Roman" w:cs="Times New Roman"/>
          <w:b/>
          <w:vanish/>
          <w:sz w:val="28"/>
          <w:szCs w:val="28"/>
          <w:lang w:eastAsia="ru-RU"/>
        </w:rPr>
        <w:pgNum/>
      </w:r>
      <w:r w:rsidRPr="0062209C">
        <w:rPr>
          <w:rFonts w:ascii="Times New Roman" w:eastAsia="Times New Roman" w:hAnsi="Times New Roman" w:cs="Times New Roman"/>
          <w:b/>
          <w:vanish/>
          <w:sz w:val="28"/>
          <w:szCs w:val="28"/>
          <w:lang w:eastAsia="ru-RU"/>
        </w:rPr>
        <w:pgNum/>
      </w:r>
      <w:r w:rsidRPr="0062209C">
        <w:rPr>
          <w:rFonts w:ascii="Times New Roman" w:eastAsia="Times New Roman" w:hAnsi="Times New Roman" w:cs="Times New Roman"/>
          <w:b/>
          <w:vanish/>
          <w:sz w:val="28"/>
          <w:szCs w:val="28"/>
          <w:lang w:eastAsia="ru-RU"/>
        </w:rPr>
        <w:pgNum/>
      </w:r>
      <w:r w:rsidRPr="0062209C">
        <w:rPr>
          <w:rFonts w:ascii="Times New Roman" w:eastAsia="Times New Roman" w:hAnsi="Times New Roman" w:cs="Times New Roman"/>
          <w:b/>
          <w:vanish/>
          <w:sz w:val="28"/>
          <w:szCs w:val="28"/>
          <w:lang w:eastAsia="ru-RU"/>
        </w:rPr>
        <w:pgNum/>
      </w:r>
      <w:r w:rsidRPr="0062209C">
        <w:rPr>
          <w:rFonts w:ascii="Times New Roman" w:eastAsia="Times New Roman" w:hAnsi="Times New Roman" w:cs="Times New Roman"/>
          <w:b/>
          <w:vanish/>
          <w:sz w:val="28"/>
          <w:szCs w:val="28"/>
          <w:lang w:eastAsia="ru-RU"/>
        </w:rPr>
        <w:pgNum/>
      </w:r>
      <w:r w:rsidRPr="0062209C">
        <w:rPr>
          <w:rFonts w:ascii="Times New Roman" w:eastAsia="Times New Roman" w:hAnsi="Times New Roman" w:cs="Times New Roman"/>
          <w:b/>
          <w:vanish/>
          <w:sz w:val="28"/>
          <w:szCs w:val="28"/>
          <w:lang w:eastAsia="ru-RU"/>
        </w:rPr>
        <w:pgNum/>
      </w:r>
      <w:r w:rsidRPr="0062209C">
        <w:rPr>
          <w:rFonts w:ascii="Times New Roman" w:eastAsia="Times New Roman" w:hAnsi="Times New Roman" w:cs="Times New Roman"/>
          <w:b/>
          <w:vanish/>
          <w:sz w:val="28"/>
          <w:szCs w:val="28"/>
          <w:lang w:eastAsia="ru-RU"/>
        </w:rPr>
        <w:pgNum/>
      </w:r>
      <w:r w:rsidRPr="0062209C">
        <w:rPr>
          <w:rFonts w:ascii="Times New Roman" w:eastAsia="Times New Roman" w:hAnsi="Times New Roman" w:cs="Times New Roman"/>
          <w:b/>
          <w:vanish/>
          <w:sz w:val="28"/>
          <w:szCs w:val="28"/>
          <w:lang w:eastAsia="ru-RU"/>
        </w:rPr>
        <w:pgNum/>
      </w:r>
      <w:r w:rsidRPr="0062209C">
        <w:rPr>
          <w:rFonts w:ascii="Times New Roman" w:eastAsia="Times New Roman" w:hAnsi="Times New Roman" w:cs="Times New Roman"/>
          <w:b/>
          <w:vanish/>
          <w:sz w:val="28"/>
          <w:szCs w:val="28"/>
          <w:lang w:eastAsia="ru-RU"/>
        </w:rPr>
        <w:pgNum/>
      </w:r>
      <w:r w:rsidRPr="0062209C">
        <w:rPr>
          <w:rFonts w:ascii="Times New Roman" w:eastAsia="Times New Roman" w:hAnsi="Times New Roman" w:cs="Times New Roman"/>
          <w:b/>
          <w:vanish/>
          <w:sz w:val="28"/>
          <w:szCs w:val="28"/>
          <w:lang w:eastAsia="ru-RU"/>
        </w:rPr>
        <w:pgNum/>
      </w:r>
      <w:r w:rsidRPr="0062209C">
        <w:rPr>
          <w:rFonts w:ascii="Times New Roman" w:eastAsia="Times New Roman" w:hAnsi="Times New Roman" w:cs="Times New Roman"/>
          <w:b/>
          <w:vanish/>
          <w:sz w:val="28"/>
          <w:szCs w:val="28"/>
          <w:lang w:eastAsia="ru-RU"/>
        </w:rPr>
        <w:pgNum/>
      </w:r>
      <w:r w:rsidRPr="0062209C">
        <w:rPr>
          <w:rFonts w:ascii="Times New Roman" w:eastAsia="Times New Roman" w:hAnsi="Times New Roman" w:cs="Times New Roman"/>
          <w:b/>
          <w:vanish/>
          <w:sz w:val="28"/>
          <w:szCs w:val="28"/>
          <w:lang w:eastAsia="ru-RU"/>
        </w:rPr>
        <w:pgNum/>
      </w:r>
      <w:r w:rsidRPr="0062209C">
        <w:rPr>
          <w:rFonts w:ascii="Times New Roman" w:eastAsia="Times New Roman" w:hAnsi="Times New Roman" w:cs="Times New Roman"/>
          <w:b/>
          <w:vanish/>
          <w:sz w:val="28"/>
          <w:szCs w:val="28"/>
          <w:lang w:eastAsia="ru-RU"/>
        </w:rPr>
        <w:pgNum/>
      </w:r>
      <w:r w:rsidRPr="0062209C">
        <w:rPr>
          <w:rFonts w:ascii="Times New Roman" w:eastAsia="Times New Roman" w:hAnsi="Times New Roman" w:cs="Times New Roman"/>
          <w:b/>
          <w:vanish/>
          <w:sz w:val="28"/>
          <w:szCs w:val="28"/>
          <w:lang w:eastAsia="ru-RU"/>
        </w:rPr>
        <w:pgNum/>
      </w:r>
      <w:r w:rsidRPr="0062209C">
        <w:rPr>
          <w:rFonts w:ascii="Times New Roman" w:eastAsia="Times New Roman" w:hAnsi="Times New Roman" w:cs="Times New Roman"/>
          <w:b/>
          <w:vanish/>
          <w:sz w:val="28"/>
          <w:szCs w:val="28"/>
          <w:lang w:eastAsia="ru-RU"/>
        </w:rPr>
        <w:pgNum/>
      </w:r>
      <w:r w:rsidRPr="0062209C">
        <w:rPr>
          <w:rFonts w:ascii="Times New Roman" w:eastAsia="Times New Roman" w:hAnsi="Times New Roman" w:cs="Times New Roman"/>
          <w:b/>
          <w:vanish/>
          <w:sz w:val="28"/>
          <w:szCs w:val="28"/>
          <w:lang w:eastAsia="ru-RU"/>
        </w:rPr>
        <w:pgNum/>
      </w:r>
      <w:r w:rsidRPr="0062209C">
        <w:rPr>
          <w:rFonts w:ascii="Times New Roman" w:eastAsia="Times New Roman" w:hAnsi="Times New Roman" w:cs="Times New Roman"/>
          <w:b/>
          <w:vanish/>
          <w:sz w:val="28"/>
          <w:szCs w:val="28"/>
          <w:lang w:eastAsia="ru-RU"/>
        </w:rPr>
        <w:pgNum/>
      </w:r>
      <w:r w:rsidRPr="0062209C">
        <w:rPr>
          <w:rFonts w:ascii="Times New Roman" w:eastAsia="Times New Roman" w:hAnsi="Times New Roman" w:cs="Times New Roman"/>
          <w:b/>
          <w:vanish/>
          <w:sz w:val="28"/>
          <w:szCs w:val="28"/>
          <w:lang w:eastAsia="ru-RU"/>
        </w:rPr>
        <w:pgNum/>
      </w:r>
      <w:r w:rsidRPr="0062209C">
        <w:rPr>
          <w:rFonts w:ascii="Times New Roman" w:eastAsia="Times New Roman" w:hAnsi="Times New Roman" w:cs="Times New Roman"/>
          <w:b/>
          <w:vanish/>
          <w:sz w:val="28"/>
          <w:szCs w:val="28"/>
          <w:lang w:eastAsia="ru-RU"/>
        </w:rPr>
        <w:pgNum/>
      </w:r>
      <w:r w:rsidRPr="0062209C">
        <w:rPr>
          <w:rFonts w:ascii="Times New Roman" w:eastAsia="Times New Roman" w:hAnsi="Times New Roman" w:cs="Times New Roman"/>
          <w:b/>
          <w:vanish/>
          <w:sz w:val="28"/>
          <w:szCs w:val="28"/>
          <w:lang w:eastAsia="ru-RU"/>
        </w:rPr>
        <w:pgNum/>
      </w:r>
      <w:r w:rsidRPr="0062209C">
        <w:rPr>
          <w:rFonts w:ascii="Times New Roman" w:eastAsia="Times New Roman" w:hAnsi="Times New Roman" w:cs="Times New Roman"/>
          <w:b/>
          <w:vanish/>
          <w:sz w:val="28"/>
          <w:szCs w:val="28"/>
          <w:lang w:eastAsia="ru-RU"/>
        </w:rPr>
        <w:pgNum/>
      </w:r>
      <w:r w:rsidRPr="0062209C">
        <w:rPr>
          <w:rFonts w:ascii="Times New Roman" w:eastAsia="Times New Roman" w:hAnsi="Times New Roman" w:cs="Times New Roman"/>
          <w:b/>
          <w:vanish/>
          <w:sz w:val="28"/>
          <w:szCs w:val="28"/>
          <w:lang w:eastAsia="ru-RU"/>
        </w:rPr>
        <w:pgNum/>
      </w:r>
      <w:r w:rsidRPr="0062209C">
        <w:rPr>
          <w:rFonts w:ascii="Times New Roman" w:eastAsia="Times New Roman" w:hAnsi="Times New Roman" w:cs="Times New Roman"/>
          <w:b/>
          <w:vanish/>
          <w:sz w:val="28"/>
          <w:szCs w:val="28"/>
          <w:lang w:eastAsia="ru-RU"/>
        </w:rPr>
        <w:pgNum/>
      </w:r>
      <w:r w:rsidRPr="0062209C">
        <w:rPr>
          <w:rFonts w:ascii="Times New Roman" w:eastAsia="Times New Roman" w:hAnsi="Times New Roman" w:cs="Times New Roman"/>
          <w:b/>
          <w:vanish/>
          <w:sz w:val="28"/>
          <w:szCs w:val="28"/>
          <w:lang w:eastAsia="ru-RU"/>
        </w:rPr>
        <w:pgNum/>
      </w:r>
      <w:r w:rsidRPr="0062209C">
        <w:rPr>
          <w:rFonts w:ascii="Times New Roman" w:eastAsia="Times New Roman" w:hAnsi="Times New Roman" w:cs="Times New Roman"/>
          <w:b/>
          <w:vanish/>
          <w:sz w:val="28"/>
          <w:szCs w:val="28"/>
          <w:lang w:eastAsia="ru-RU"/>
        </w:rPr>
        <w:pgNum/>
      </w:r>
      <w:r w:rsidRPr="0062209C">
        <w:rPr>
          <w:rFonts w:ascii="Times New Roman" w:eastAsia="Times New Roman" w:hAnsi="Times New Roman" w:cs="Times New Roman"/>
          <w:b/>
          <w:vanish/>
          <w:sz w:val="28"/>
          <w:szCs w:val="28"/>
          <w:lang w:eastAsia="ru-RU"/>
        </w:rPr>
        <w:pgNum/>
      </w:r>
      <w:r w:rsidRPr="0062209C">
        <w:rPr>
          <w:rFonts w:ascii="Times New Roman" w:eastAsia="Times New Roman" w:hAnsi="Times New Roman" w:cs="Times New Roman"/>
          <w:b/>
          <w:vanish/>
          <w:sz w:val="28"/>
          <w:szCs w:val="28"/>
          <w:lang w:eastAsia="ru-RU"/>
        </w:rPr>
        <w:pgNum/>
      </w:r>
      <w:r w:rsidRPr="0062209C">
        <w:rPr>
          <w:rFonts w:ascii="Times New Roman" w:eastAsia="Times New Roman" w:hAnsi="Times New Roman" w:cs="Times New Roman"/>
          <w:b/>
          <w:vanish/>
          <w:sz w:val="28"/>
          <w:szCs w:val="28"/>
          <w:lang w:eastAsia="ru-RU"/>
        </w:rPr>
        <w:pgNum/>
      </w:r>
      <w:r w:rsidRPr="0062209C">
        <w:rPr>
          <w:rFonts w:ascii="Times New Roman" w:eastAsia="Times New Roman" w:hAnsi="Times New Roman" w:cs="Times New Roman"/>
          <w:b/>
          <w:vanish/>
          <w:sz w:val="28"/>
          <w:szCs w:val="28"/>
          <w:lang w:eastAsia="ru-RU"/>
        </w:rPr>
        <w:pgNum/>
      </w:r>
      <w:r w:rsidRPr="0062209C">
        <w:rPr>
          <w:rFonts w:ascii="Times New Roman" w:eastAsia="Times New Roman" w:hAnsi="Times New Roman" w:cs="Times New Roman"/>
          <w:b/>
          <w:vanish/>
          <w:sz w:val="28"/>
          <w:szCs w:val="28"/>
          <w:lang w:eastAsia="ru-RU"/>
        </w:rPr>
        <w:pgNum/>
      </w:r>
      <w:r w:rsidRPr="0062209C">
        <w:rPr>
          <w:rFonts w:ascii="Times New Roman" w:eastAsia="Times New Roman" w:hAnsi="Times New Roman" w:cs="Times New Roman"/>
          <w:b/>
          <w:vanish/>
          <w:sz w:val="28"/>
          <w:szCs w:val="28"/>
          <w:lang w:eastAsia="ru-RU"/>
        </w:rPr>
        <w:pgNum/>
      </w:r>
      <w:r w:rsidRPr="0062209C">
        <w:rPr>
          <w:rFonts w:ascii="Times New Roman" w:eastAsia="Times New Roman" w:hAnsi="Times New Roman" w:cs="Times New Roman"/>
          <w:b/>
          <w:vanish/>
          <w:sz w:val="28"/>
          <w:szCs w:val="28"/>
          <w:lang w:eastAsia="ru-RU"/>
        </w:rPr>
        <w:pgNum/>
      </w:r>
      <w:r w:rsidRPr="0062209C">
        <w:rPr>
          <w:rFonts w:ascii="Times New Roman" w:eastAsia="Times New Roman" w:hAnsi="Times New Roman" w:cs="Times New Roman"/>
          <w:b/>
          <w:vanish/>
          <w:sz w:val="28"/>
          <w:szCs w:val="28"/>
          <w:lang w:eastAsia="ru-RU"/>
        </w:rPr>
        <w:pgNum/>
      </w:r>
      <w:r w:rsidRPr="0062209C">
        <w:rPr>
          <w:rFonts w:ascii="Times New Roman" w:eastAsia="Times New Roman" w:hAnsi="Times New Roman" w:cs="Times New Roman"/>
          <w:b/>
          <w:vanish/>
          <w:sz w:val="28"/>
          <w:szCs w:val="28"/>
          <w:lang w:eastAsia="ru-RU"/>
        </w:rPr>
        <w:pgNum/>
      </w:r>
      <w:r w:rsidRPr="0062209C">
        <w:rPr>
          <w:rFonts w:ascii="Times New Roman" w:eastAsia="Times New Roman" w:hAnsi="Times New Roman" w:cs="Times New Roman"/>
          <w:b/>
          <w:vanish/>
          <w:sz w:val="28"/>
          <w:szCs w:val="28"/>
          <w:lang w:eastAsia="ru-RU"/>
        </w:rPr>
        <w:pgNum/>
      </w:r>
      <w:r w:rsidRPr="0062209C">
        <w:rPr>
          <w:rFonts w:ascii="Times New Roman" w:eastAsia="Times New Roman" w:hAnsi="Times New Roman" w:cs="Times New Roman"/>
          <w:b/>
          <w:vanish/>
          <w:sz w:val="28"/>
          <w:szCs w:val="28"/>
          <w:lang w:eastAsia="ru-RU"/>
        </w:rPr>
        <w:pgNum/>
      </w:r>
      <w:r w:rsidRPr="0062209C">
        <w:rPr>
          <w:rFonts w:ascii="Times New Roman" w:eastAsia="Times New Roman" w:hAnsi="Times New Roman" w:cs="Times New Roman"/>
          <w:b/>
          <w:vanish/>
          <w:sz w:val="28"/>
          <w:szCs w:val="28"/>
          <w:lang w:eastAsia="ru-RU"/>
        </w:rPr>
        <w:pgNum/>
      </w:r>
      <w:r w:rsidRPr="0062209C">
        <w:rPr>
          <w:rFonts w:ascii="Times New Roman" w:eastAsia="Times New Roman" w:hAnsi="Times New Roman" w:cs="Times New Roman"/>
          <w:b/>
          <w:vanish/>
          <w:sz w:val="28"/>
          <w:szCs w:val="28"/>
          <w:lang w:eastAsia="ru-RU"/>
        </w:rPr>
        <w:pgNum/>
      </w:r>
      <w:r w:rsidRPr="0062209C">
        <w:rPr>
          <w:rFonts w:ascii="Times New Roman" w:eastAsia="Times New Roman" w:hAnsi="Times New Roman" w:cs="Times New Roman"/>
          <w:b/>
          <w:vanish/>
          <w:sz w:val="28"/>
          <w:szCs w:val="28"/>
          <w:lang w:eastAsia="ru-RU"/>
        </w:rPr>
        <w:pgNum/>
      </w:r>
      <w:r w:rsidRPr="0062209C">
        <w:rPr>
          <w:rFonts w:ascii="Times New Roman" w:eastAsia="Times New Roman" w:hAnsi="Times New Roman" w:cs="Times New Roman"/>
          <w:b/>
          <w:vanish/>
          <w:sz w:val="28"/>
          <w:szCs w:val="28"/>
          <w:lang w:eastAsia="ru-RU"/>
        </w:rPr>
        <w:pgNum/>
      </w:r>
      <w:r w:rsidRPr="0062209C">
        <w:rPr>
          <w:rFonts w:ascii="Times New Roman" w:eastAsia="Times New Roman" w:hAnsi="Times New Roman" w:cs="Times New Roman"/>
          <w:b/>
          <w:vanish/>
          <w:sz w:val="28"/>
          <w:szCs w:val="28"/>
          <w:lang w:eastAsia="ru-RU"/>
        </w:rPr>
        <w:pgNum/>
      </w:r>
      <w:r w:rsidRPr="0062209C">
        <w:rPr>
          <w:rFonts w:ascii="Times New Roman" w:eastAsia="Times New Roman" w:hAnsi="Times New Roman" w:cs="Times New Roman"/>
          <w:b/>
          <w:vanish/>
          <w:sz w:val="28"/>
          <w:szCs w:val="28"/>
          <w:lang w:eastAsia="ru-RU"/>
        </w:rPr>
        <w:pgNum/>
      </w:r>
      <w:r w:rsidRPr="0062209C">
        <w:rPr>
          <w:rFonts w:ascii="Times New Roman" w:eastAsia="Times New Roman" w:hAnsi="Times New Roman" w:cs="Times New Roman"/>
          <w:b/>
          <w:vanish/>
          <w:sz w:val="28"/>
          <w:szCs w:val="28"/>
          <w:lang w:eastAsia="ru-RU"/>
        </w:rPr>
        <w:pgNum/>
      </w:r>
      <w:r w:rsidRPr="0062209C">
        <w:rPr>
          <w:rFonts w:ascii="Times New Roman" w:eastAsia="Times New Roman" w:hAnsi="Times New Roman" w:cs="Times New Roman"/>
          <w:b/>
          <w:vanish/>
          <w:sz w:val="28"/>
          <w:szCs w:val="28"/>
          <w:lang w:eastAsia="ru-RU"/>
        </w:rPr>
        <w:pgNum/>
      </w:r>
      <w:r w:rsidRPr="0062209C">
        <w:rPr>
          <w:rFonts w:ascii="Times New Roman" w:eastAsia="Times New Roman" w:hAnsi="Times New Roman" w:cs="Times New Roman"/>
          <w:b/>
          <w:vanish/>
          <w:sz w:val="28"/>
          <w:szCs w:val="28"/>
          <w:lang w:eastAsia="ru-RU"/>
        </w:rPr>
        <w:pgNum/>
      </w:r>
      <w:r w:rsidRPr="0062209C">
        <w:rPr>
          <w:rFonts w:ascii="Times New Roman" w:eastAsia="Times New Roman" w:hAnsi="Times New Roman" w:cs="Times New Roman"/>
          <w:b/>
          <w:vanish/>
          <w:sz w:val="28"/>
          <w:szCs w:val="28"/>
          <w:lang w:eastAsia="ru-RU"/>
        </w:rPr>
        <w:pgNum/>
      </w:r>
      <w:r w:rsidRPr="0062209C">
        <w:rPr>
          <w:rFonts w:ascii="Times New Roman" w:eastAsia="Times New Roman" w:hAnsi="Times New Roman" w:cs="Times New Roman"/>
          <w:b/>
          <w:vanish/>
          <w:sz w:val="28"/>
          <w:szCs w:val="28"/>
          <w:lang w:eastAsia="ru-RU"/>
        </w:rPr>
        <w:pgNum/>
      </w:r>
      <w:r w:rsidRPr="0062209C">
        <w:rPr>
          <w:rFonts w:ascii="Times New Roman" w:eastAsia="Times New Roman" w:hAnsi="Times New Roman" w:cs="Times New Roman"/>
          <w:b/>
          <w:vanish/>
          <w:sz w:val="28"/>
          <w:szCs w:val="28"/>
          <w:lang w:eastAsia="ru-RU"/>
        </w:rPr>
        <w:pgNum/>
      </w:r>
      <w:r w:rsidRPr="0062209C">
        <w:rPr>
          <w:rFonts w:ascii="Times New Roman" w:eastAsia="Times New Roman" w:hAnsi="Times New Roman" w:cs="Times New Roman"/>
          <w:b/>
          <w:vanish/>
          <w:sz w:val="28"/>
          <w:szCs w:val="28"/>
          <w:lang w:eastAsia="ru-RU"/>
        </w:rPr>
        <w:pgNum/>
      </w:r>
      <w:r w:rsidRPr="0062209C">
        <w:rPr>
          <w:rFonts w:ascii="Times New Roman" w:eastAsia="Times New Roman" w:hAnsi="Times New Roman" w:cs="Times New Roman"/>
          <w:b/>
          <w:vanish/>
          <w:sz w:val="28"/>
          <w:szCs w:val="28"/>
          <w:lang w:eastAsia="ru-RU"/>
        </w:rPr>
        <w:pgNum/>
      </w:r>
      <w:r w:rsidRPr="0062209C">
        <w:rPr>
          <w:rFonts w:ascii="Times New Roman" w:eastAsia="Times New Roman" w:hAnsi="Times New Roman" w:cs="Times New Roman"/>
          <w:b/>
          <w:vanish/>
          <w:sz w:val="28"/>
          <w:szCs w:val="28"/>
          <w:lang w:eastAsia="ru-RU"/>
        </w:rPr>
        <w:pgNum/>
      </w:r>
      <w:r w:rsidRPr="0062209C">
        <w:rPr>
          <w:rFonts w:ascii="Times New Roman" w:eastAsia="Times New Roman" w:hAnsi="Times New Roman" w:cs="Times New Roman"/>
          <w:b/>
          <w:vanish/>
          <w:sz w:val="28"/>
          <w:szCs w:val="28"/>
          <w:lang w:eastAsia="ru-RU"/>
        </w:rPr>
        <w:pgNum/>
      </w:r>
      <w:r w:rsidRPr="0062209C">
        <w:rPr>
          <w:rFonts w:ascii="Times New Roman" w:eastAsia="Times New Roman" w:hAnsi="Times New Roman" w:cs="Times New Roman"/>
          <w:b/>
          <w:vanish/>
          <w:sz w:val="28"/>
          <w:szCs w:val="28"/>
          <w:lang w:eastAsia="ru-RU"/>
        </w:rPr>
        <w:pgNum/>
      </w:r>
      <w:r w:rsidRPr="0062209C">
        <w:rPr>
          <w:rFonts w:ascii="Times New Roman" w:eastAsia="Times New Roman" w:hAnsi="Times New Roman" w:cs="Times New Roman"/>
          <w:b/>
          <w:vanish/>
          <w:sz w:val="28"/>
          <w:szCs w:val="28"/>
          <w:lang w:eastAsia="ru-RU"/>
        </w:rPr>
        <w:pgNum/>
      </w:r>
      <w:r w:rsidRPr="0062209C">
        <w:rPr>
          <w:rFonts w:ascii="Times New Roman" w:eastAsia="Times New Roman" w:hAnsi="Times New Roman" w:cs="Times New Roman"/>
          <w:b/>
          <w:vanish/>
          <w:sz w:val="28"/>
          <w:szCs w:val="28"/>
          <w:lang w:eastAsia="ru-RU"/>
        </w:rPr>
        <w:pgNum/>
      </w:r>
      <w:r w:rsidRPr="0062209C">
        <w:rPr>
          <w:rFonts w:ascii="Times New Roman" w:eastAsia="Times New Roman" w:hAnsi="Times New Roman" w:cs="Times New Roman"/>
          <w:b/>
          <w:vanish/>
          <w:sz w:val="28"/>
          <w:szCs w:val="28"/>
          <w:lang w:eastAsia="ru-RU"/>
        </w:rPr>
        <w:pgNum/>
      </w:r>
      <w:r w:rsidRPr="0062209C">
        <w:rPr>
          <w:rFonts w:ascii="Times New Roman" w:eastAsia="Times New Roman" w:hAnsi="Times New Roman" w:cs="Times New Roman"/>
          <w:b/>
          <w:vanish/>
          <w:sz w:val="28"/>
          <w:szCs w:val="28"/>
          <w:lang w:eastAsia="ru-RU"/>
        </w:rPr>
        <w:pgNum/>
      </w:r>
      <w:r w:rsidRPr="0062209C">
        <w:rPr>
          <w:rFonts w:ascii="Times New Roman" w:eastAsia="Times New Roman" w:hAnsi="Times New Roman" w:cs="Times New Roman"/>
          <w:b/>
          <w:vanish/>
          <w:sz w:val="28"/>
          <w:szCs w:val="28"/>
          <w:lang w:eastAsia="ru-RU"/>
        </w:rPr>
        <w:pgNum/>
      </w:r>
      <w:r w:rsidRPr="0062209C">
        <w:rPr>
          <w:rFonts w:ascii="Times New Roman" w:eastAsia="Times New Roman" w:hAnsi="Times New Roman" w:cs="Times New Roman"/>
          <w:b/>
          <w:vanish/>
          <w:sz w:val="28"/>
          <w:szCs w:val="28"/>
          <w:lang w:eastAsia="ru-RU"/>
        </w:rPr>
        <w:pgNum/>
      </w:r>
      <w:r w:rsidRPr="0062209C">
        <w:rPr>
          <w:rFonts w:ascii="Times New Roman" w:eastAsia="Times New Roman" w:hAnsi="Times New Roman" w:cs="Times New Roman"/>
          <w:b/>
          <w:vanish/>
          <w:sz w:val="28"/>
          <w:szCs w:val="28"/>
          <w:lang w:eastAsia="ru-RU"/>
        </w:rPr>
        <w:pgNum/>
      </w:r>
      <w:r w:rsidRPr="0062209C">
        <w:rPr>
          <w:rFonts w:ascii="Times New Roman" w:eastAsia="Times New Roman" w:hAnsi="Times New Roman" w:cs="Times New Roman"/>
          <w:b/>
          <w:vanish/>
          <w:sz w:val="28"/>
          <w:szCs w:val="28"/>
          <w:lang w:eastAsia="ru-RU"/>
        </w:rPr>
        <w:pgNum/>
      </w:r>
      <w:r w:rsidRPr="0062209C">
        <w:rPr>
          <w:rFonts w:ascii="Times New Roman" w:eastAsia="Times New Roman" w:hAnsi="Times New Roman" w:cs="Times New Roman"/>
          <w:b/>
          <w:vanish/>
          <w:sz w:val="28"/>
          <w:szCs w:val="28"/>
          <w:lang w:eastAsia="ru-RU"/>
        </w:rPr>
        <w:pgNum/>
      </w:r>
      <w:r w:rsidRPr="0062209C">
        <w:rPr>
          <w:rFonts w:ascii="Times New Roman" w:eastAsia="Times New Roman" w:hAnsi="Times New Roman" w:cs="Times New Roman"/>
          <w:b/>
          <w:vanish/>
          <w:sz w:val="28"/>
          <w:szCs w:val="28"/>
          <w:lang w:eastAsia="ru-RU"/>
        </w:rPr>
        <w:pgNum/>
      </w:r>
      <w:r w:rsidRPr="0062209C">
        <w:rPr>
          <w:rFonts w:ascii="Times New Roman" w:eastAsia="Times New Roman" w:hAnsi="Times New Roman" w:cs="Times New Roman"/>
          <w:b/>
          <w:vanish/>
          <w:sz w:val="28"/>
          <w:szCs w:val="28"/>
          <w:lang w:eastAsia="ru-RU"/>
        </w:rPr>
        <w:pgNum/>
      </w:r>
      <w:r w:rsidRPr="0062209C">
        <w:rPr>
          <w:rFonts w:ascii="Times New Roman" w:eastAsia="Times New Roman" w:hAnsi="Times New Roman" w:cs="Times New Roman"/>
          <w:b/>
          <w:vanish/>
          <w:sz w:val="28"/>
          <w:szCs w:val="28"/>
          <w:lang w:eastAsia="ru-RU"/>
        </w:rPr>
        <w:pgNum/>
      </w:r>
      <w:r w:rsidRPr="0062209C">
        <w:rPr>
          <w:rFonts w:ascii="Times New Roman" w:eastAsia="Times New Roman" w:hAnsi="Times New Roman" w:cs="Times New Roman"/>
          <w:b/>
          <w:vanish/>
          <w:sz w:val="28"/>
          <w:szCs w:val="28"/>
          <w:lang w:eastAsia="ru-RU"/>
        </w:rPr>
        <w:pgNum/>
      </w:r>
      <w:r w:rsidRPr="0062209C">
        <w:rPr>
          <w:rFonts w:ascii="Times New Roman" w:eastAsia="Times New Roman" w:hAnsi="Times New Roman" w:cs="Times New Roman"/>
          <w:b/>
          <w:vanish/>
          <w:sz w:val="28"/>
          <w:szCs w:val="28"/>
          <w:lang w:eastAsia="ru-RU"/>
        </w:rPr>
        <w:pgNum/>
      </w:r>
      <w:r w:rsidRPr="0062209C">
        <w:rPr>
          <w:rFonts w:ascii="Times New Roman" w:eastAsia="Times New Roman" w:hAnsi="Times New Roman" w:cs="Times New Roman"/>
          <w:b/>
          <w:vanish/>
          <w:sz w:val="28"/>
          <w:szCs w:val="28"/>
          <w:lang w:eastAsia="ru-RU"/>
        </w:rPr>
        <w:pgNum/>
      </w:r>
      <w:r w:rsidRPr="0062209C">
        <w:rPr>
          <w:rFonts w:ascii="Times New Roman" w:eastAsia="Times New Roman" w:hAnsi="Times New Roman" w:cs="Times New Roman"/>
          <w:b/>
          <w:vanish/>
          <w:sz w:val="28"/>
          <w:szCs w:val="28"/>
          <w:lang w:eastAsia="ru-RU"/>
        </w:rPr>
        <w:pgNum/>
      </w:r>
      <w:r w:rsidRPr="0062209C">
        <w:rPr>
          <w:rFonts w:ascii="Times New Roman" w:eastAsia="Times New Roman" w:hAnsi="Times New Roman" w:cs="Times New Roman"/>
          <w:b/>
          <w:vanish/>
          <w:sz w:val="28"/>
          <w:szCs w:val="28"/>
          <w:lang w:eastAsia="ru-RU"/>
        </w:rPr>
        <w:pgNum/>
      </w:r>
      <w:r w:rsidRPr="0062209C">
        <w:rPr>
          <w:rFonts w:ascii="Times New Roman" w:eastAsia="Times New Roman" w:hAnsi="Times New Roman" w:cs="Times New Roman"/>
          <w:b/>
          <w:vanish/>
          <w:sz w:val="28"/>
          <w:szCs w:val="28"/>
          <w:lang w:eastAsia="ru-RU"/>
        </w:rPr>
        <w:pgNum/>
      </w:r>
      <w:r w:rsidRPr="0062209C">
        <w:rPr>
          <w:rFonts w:ascii="Times New Roman" w:eastAsia="Times New Roman" w:hAnsi="Times New Roman" w:cs="Times New Roman"/>
          <w:b/>
          <w:vanish/>
          <w:sz w:val="28"/>
          <w:szCs w:val="28"/>
          <w:lang w:eastAsia="ru-RU"/>
        </w:rPr>
        <w:pgNum/>
      </w:r>
      <w:r w:rsidRPr="0062209C">
        <w:rPr>
          <w:rFonts w:ascii="Times New Roman" w:eastAsia="Times New Roman" w:hAnsi="Times New Roman" w:cs="Times New Roman"/>
          <w:b/>
          <w:vanish/>
          <w:sz w:val="28"/>
          <w:szCs w:val="28"/>
          <w:lang w:eastAsia="ru-RU"/>
        </w:rPr>
        <w:pgNum/>
      </w:r>
      <w:r w:rsidRPr="0062209C">
        <w:rPr>
          <w:rFonts w:ascii="Times New Roman" w:eastAsia="Times New Roman" w:hAnsi="Times New Roman" w:cs="Times New Roman"/>
          <w:b/>
          <w:vanish/>
          <w:sz w:val="28"/>
          <w:szCs w:val="28"/>
          <w:lang w:eastAsia="ru-RU"/>
        </w:rPr>
        <w:pgNum/>
      </w:r>
      <w:r w:rsidRPr="0062209C">
        <w:rPr>
          <w:rFonts w:ascii="Times New Roman" w:eastAsia="Times New Roman" w:hAnsi="Times New Roman" w:cs="Times New Roman"/>
          <w:b/>
          <w:vanish/>
          <w:sz w:val="28"/>
          <w:szCs w:val="28"/>
          <w:lang w:eastAsia="ru-RU"/>
        </w:rPr>
        <w:pgNum/>
      </w:r>
      <w:r w:rsidRPr="0062209C">
        <w:rPr>
          <w:rFonts w:ascii="Times New Roman" w:eastAsia="Times New Roman" w:hAnsi="Times New Roman" w:cs="Times New Roman"/>
          <w:b/>
          <w:vanish/>
          <w:sz w:val="28"/>
          <w:szCs w:val="28"/>
          <w:lang w:eastAsia="ru-RU"/>
        </w:rPr>
        <w:pgNum/>
      </w:r>
      <w:r w:rsidRPr="0062209C">
        <w:rPr>
          <w:rFonts w:ascii="Times New Roman" w:eastAsia="Times New Roman" w:hAnsi="Times New Roman" w:cs="Times New Roman"/>
          <w:b/>
          <w:vanish/>
          <w:sz w:val="28"/>
          <w:szCs w:val="28"/>
          <w:lang w:eastAsia="ru-RU"/>
        </w:rPr>
        <w:pgNum/>
      </w:r>
      <w:r w:rsidRPr="0062209C">
        <w:rPr>
          <w:rFonts w:ascii="Times New Roman" w:eastAsia="Times New Roman" w:hAnsi="Times New Roman" w:cs="Times New Roman"/>
          <w:b/>
          <w:vanish/>
          <w:sz w:val="28"/>
          <w:szCs w:val="28"/>
          <w:lang w:eastAsia="ru-RU"/>
        </w:rPr>
        <w:pgNum/>
      </w:r>
      <w:r w:rsidRPr="0062209C">
        <w:rPr>
          <w:rFonts w:ascii="Times New Roman" w:eastAsia="Times New Roman" w:hAnsi="Times New Roman" w:cs="Times New Roman"/>
          <w:b/>
          <w:vanish/>
          <w:sz w:val="28"/>
          <w:szCs w:val="28"/>
          <w:lang w:eastAsia="ru-RU"/>
        </w:rPr>
        <w:pgNum/>
      </w:r>
      <w:r w:rsidRPr="0062209C">
        <w:rPr>
          <w:rFonts w:ascii="Times New Roman" w:eastAsia="Times New Roman" w:hAnsi="Times New Roman" w:cs="Times New Roman"/>
          <w:b/>
          <w:vanish/>
          <w:sz w:val="28"/>
          <w:szCs w:val="28"/>
          <w:lang w:eastAsia="ru-RU"/>
        </w:rPr>
        <w:pgNum/>
      </w:r>
      <w:r w:rsidRPr="0062209C">
        <w:rPr>
          <w:rFonts w:ascii="Times New Roman" w:eastAsia="Times New Roman" w:hAnsi="Times New Roman" w:cs="Times New Roman"/>
          <w:b/>
          <w:vanish/>
          <w:sz w:val="28"/>
          <w:szCs w:val="28"/>
          <w:lang w:eastAsia="ru-RU"/>
        </w:rPr>
        <w:pgNum/>
      </w:r>
      <w:r w:rsidRPr="0062209C">
        <w:rPr>
          <w:rFonts w:ascii="Times New Roman" w:eastAsia="Times New Roman" w:hAnsi="Times New Roman" w:cs="Times New Roman"/>
          <w:b/>
          <w:vanish/>
          <w:sz w:val="28"/>
          <w:szCs w:val="28"/>
          <w:lang w:eastAsia="ru-RU"/>
        </w:rPr>
        <w:pgNum/>
      </w:r>
      <w:r w:rsidRPr="0062209C">
        <w:rPr>
          <w:rFonts w:ascii="Times New Roman" w:eastAsia="Times New Roman" w:hAnsi="Times New Roman" w:cs="Times New Roman"/>
          <w:b/>
          <w:vanish/>
          <w:sz w:val="28"/>
          <w:szCs w:val="28"/>
          <w:lang w:eastAsia="ru-RU"/>
        </w:rPr>
        <w:pgNum/>
      </w:r>
      <w:r w:rsidRPr="0062209C">
        <w:rPr>
          <w:rFonts w:ascii="Times New Roman" w:eastAsia="Times New Roman" w:hAnsi="Times New Roman" w:cs="Times New Roman"/>
          <w:b/>
          <w:vanish/>
          <w:sz w:val="28"/>
          <w:szCs w:val="28"/>
          <w:lang w:eastAsia="ru-RU"/>
        </w:rPr>
        <w:pgNum/>
      </w:r>
      <w:r w:rsidRPr="0062209C">
        <w:rPr>
          <w:rFonts w:ascii="Times New Roman" w:eastAsia="Times New Roman" w:hAnsi="Times New Roman" w:cs="Times New Roman"/>
          <w:b/>
          <w:vanish/>
          <w:sz w:val="28"/>
          <w:szCs w:val="28"/>
          <w:lang w:eastAsia="ru-RU"/>
        </w:rPr>
        <w:pgNum/>
      </w:r>
      <w:r w:rsidRPr="0062209C">
        <w:rPr>
          <w:rFonts w:ascii="Times New Roman" w:eastAsia="Times New Roman" w:hAnsi="Times New Roman" w:cs="Times New Roman"/>
          <w:b/>
          <w:vanish/>
          <w:sz w:val="28"/>
          <w:szCs w:val="28"/>
          <w:lang w:eastAsia="ru-RU"/>
        </w:rPr>
        <w:pgNum/>
      </w:r>
      <w:r w:rsidRPr="0062209C">
        <w:rPr>
          <w:rFonts w:ascii="Times New Roman" w:eastAsia="Times New Roman" w:hAnsi="Times New Roman" w:cs="Times New Roman"/>
          <w:b/>
          <w:vanish/>
          <w:sz w:val="28"/>
          <w:szCs w:val="28"/>
          <w:lang w:eastAsia="ru-RU"/>
        </w:rPr>
        <w:pgNum/>
      </w:r>
      <w:r w:rsidRPr="0062209C">
        <w:rPr>
          <w:rFonts w:ascii="Times New Roman" w:eastAsia="Times New Roman" w:hAnsi="Times New Roman" w:cs="Times New Roman"/>
          <w:b/>
          <w:vanish/>
          <w:sz w:val="28"/>
          <w:szCs w:val="28"/>
          <w:lang w:eastAsia="ru-RU"/>
        </w:rPr>
        <w:pgNum/>
      </w:r>
      <w:r w:rsidRPr="0062209C">
        <w:rPr>
          <w:rFonts w:ascii="Times New Roman" w:eastAsia="Times New Roman" w:hAnsi="Times New Roman" w:cs="Times New Roman"/>
          <w:b/>
          <w:vanish/>
          <w:sz w:val="28"/>
          <w:szCs w:val="28"/>
          <w:lang w:eastAsia="ru-RU"/>
        </w:rPr>
        <w:pgNum/>
      </w:r>
      <w:r w:rsidRPr="0062209C">
        <w:rPr>
          <w:rFonts w:ascii="Times New Roman" w:eastAsia="Times New Roman" w:hAnsi="Times New Roman" w:cs="Times New Roman"/>
          <w:b/>
          <w:vanish/>
          <w:sz w:val="28"/>
          <w:szCs w:val="28"/>
          <w:lang w:eastAsia="ru-RU"/>
        </w:rPr>
        <w:pgNum/>
      </w:r>
      <w:r w:rsidRPr="0062209C">
        <w:rPr>
          <w:rFonts w:ascii="Times New Roman" w:eastAsia="Times New Roman" w:hAnsi="Times New Roman" w:cs="Times New Roman"/>
          <w:b/>
          <w:vanish/>
          <w:sz w:val="28"/>
          <w:szCs w:val="28"/>
          <w:lang w:eastAsia="ru-RU"/>
        </w:rPr>
        <w:pgNum/>
      </w:r>
      <w:r w:rsidRPr="0062209C">
        <w:rPr>
          <w:rFonts w:ascii="Times New Roman" w:eastAsia="Times New Roman" w:hAnsi="Times New Roman" w:cs="Times New Roman"/>
          <w:b/>
          <w:vanish/>
          <w:sz w:val="28"/>
          <w:szCs w:val="28"/>
          <w:lang w:eastAsia="ru-RU"/>
        </w:rPr>
        <w:pgNum/>
      </w:r>
      <w:r w:rsidRPr="0062209C">
        <w:rPr>
          <w:rFonts w:ascii="Times New Roman" w:eastAsia="Times New Roman" w:hAnsi="Times New Roman" w:cs="Times New Roman"/>
          <w:b/>
          <w:vanish/>
          <w:sz w:val="28"/>
          <w:szCs w:val="28"/>
          <w:lang w:eastAsia="ru-RU"/>
        </w:rPr>
        <w:pgNum/>
      </w:r>
      <w:r w:rsidRPr="0062209C">
        <w:rPr>
          <w:rFonts w:ascii="Times New Roman" w:eastAsia="Times New Roman" w:hAnsi="Times New Roman" w:cs="Times New Roman"/>
          <w:b/>
          <w:vanish/>
          <w:sz w:val="28"/>
          <w:szCs w:val="28"/>
          <w:lang w:eastAsia="ru-RU"/>
        </w:rPr>
        <w:pgNum/>
      </w:r>
      <w:r w:rsidRPr="0062209C">
        <w:rPr>
          <w:rFonts w:ascii="Times New Roman" w:eastAsia="Times New Roman" w:hAnsi="Times New Roman" w:cs="Times New Roman"/>
          <w:b/>
          <w:vanish/>
          <w:sz w:val="28"/>
          <w:szCs w:val="28"/>
          <w:lang w:eastAsia="ru-RU"/>
        </w:rPr>
        <w:pgNum/>
      </w:r>
      <w:r w:rsidRPr="0062209C">
        <w:rPr>
          <w:rFonts w:ascii="Times New Roman" w:eastAsia="Times New Roman" w:hAnsi="Times New Roman" w:cs="Times New Roman"/>
          <w:b/>
          <w:vanish/>
          <w:sz w:val="28"/>
          <w:szCs w:val="28"/>
          <w:lang w:eastAsia="ru-RU"/>
        </w:rPr>
        <w:pgNum/>
      </w:r>
      <w:r w:rsidRPr="0062209C">
        <w:rPr>
          <w:rFonts w:ascii="Times New Roman" w:eastAsia="Times New Roman" w:hAnsi="Times New Roman" w:cs="Times New Roman"/>
          <w:b/>
          <w:vanish/>
          <w:sz w:val="28"/>
          <w:szCs w:val="28"/>
          <w:lang w:eastAsia="ru-RU"/>
        </w:rPr>
        <w:pgNum/>
      </w:r>
      <w:r w:rsidRPr="0062209C">
        <w:rPr>
          <w:rFonts w:ascii="Times New Roman" w:eastAsia="Times New Roman" w:hAnsi="Times New Roman" w:cs="Times New Roman"/>
          <w:b/>
          <w:vanish/>
          <w:sz w:val="28"/>
          <w:szCs w:val="28"/>
          <w:lang w:eastAsia="ru-RU"/>
        </w:rPr>
        <w:pgNum/>
      </w:r>
      <w:r w:rsidRPr="0062209C">
        <w:rPr>
          <w:rFonts w:ascii="Times New Roman" w:eastAsia="Times New Roman" w:hAnsi="Times New Roman" w:cs="Times New Roman"/>
          <w:b/>
          <w:vanish/>
          <w:sz w:val="28"/>
          <w:szCs w:val="28"/>
          <w:lang w:eastAsia="ru-RU"/>
        </w:rPr>
        <w:pgNum/>
      </w:r>
      <w:r w:rsidRPr="0062209C">
        <w:rPr>
          <w:rFonts w:ascii="Times New Roman" w:eastAsia="Times New Roman" w:hAnsi="Times New Roman" w:cs="Times New Roman"/>
          <w:b/>
          <w:vanish/>
          <w:sz w:val="28"/>
          <w:szCs w:val="28"/>
          <w:lang w:eastAsia="ru-RU"/>
        </w:rPr>
        <w:pgNum/>
      </w:r>
      <w:r w:rsidRPr="0062209C">
        <w:rPr>
          <w:rFonts w:ascii="Times New Roman" w:eastAsia="Times New Roman" w:hAnsi="Times New Roman" w:cs="Times New Roman"/>
          <w:b/>
          <w:vanish/>
          <w:sz w:val="28"/>
          <w:szCs w:val="28"/>
          <w:lang w:eastAsia="ru-RU"/>
        </w:rPr>
        <w:pgNum/>
      </w:r>
      <w:r w:rsidRPr="0062209C">
        <w:rPr>
          <w:rFonts w:ascii="Times New Roman" w:eastAsia="Times New Roman" w:hAnsi="Times New Roman" w:cs="Times New Roman"/>
          <w:b/>
          <w:vanish/>
          <w:sz w:val="28"/>
          <w:szCs w:val="28"/>
          <w:lang w:eastAsia="ru-RU"/>
        </w:rPr>
        <w:pgNum/>
      </w:r>
      <w:r w:rsidRPr="0062209C">
        <w:rPr>
          <w:rFonts w:ascii="Times New Roman" w:eastAsia="Times New Roman" w:hAnsi="Times New Roman" w:cs="Times New Roman"/>
          <w:b/>
          <w:vanish/>
          <w:sz w:val="28"/>
          <w:szCs w:val="28"/>
          <w:lang w:eastAsia="ru-RU"/>
        </w:rPr>
        <w:pgNum/>
      </w:r>
      <w:r w:rsidRPr="0062209C">
        <w:rPr>
          <w:rFonts w:ascii="Times New Roman" w:eastAsia="Times New Roman" w:hAnsi="Times New Roman" w:cs="Times New Roman"/>
          <w:b/>
          <w:vanish/>
          <w:sz w:val="28"/>
          <w:szCs w:val="28"/>
          <w:lang w:eastAsia="ru-RU"/>
        </w:rPr>
        <w:pgNum/>
      </w:r>
      <w:r w:rsidRPr="0062209C">
        <w:rPr>
          <w:rFonts w:ascii="Times New Roman" w:eastAsia="Times New Roman" w:hAnsi="Times New Roman" w:cs="Times New Roman"/>
          <w:b/>
          <w:vanish/>
          <w:sz w:val="28"/>
          <w:szCs w:val="28"/>
          <w:lang w:eastAsia="ru-RU"/>
        </w:rPr>
        <w:pgNum/>
      </w:r>
      <w:r w:rsidRPr="0062209C">
        <w:rPr>
          <w:rFonts w:ascii="Times New Roman" w:eastAsia="Times New Roman" w:hAnsi="Times New Roman" w:cs="Times New Roman"/>
          <w:b/>
          <w:vanish/>
          <w:sz w:val="28"/>
          <w:szCs w:val="28"/>
          <w:lang w:eastAsia="ru-RU"/>
        </w:rPr>
        <w:pgNum/>
      </w:r>
      <w:r w:rsidRPr="0062209C">
        <w:rPr>
          <w:rFonts w:ascii="Times New Roman" w:eastAsia="Times New Roman" w:hAnsi="Times New Roman" w:cs="Times New Roman"/>
          <w:b/>
          <w:vanish/>
          <w:sz w:val="28"/>
          <w:szCs w:val="28"/>
          <w:lang w:eastAsia="ru-RU"/>
        </w:rPr>
        <w:pgNum/>
      </w:r>
      <w:r w:rsidRPr="0062209C">
        <w:rPr>
          <w:rFonts w:ascii="Times New Roman" w:eastAsia="Times New Roman" w:hAnsi="Times New Roman" w:cs="Times New Roman"/>
          <w:b/>
          <w:vanish/>
          <w:sz w:val="28"/>
          <w:szCs w:val="28"/>
          <w:lang w:eastAsia="ru-RU"/>
        </w:rPr>
        <w:pgNum/>
      </w:r>
      <w:r w:rsidRPr="0062209C">
        <w:rPr>
          <w:rFonts w:ascii="Times New Roman" w:eastAsia="Times New Roman" w:hAnsi="Times New Roman" w:cs="Times New Roman"/>
          <w:b/>
          <w:vanish/>
          <w:sz w:val="28"/>
          <w:szCs w:val="28"/>
          <w:lang w:eastAsia="ru-RU"/>
        </w:rPr>
        <w:pgNum/>
      </w:r>
      <w:r w:rsidRPr="0062209C">
        <w:rPr>
          <w:rFonts w:ascii="Times New Roman" w:eastAsia="Times New Roman" w:hAnsi="Times New Roman" w:cs="Times New Roman"/>
          <w:b/>
          <w:vanish/>
          <w:sz w:val="28"/>
          <w:szCs w:val="28"/>
          <w:lang w:eastAsia="ru-RU"/>
        </w:rPr>
        <w:pgNum/>
      </w:r>
    </w:p>
    <w:p w:rsidR="00034A2B" w:rsidRPr="0062209C" w:rsidRDefault="00034A2B" w:rsidP="00DA19B3">
      <w:pPr>
        <w:numPr>
          <w:ilvl w:val="1"/>
          <w:numId w:val="12"/>
        </w:numPr>
        <w:tabs>
          <w:tab w:val="left" w:pos="0"/>
        </w:tabs>
        <w:spacing w:after="0" w:line="360" w:lineRule="auto"/>
        <w:ind w:firstLine="709"/>
        <w:jc w:val="both"/>
        <w:rPr>
          <w:rFonts w:ascii="Times New Roman" w:eastAsia="Times New Roman" w:hAnsi="Times New Roman" w:cs="Times New Roman"/>
          <w:b/>
          <w:sz w:val="28"/>
          <w:szCs w:val="28"/>
          <w:lang w:eastAsia="ru-RU"/>
        </w:rPr>
      </w:pPr>
      <w:r w:rsidRPr="0062209C">
        <w:rPr>
          <w:rFonts w:ascii="Times New Roman" w:eastAsia="Times New Roman" w:hAnsi="Times New Roman" w:cs="Times New Roman"/>
          <w:b/>
          <w:sz w:val="28"/>
          <w:szCs w:val="28"/>
          <w:lang w:eastAsia="ru-RU"/>
        </w:rPr>
        <w:t>Путинский  «</w:t>
      </w:r>
      <w:proofErr w:type="spellStart"/>
      <w:r w:rsidRPr="0062209C">
        <w:rPr>
          <w:rFonts w:ascii="Times New Roman" w:eastAsia="Times New Roman" w:hAnsi="Times New Roman" w:cs="Times New Roman"/>
          <w:b/>
          <w:sz w:val="28"/>
          <w:szCs w:val="28"/>
          <w:lang w:eastAsia="ru-RU"/>
        </w:rPr>
        <w:t>цивилизационный</w:t>
      </w:r>
      <w:proofErr w:type="spellEnd"/>
      <w:r w:rsidRPr="0062209C">
        <w:rPr>
          <w:rFonts w:ascii="Times New Roman" w:eastAsia="Times New Roman" w:hAnsi="Times New Roman" w:cs="Times New Roman"/>
          <w:b/>
          <w:sz w:val="28"/>
          <w:szCs w:val="28"/>
          <w:lang w:eastAsia="ru-RU"/>
        </w:rPr>
        <w:t xml:space="preserve">  разворот»</w:t>
      </w:r>
    </w:p>
    <w:p w:rsidR="00034A2B" w:rsidRDefault="00034A2B" w:rsidP="00034A2B">
      <w:pPr>
        <w:tabs>
          <w:tab w:val="left" w:pos="0"/>
        </w:tabs>
        <w:spacing w:after="0" w:line="360" w:lineRule="auto"/>
        <w:ind w:firstLine="709"/>
        <w:jc w:val="both"/>
        <w:rPr>
          <w:rFonts w:ascii="Times New Roman" w:eastAsia="Times New Roman" w:hAnsi="Times New Roman" w:cs="Times New Roman"/>
          <w:sz w:val="28"/>
          <w:szCs w:val="28"/>
          <w:lang w:eastAsia="ru-RU"/>
        </w:rPr>
      </w:pPr>
      <w:r w:rsidRPr="0062209C">
        <w:rPr>
          <w:rFonts w:ascii="Times New Roman" w:eastAsia="Times New Roman" w:hAnsi="Times New Roman" w:cs="Times New Roman"/>
          <w:sz w:val="28"/>
          <w:szCs w:val="28"/>
          <w:lang w:eastAsia="ru-RU"/>
        </w:rPr>
        <w:t xml:space="preserve">         После  возвращения  В. Путина  на  пост  президента  </w:t>
      </w:r>
      <w:r>
        <w:rPr>
          <w:rFonts w:ascii="Times New Roman" w:eastAsia="Times New Roman" w:hAnsi="Times New Roman" w:cs="Times New Roman"/>
          <w:sz w:val="28"/>
          <w:szCs w:val="28"/>
          <w:lang w:eastAsia="ru-RU"/>
        </w:rPr>
        <w:t>в 2012 г</w:t>
      </w:r>
      <w:proofErr w:type="gramStart"/>
      <w:r>
        <w:rPr>
          <w:rFonts w:ascii="Times New Roman" w:eastAsia="Times New Roman" w:hAnsi="Times New Roman" w:cs="Times New Roman"/>
          <w:sz w:val="28"/>
          <w:szCs w:val="28"/>
          <w:lang w:eastAsia="ru-RU"/>
        </w:rPr>
        <w:t>.</w:t>
      </w:r>
      <w:r w:rsidRPr="0062209C">
        <w:rPr>
          <w:rFonts w:ascii="Times New Roman" w:eastAsia="Times New Roman" w:hAnsi="Times New Roman" w:cs="Times New Roman"/>
          <w:sz w:val="28"/>
          <w:szCs w:val="28"/>
          <w:lang w:eastAsia="ru-RU"/>
        </w:rPr>
        <w:t>п</w:t>
      </w:r>
      <w:proofErr w:type="gramEnd"/>
      <w:r w:rsidRPr="0062209C">
        <w:rPr>
          <w:rFonts w:ascii="Times New Roman" w:eastAsia="Times New Roman" w:hAnsi="Times New Roman" w:cs="Times New Roman"/>
          <w:sz w:val="28"/>
          <w:szCs w:val="28"/>
          <w:lang w:eastAsia="ru-RU"/>
        </w:rPr>
        <w:t>утеводной  звездой  отечественной  политической  жизни  становится  представление  о  России  как  исторически  сложившейся  особой  цивилиз</w:t>
      </w:r>
      <w:r w:rsidRPr="0062209C">
        <w:rPr>
          <w:rFonts w:ascii="Times New Roman" w:eastAsia="Times New Roman" w:hAnsi="Times New Roman" w:cs="Times New Roman"/>
          <w:sz w:val="28"/>
          <w:szCs w:val="28"/>
          <w:lang w:eastAsia="ru-RU"/>
        </w:rPr>
        <w:t>а</w:t>
      </w:r>
      <w:r w:rsidRPr="0062209C">
        <w:rPr>
          <w:rFonts w:ascii="Times New Roman" w:eastAsia="Times New Roman" w:hAnsi="Times New Roman" w:cs="Times New Roman"/>
          <w:sz w:val="28"/>
          <w:szCs w:val="28"/>
          <w:lang w:eastAsia="ru-RU"/>
        </w:rPr>
        <w:t xml:space="preserve">ции. </w:t>
      </w:r>
      <w:r>
        <w:rPr>
          <w:rFonts w:ascii="Times New Roman" w:eastAsia="Times New Roman" w:hAnsi="Times New Roman" w:cs="Times New Roman"/>
          <w:sz w:val="28"/>
          <w:szCs w:val="28"/>
          <w:lang w:eastAsia="ru-RU"/>
        </w:rPr>
        <w:t xml:space="preserve">Вот как оно расшифровывается одним из его идеологов: </w:t>
      </w:r>
      <w:r>
        <w:rPr>
          <w:rFonts w:ascii="Times New Roman" w:eastAsia="Times New Roman" w:hAnsi="Times New Roman" w:cs="Times New Roman"/>
          <w:sz w:val="28"/>
          <w:szCs w:val="28"/>
          <w:lang w:eastAsia="ru-RU"/>
        </w:rPr>
        <w:lastRenderedPageBreak/>
        <w:t>«Россия не я</w:t>
      </w:r>
      <w:r>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ляется ни западной частью Востока, ни восточной частью Запада. Это стер</w:t>
      </w:r>
      <w:r>
        <w:rPr>
          <w:rFonts w:ascii="Times New Roman" w:eastAsia="Times New Roman" w:hAnsi="Times New Roman" w:cs="Times New Roman"/>
          <w:sz w:val="28"/>
          <w:szCs w:val="28"/>
          <w:lang w:eastAsia="ru-RU"/>
        </w:rPr>
        <w:t>ж</w:t>
      </w:r>
      <w:r>
        <w:rPr>
          <w:rFonts w:ascii="Times New Roman" w:eastAsia="Times New Roman" w:hAnsi="Times New Roman" w:cs="Times New Roman"/>
          <w:sz w:val="28"/>
          <w:szCs w:val="28"/>
          <w:lang w:eastAsia="ru-RU"/>
        </w:rPr>
        <w:t>невое государство самостоятельной цивилизации, назовём ли мы её росси</w:t>
      </w:r>
      <w:r>
        <w:rPr>
          <w:rFonts w:ascii="Times New Roman" w:eastAsia="Times New Roman" w:hAnsi="Times New Roman" w:cs="Times New Roman"/>
          <w:sz w:val="28"/>
          <w:szCs w:val="28"/>
          <w:lang w:eastAsia="ru-RU"/>
        </w:rPr>
        <w:t>й</w:t>
      </w:r>
      <w:r>
        <w:rPr>
          <w:rFonts w:ascii="Times New Roman" w:eastAsia="Times New Roman" w:hAnsi="Times New Roman" w:cs="Times New Roman"/>
          <w:sz w:val="28"/>
          <w:szCs w:val="28"/>
          <w:lang w:eastAsia="ru-RU"/>
        </w:rPr>
        <w:t>ской или восточноевропейской, к которой европейская цивилизация наиб</w:t>
      </w:r>
      <w:r>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лее близка»</w:t>
      </w:r>
      <w:r>
        <w:rPr>
          <w:rStyle w:val="a5"/>
          <w:rFonts w:ascii="Times New Roman" w:eastAsia="Times New Roman" w:hAnsi="Times New Roman" w:cs="Times New Roman"/>
          <w:sz w:val="28"/>
          <w:szCs w:val="28"/>
          <w:lang w:eastAsia="ru-RU"/>
        </w:rPr>
        <w:footnoteReference w:id="37"/>
      </w:r>
      <w:r>
        <w:rPr>
          <w:rFonts w:ascii="Times New Roman" w:eastAsia="Times New Roman" w:hAnsi="Times New Roman" w:cs="Times New Roman"/>
          <w:sz w:val="28"/>
          <w:szCs w:val="28"/>
          <w:lang w:eastAsia="ru-RU"/>
        </w:rPr>
        <w:t>.</w:t>
      </w:r>
      <w:r w:rsidRPr="0062209C">
        <w:rPr>
          <w:rFonts w:ascii="Times New Roman" w:eastAsia="Times New Roman" w:hAnsi="Times New Roman" w:cs="Times New Roman"/>
          <w:sz w:val="28"/>
          <w:szCs w:val="28"/>
          <w:lang w:eastAsia="ru-RU"/>
        </w:rPr>
        <w:t xml:space="preserve"> </w:t>
      </w:r>
    </w:p>
    <w:p w:rsidR="00034A2B" w:rsidRPr="0062209C" w:rsidRDefault="00034A2B" w:rsidP="00034A2B">
      <w:pPr>
        <w:tabs>
          <w:tab w:val="left" w:pos="0"/>
        </w:tabs>
        <w:spacing w:after="0" w:line="360" w:lineRule="auto"/>
        <w:ind w:firstLine="709"/>
        <w:jc w:val="both"/>
        <w:rPr>
          <w:rFonts w:ascii="Times New Roman" w:eastAsia="Times New Roman" w:hAnsi="Times New Roman" w:cs="Times New Roman"/>
          <w:sz w:val="28"/>
          <w:szCs w:val="28"/>
          <w:lang w:eastAsia="ru-RU"/>
        </w:rPr>
      </w:pPr>
      <w:r w:rsidRPr="0062209C">
        <w:rPr>
          <w:rFonts w:ascii="Times New Roman" w:eastAsia="Times New Roman" w:hAnsi="Times New Roman" w:cs="Times New Roman"/>
          <w:sz w:val="28"/>
          <w:szCs w:val="28"/>
          <w:lang w:eastAsia="ru-RU"/>
        </w:rPr>
        <w:t>Такое  переосмысление  национального  опыта  питалось  и  внешними,  и  внутренними  источниками.  В  глобальном  мире  проблема  сохранения своей идентичности  остро  стоит  перед  всеми: личностями,  группами,  н</w:t>
      </w:r>
      <w:r w:rsidRPr="0062209C">
        <w:rPr>
          <w:rFonts w:ascii="Times New Roman" w:eastAsia="Times New Roman" w:hAnsi="Times New Roman" w:cs="Times New Roman"/>
          <w:sz w:val="28"/>
          <w:szCs w:val="28"/>
          <w:lang w:eastAsia="ru-RU"/>
        </w:rPr>
        <w:t>а</w:t>
      </w:r>
      <w:r w:rsidRPr="0062209C">
        <w:rPr>
          <w:rFonts w:ascii="Times New Roman" w:eastAsia="Times New Roman" w:hAnsi="Times New Roman" w:cs="Times New Roman"/>
          <w:sz w:val="28"/>
          <w:szCs w:val="28"/>
          <w:lang w:eastAsia="ru-RU"/>
        </w:rPr>
        <w:t>родами,  социумами,  наднациональными  общностями.  Особую  остроту  ей  придало  стремление  Запада  во  главе  с  Соединёнными  Штатами  надолго,  если  не  навсегда,  закрепить  свою  однополярную  гегемонию.  Масла  в  огонь  основательно  подлили  постоянные  кровавые  конфликты  на  Бли</w:t>
      </w:r>
      <w:r w:rsidRPr="0062209C">
        <w:rPr>
          <w:rFonts w:ascii="Times New Roman" w:eastAsia="Times New Roman" w:hAnsi="Times New Roman" w:cs="Times New Roman"/>
          <w:sz w:val="28"/>
          <w:szCs w:val="28"/>
          <w:lang w:eastAsia="ru-RU"/>
        </w:rPr>
        <w:t>ж</w:t>
      </w:r>
      <w:r w:rsidRPr="0062209C">
        <w:rPr>
          <w:rFonts w:ascii="Times New Roman" w:eastAsia="Times New Roman" w:hAnsi="Times New Roman" w:cs="Times New Roman"/>
          <w:sz w:val="28"/>
          <w:szCs w:val="28"/>
          <w:lang w:eastAsia="ru-RU"/>
        </w:rPr>
        <w:t xml:space="preserve">нем  и  Среднем  Востоке,  нередко  принимавшие  форму  столкновения  христианской  и  исламской  цивилизаций.  Для  России,  вобравшей  в  себя  самые  разные  этносы  и  культурные  традиции,  проблема  </w:t>
      </w:r>
      <w:proofErr w:type="spellStart"/>
      <w:r w:rsidRPr="0062209C">
        <w:rPr>
          <w:rFonts w:ascii="Times New Roman" w:eastAsia="Times New Roman" w:hAnsi="Times New Roman" w:cs="Times New Roman"/>
          <w:sz w:val="28"/>
          <w:szCs w:val="28"/>
          <w:lang w:eastAsia="ru-RU"/>
        </w:rPr>
        <w:t>цивилизацио</w:t>
      </w:r>
      <w:r w:rsidRPr="0062209C">
        <w:rPr>
          <w:rFonts w:ascii="Times New Roman" w:eastAsia="Times New Roman" w:hAnsi="Times New Roman" w:cs="Times New Roman"/>
          <w:sz w:val="28"/>
          <w:szCs w:val="28"/>
          <w:lang w:eastAsia="ru-RU"/>
        </w:rPr>
        <w:t>н</w:t>
      </w:r>
      <w:r w:rsidRPr="0062209C">
        <w:rPr>
          <w:rFonts w:ascii="Times New Roman" w:eastAsia="Times New Roman" w:hAnsi="Times New Roman" w:cs="Times New Roman"/>
          <w:sz w:val="28"/>
          <w:szCs w:val="28"/>
          <w:lang w:eastAsia="ru-RU"/>
        </w:rPr>
        <w:t>ного</w:t>
      </w:r>
      <w:proofErr w:type="spellEnd"/>
      <w:r w:rsidRPr="0062209C">
        <w:rPr>
          <w:rFonts w:ascii="Times New Roman" w:eastAsia="Times New Roman" w:hAnsi="Times New Roman" w:cs="Times New Roman"/>
          <w:sz w:val="28"/>
          <w:szCs w:val="28"/>
          <w:lang w:eastAsia="ru-RU"/>
        </w:rPr>
        <w:t xml:space="preserve">  самоопределения  всегда  имела  фундаментальное  значение.  Выдв</w:t>
      </w:r>
      <w:r w:rsidRPr="0062209C">
        <w:rPr>
          <w:rFonts w:ascii="Times New Roman" w:eastAsia="Times New Roman" w:hAnsi="Times New Roman" w:cs="Times New Roman"/>
          <w:sz w:val="28"/>
          <w:szCs w:val="28"/>
          <w:lang w:eastAsia="ru-RU"/>
        </w:rPr>
        <w:t>и</w:t>
      </w:r>
      <w:r w:rsidRPr="0062209C">
        <w:rPr>
          <w:rFonts w:ascii="Times New Roman" w:eastAsia="Times New Roman" w:hAnsi="Times New Roman" w:cs="Times New Roman"/>
          <w:sz w:val="28"/>
          <w:szCs w:val="28"/>
          <w:lang w:eastAsia="ru-RU"/>
        </w:rPr>
        <w:t>жение  её  на  первый  план  во  внутр</w:t>
      </w:r>
      <w:proofErr w:type="gramStart"/>
      <w:r w:rsidRPr="0062209C">
        <w:rPr>
          <w:rFonts w:ascii="Times New Roman" w:eastAsia="Times New Roman" w:hAnsi="Times New Roman" w:cs="Times New Roman"/>
          <w:sz w:val="28"/>
          <w:szCs w:val="28"/>
          <w:lang w:eastAsia="ru-RU"/>
        </w:rPr>
        <w:t>и-</w:t>
      </w:r>
      <w:proofErr w:type="gramEnd"/>
      <w:r w:rsidRPr="0062209C">
        <w:rPr>
          <w:rFonts w:ascii="Times New Roman" w:eastAsia="Times New Roman" w:hAnsi="Times New Roman" w:cs="Times New Roman"/>
          <w:sz w:val="28"/>
          <w:szCs w:val="28"/>
          <w:lang w:eastAsia="ru-RU"/>
        </w:rPr>
        <w:t xml:space="preserve">  и  внешнеполитической  повестке  дня  требовало  адекватного  ответа.  «Третий  Рим»,  панславизм,  коммун</w:t>
      </w:r>
      <w:r w:rsidRPr="0062209C">
        <w:rPr>
          <w:rFonts w:ascii="Times New Roman" w:eastAsia="Times New Roman" w:hAnsi="Times New Roman" w:cs="Times New Roman"/>
          <w:sz w:val="28"/>
          <w:szCs w:val="28"/>
          <w:lang w:eastAsia="ru-RU"/>
        </w:rPr>
        <w:t>и</w:t>
      </w:r>
      <w:r w:rsidRPr="0062209C">
        <w:rPr>
          <w:rFonts w:ascii="Times New Roman" w:eastAsia="Times New Roman" w:hAnsi="Times New Roman" w:cs="Times New Roman"/>
          <w:sz w:val="28"/>
          <w:szCs w:val="28"/>
          <w:lang w:eastAsia="ru-RU"/>
        </w:rPr>
        <w:t xml:space="preserve">стическая  идея,  </w:t>
      </w:r>
      <w:proofErr w:type="spellStart"/>
      <w:r w:rsidRPr="0062209C">
        <w:rPr>
          <w:rFonts w:ascii="Times New Roman" w:eastAsia="Times New Roman" w:hAnsi="Times New Roman" w:cs="Times New Roman"/>
          <w:sz w:val="28"/>
          <w:szCs w:val="28"/>
          <w:lang w:eastAsia="ru-RU"/>
        </w:rPr>
        <w:t>вестернизация</w:t>
      </w:r>
      <w:proofErr w:type="spellEnd"/>
      <w:r w:rsidRPr="0062209C">
        <w:rPr>
          <w:rFonts w:ascii="Times New Roman" w:eastAsia="Times New Roman" w:hAnsi="Times New Roman" w:cs="Times New Roman"/>
          <w:sz w:val="28"/>
          <w:szCs w:val="28"/>
          <w:lang w:eastAsia="ru-RU"/>
        </w:rPr>
        <w:t xml:space="preserve">  предполагали  какое-то солидное продолж</w:t>
      </w:r>
      <w:r w:rsidRPr="0062209C">
        <w:rPr>
          <w:rFonts w:ascii="Times New Roman" w:eastAsia="Times New Roman" w:hAnsi="Times New Roman" w:cs="Times New Roman"/>
          <w:sz w:val="28"/>
          <w:szCs w:val="28"/>
          <w:lang w:eastAsia="ru-RU"/>
        </w:rPr>
        <w:t>е</w:t>
      </w:r>
      <w:r w:rsidRPr="0062209C">
        <w:rPr>
          <w:rFonts w:ascii="Times New Roman" w:eastAsia="Times New Roman" w:hAnsi="Times New Roman" w:cs="Times New Roman"/>
          <w:sz w:val="28"/>
          <w:szCs w:val="28"/>
          <w:lang w:eastAsia="ru-RU"/>
        </w:rPr>
        <w:t xml:space="preserve">ние.  Утверждение  </w:t>
      </w:r>
      <w:proofErr w:type="spellStart"/>
      <w:r w:rsidRPr="0062209C">
        <w:rPr>
          <w:rFonts w:ascii="Times New Roman" w:eastAsia="Times New Roman" w:hAnsi="Times New Roman" w:cs="Times New Roman"/>
          <w:sz w:val="28"/>
          <w:szCs w:val="28"/>
          <w:lang w:eastAsia="ru-RU"/>
        </w:rPr>
        <w:t>цивилизационной</w:t>
      </w:r>
      <w:proofErr w:type="spellEnd"/>
      <w:r w:rsidRPr="0062209C">
        <w:rPr>
          <w:rFonts w:ascii="Times New Roman" w:eastAsia="Times New Roman" w:hAnsi="Times New Roman" w:cs="Times New Roman"/>
          <w:sz w:val="28"/>
          <w:szCs w:val="28"/>
          <w:lang w:eastAsia="ru-RU"/>
        </w:rPr>
        <w:t xml:space="preserve">  самобытности  России  стало  умере</w:t>
      </w:r>
      <w:r w:rsidRPr="0062209C">
        <w:rPr>
          <w:rFonts w:ascii="Times New Roman" w:eastAsia="Times New Roman" w:hAnsi="Times New Roman" w:cs="Times New Roman"/>
          <w:sz w:val="28"/>
          <w:szCs w:val="28"/>
          <w:lang w:eastAsia="ru-RU"/>
        </w:rPr>
        <w:t>н</w:t>
      </w:r>
      <w:r w:rsidRPr="0062209C">
        <w:rPr>
          <w:rFonts w:ascii="Times New Roman" w:eastAsia="Times New Roman" w:hAnsi="Times New Roman" w:cs="Times New Roman"/>
          <w:sz w:val="28"/>
          <w:szCs w:val="28"/>
          <w:lang w:eastAsia="ru-RU"/>
        </w:rPr>
        <w:t>но  консервативным  ответом  на  этот  общественный  запрос.</w:t>
      </w:r>
    </w:p>
    <w:p w:rsidR="00034A2B" w:rsidRPr="0062209C" w:rsidRDefault="00034A2B" w:rsidP="00034A2B">
      <w:pPr>
        <w:tabs>
          <w:tab w:val="left" w:pos="0"/>
        </w:tabs>
        <w:spacing w:after="0" w:line="360" w:lineRule="auto"/>
        <w:ind w:firstLine="709"/>
        <w:jc w:val="both"/>
        <w:rPr>
          <w:rFonts w:ascii="Times New Roman" w:eastAsia="Times New Roman" w:hAnsi="Times New Roman" w:cs="Times New Roman"/>
          <w:sz w:val="28"/>
          <w:szCs w:val="28"/>
          <w:lang w:eastAsia="ru-RU"/>
        </w:rPr>
      </w:pPr>
      <w:r w:rsidRPr="0062209C">
        <w:rPr>
          <w:rFonts w:ascii="Times New Roman" w:eastAsia="Times New Roman" w:hAnsi="Times New Roman" w:cs="Times New Roman"/>
          <w:sz w:val="28"/>
          <w:szCs w:val="28"/>
          <w:lang w:eastAsia="ru-RU"/>
        </w:rPr>
        <w:t>Поворот  подобного  масштаба  должен  был  проявиться  во  всех  сф</w:t>
      </w:r>
      <w:r w:rsidRPr="0062209C">
        <w:rPr>
          <w:rFonts w:ascii="Times New Roman" w:eastAsia="Times New Roman" w:hAnsi="Times New Roman" w:cs="Times New Roman"/>
          <w:sz w:val="28"/>
          <w:szCs w:val="28"/>
          <w:lang w:eastAsia="ru-RU"/>
        </w:rPr>
        <w:t>е</w:t>
      </w:r>
      <w:r w:rsidRPr="0062209C">
        <w:rPr>
          <w:rFonts w:ascii="Times New Roman" w:eastAsia="Times New Roman" w:hAnsi="Times New Roman" w:cs="Times New Roman"/>
          <w:sz w:val="28"/>
          <w:szCs w:val="28"/>
          <w:lang w:eastAsia="ru-RU"/>
        </w:rPr>
        <w:t>рах  жизни,  включая,  разумеется,  и  внешнюю  политику.  В  отличие  от  коммунистической  идеи  сам  по  себе  он  не  был  тотальным  противопо</w:t>
      </w:r>
      <w:r w:rsidRPr="0062209C">
        <w:rPr>
          <w:rFonts w:ascii="Times New Roman" w:eastAsia="Times New Roman" w:hAnsi="Times New Roman" w:cs="Times New Roman"/>
          <w:sz w:val="28"/>
          <w:szCs w:val="28"/>
          <w:lang w:eastAsia="ru-RU"/>
        </w:rPr>
        <w:t>с</w:t>
      </w:r>
      <w:r w:rsidRPr="0062209C">
        <w:rPr>
          <w:rFonts w:ascii="Times New Roman" w:eastAsia="Times New Roman" w:hAnsi="Times New Roman" w:cs="Times New Roman"/>
          <w:sz w:val="28"/>
          <w:szCs w:val="28"/>
          <w:lang w:eastAsia="ru-RU"/>
        </w:rPr>
        <w:t>тавлением  постсоветской  России  остальному  миру  и  не  предполагал  а</w:t>
      </w:r>
      <w:r w:rsidRPr="0062209C">
        <w:rPr>
          <w:rFonts w:ascii="Times New Roman" w:eastAsia="Times New Roman" w:hAnsi="Times New Roman" w:cs="Times New Roman"/>
          <w:sz w:val="28"/>
          <w:szCs w:val="28"/>
          <w:lang w:eastAsia="ru-RU"/>
        </w:rPr>
        <w:t>в</w:t>
      </w:r>
      <w:r w:rsidRPr="0062209C">
        <w:rPr>
          <w:rFonts w:ascii="Times New Roman" w:eastAsia="Times New Roman" w:hAnsi="Times New Roman" w:cs="Times New Roman"/>
          <w:sz w:val="28"/>
          <w:szCs w:val="28"/>
          <w:lang w:eastAsia="ru-RU"/>
        </w:rPr>
        <w:t>то</w:t>
      </w:r>
      <w:r>
        <w:rPr>
          <w:rFonts w:ascii="Times New Roman" w:eastAsia="Times New Roman" w:hAnsi="Times New Roman" w:cs="Times New Roman"/>
          <w:sz w:val="28"/>
          <w:szCs w:val="28"/>
          <w:lang w:eastAsia="ru-RU"/>
        </w:rPr>
        <w:t>матически  конфронтацию</w:t>
      </w:r>
      <w:r w:rsidRPr="0062209C">
        <w:rPr>
          <w:rFonts w:ascii="Times New Roman" w:eastAsia="Times New Roman" w:hAnsi="Times New Roman" w:cs="Times New Roman"/>
          <w:sz w:val="28"/>
          <w:szCs w:val="28"/>
          <w:lang w:eastAsia="ru-RU"/>
        </w:rPr>
        <w:t xml:space="preserve">  с  Западом.  В  то  же  время  ценностная,  кул</w:t>
      </w:r>
      <w:r w:rsidRPr="0062209C">
        <w:rPr>
          <w:rFonts w:ascii="Times New Roman" w:eastAsia="Times New Roman" w:hAnsi="Times New Roman" w:cs="Times New Roman"/>
          <w:sz w:val="28"/>
          <w:szCs w:val="28"/>
          <w:lang w:eastAsia="ru-RU"/>
        </w:rPr>
        <w:t>ь</w:t>
      </w:r>
      <w:r w:rsidRPr="0062209C">
        <w:rPr>
          <w:rFonts w:ascii="Times New Roman" w:eastAsia="Times New Roman" w:hAnsi="Times New Roman" w:cs="Times New Roman"/>
          <w:sz w:val="28"/>
          <w:szCs w:val="28"/>
          <w:lang w:eastAsia="ru-RU"/>
        </w:rPr>
        <w:t>турная,  идейная  «суверенизация»  России  предъявляла  повышенные  тр</w:t>
      </w:r>
      <w:r w:rsidRPr="0062209C">
        <w:rPr>
          <w:rFonts w:ascii="Times New Roman" w:eastAsia="Times New Roman" w:hAnsi="Times New Roman" w:cs="Times New Roman"/>
          <w:sz w:val="28"/>
          <w:szCs w:val="28"/>
          <w:lang w:eastAsia="ru-RU"/>
        </w:rPr>
        <w:t>е</w:t>
      </w:r>
      <w:r w:rsidRPr="0062209C">
        <w:rPr>
          <w:rFonts w:ascii="Times New Roman" w:eastAsia="Times New Roman" w:hAnsi="Times New Roman" w:cs="Times New Roman"/>
          <w:sz w:val="28"/>
          <w:szCs w:val="28"/>
          <w:lang w:eastAsia="ru-RU"/>
        </w:rPr>
        <w:t xml:space="preserve">бования  к  характеру  диалога  и  уровню  </w:t>
      </w:r>
      <w:r w:rsidRPr="0062209C">
        <w:rPr>
          <w:rFonts w:ascii="Times New Roman" w:eastAsia="Times New Roman" w:hAnsi="Times New Roman" w:cs="Times New Roman"/>
          <w:sz w:val="28"/>
          <w:szCs w:val="28"/>
          <w:lang w:eastAsia="ru-RU"/>
        </w:rPr>
        <w:lastRenderedPageBreak/>
        <w:t>взаимопонимания  с  внешними  контрагентами,  которые  нелегко  было  удовлетворить.  Когда  это  не  п</w:t>
      </w:r>
      <w:r w:rsidRPr="0062209C">
        <w:rPr>
          <w:rFonts w:ascii="Times New Roman" w:eastAsia="Times New Roman" w:hAnsi="Times New Roman" w:cs="Times New Roman"/>
          <w:sz w:val="28"/>
          <w:szCs w:val="28"/>
          <w:lang w:eastAsia="ru-RU"/>
        </w:rPr>
        <w:t>о</w:t>
      </w:r>
      <w:r w:rsidRPr="0062209C">
        <w:rPr>
          <w:rFonts w:ascii="Times New Roman" w:eastAsia="Times New Roman" w:hAnsi="Times New Roman" w:cs="Times New Roman"/>
          <w:sz w:val="28"/>
          <w:szCs w:val="28"/>
          <w:lang w:eastAsia="ru-RU"/>
        </w:rPr>
        <w:t>лучалось,  то  вместо  взаимодействия  начинался  обмен  выпадами  и  уд</w:t>
      </w:r>
      <w:r w:rsidRPr="0062209C">
        <w:rPr>
          <w:rFonts w:ascii="Times New Roman" w:eastAsia="Times New Roman" w:hAnsi="Times New Roman" w:cs="Times New Roman"/>
          <w:sz w:val="28"/>
          <w:szCs w:val="28"/>
          <w:lang w:eastAsia="ru-RU"/>
        </w:rPr>
        <w:t>а</w:t>
      </w:r>
      <w:r w:rsidRPr="0062209C">
        <w:rPr>
          <w:rFonts w:ascii="Times New Roman" w:eastAsia="Times New Roman" w:hAnsi="Times New Roman" w:cs="Times New Roman"/>
          <w:sz w:val="28"/>
          <w:szCs w:val="28"/>
          <w:lang w:eastAsia="ru-RU"/>
        </w:rPr>
        <w:t>рами,  быстро  обретающий  собственную  логику.  В  такой  обстановке  л</w:t>
      </w:r>
      <w:r w:rsidRPr="0062209C">
        <w:rPr>
          <w:rFonts w:ascii="Times New Roman" w:eastAsia="Times New Roman" w:hAnsi="Times New Roman" w:cs="Times New Roman"/>
          <w:sz w:val="28"/>
          <w:szCs w:val="28"/>
          <w:lang w:eastAsia="ru-RU"/>
        </w:rPr>
        <w:t>ю</w:t>
      </w:r>
      <w:r w:rsidRPr="0062209C">
        <w:rPr>
          <w:rFonts w:ascii="Times New Roman" w:eastAsia="Times New Roman" w:hAnsi="Times New Roman" w:cs="Times New Roman"/>
          <w:sz w:val="28"/>
          <w:szCs w:val="28"/>
          <w:lang w:eastAsia="ru-RU"/>
        </w:rPr>
        <w:t xml:space="preserve">бой  серьёзный  кризис  мог  быстро  привести  к  тяжёлым  последствиям.  </w:t>
      </w:r>
    </w:p>
    <w:p w:rsidR="00034A2B" w:rsidRDefault="00034A2B" w:rsidP="00034A2B">
      <w:pPr>
        <w:tabs>
          <w:tab w:val="left" w:pos="0"/>
        </w:tabs>
        <w:spacing w:after="0" w:line="360" w:lineRule="auto"/>
        <w:ind w:firstLine="709"/>
        <w:jc w:val="both"/>
        <w:rPr>
          <w:rFonts w:ascii="Times New Roman" w:eastAsia="Times New Roman" w:hAnsi="Times New Roman" w:cs="Times New Roman"/>
          <w:sz w:val="28"/>
          <w:szCs w:val="28"/>
          <w:lang w:eastAsia="ru-RU"/>
        </w:rPr>
      </w:pPr>
      <w:r w:rsidRPr="0062209C">
        <w:rPr>
          <w:rFonts w:ascii="Times New Roman" w:eastAsia="Times New Roman" w:hAnsi="Times New Roman" w:cs="Times New Roman"/>
          <w:sz w:val="28"/>
          <w:szCs w:val="28"/>
          <w:lang w:eastAsia="ru-RU"/>
        </w:rPr>
        <w:t>Как  не  раз  бывало  в  прошлом,  «пороховой  бочкой»  послужило  постсоветское  пространство,  а  точнее – Украина.</w:t>
      </w:r>
      <w:r>
        <w:rPr>
          <w:rFonts w:ascii="Times New Roman" w:eastAsia="Times New Roman" w:hAnsi="Times New Roman" w:cs="Times New Roman"/>
          <w:sz w:val="28"/>
          <w:szCs w:val="28"/>
          <w:lang w:eastAsia="ru-RU"/>
        </w:rPr>
        <w:t xml:space="preserve"> </w:t>
      </w:r>
      <w:r w:rsidRPr="0062209C">
        <w:rPr>
          <w:rFonts w:ascii="Times New Roman" w:eastAsia="Times New Roman" w:hAnsi="Times New Roman" w:cs="Times New Roman"/>
          <w:sz w:val="28"/>
          <w:szCs w:val="28"/>
          <w:lang w:eastAsia="ru-RU"/>
        </w:rPr>
        <w:t>Украинский кризис вобрал в себя многочисленные проблемы и противоречия более чем двадцат</w:t>
      </w:r>
      <w:r w:rsidRPr="0062209C">
        <w:rPr>
          <w:rFonts w:ascii="Times New Roman" w:eastAsia="Times New Roman" w:hAnsi="Times New Roman" w:cs="Times New Roman"/>
          <w:sz w:val="28"/>
          <w:szCs w:val="28"/>
          <w:lang w:eastAsia="ru-RU"/>
        </w:rPr>
        <w:t>и</w:t>
      </w:r>
      <w:r w:rsidRPr="0062209C">
        <w:rPr>
          <w:rFonts w:ascii="Times New Roman" w:eastAsia="Times New Roman" w:hAnsi="Times New Roman" w:cs="Times New Roman"/>
          <w:sz w:val="28"/>
          <w:szCs w:val="28"/>
          <w:lang w:eastAsia="ru-RU"/>
        </w:rPr>
        <w:t>летней истории отношений постсоветской России с западным миром, в</w:t>
      </w:r>
      <w:r w:rsidRPr="0062209C">
        <w:rPr>
          <w:rFonts w:ascii="Times New Roman" w:eastAsia="Times New Roman" w:hAnsi="Times New Roman" w:cs="Times New Roman"/>
          <w:sz w:val="28"/>
          <w:szCs w:val="28"/>
          <w:lang w:eastAsia="ru-RU"/>
        </w:rPr>
        <w:t>ы</w:t>
      </w:r>
      <w:r w:rsidRPr="0062209C">
        <w:rPr>
          <w:rFonts w:ascii="Times New Roman" w:eastAsia="Times New Roman" w:hAnsi="Times New Roman" w:cs="Times New Roman"/>
          <w:sz w:val="28"/>
          <w:szCs w:val="28"/>
          <w:lang w:eastAsia="ru-RU"/>
        </w:rPr>
        <w:t>лившиеся в открытое столкновение интересов. В сущности</w:t>
      </w:r>
      <w:r>
        <w:rPr>
          <w:rFonts w:ascii="Times New Roman" w:eastAsia="Times New Roman" w:hAnsi="Times New Roman" w:cs="Times New Roman"/>
          <w:sz w:val="28"/>
          <w:szCs w:val="28"/>
          <w:lang w:eastAsia="ru-RU"/>
        </w:rPr>
        <w:t>,</w:t>
      </w:r>
      <w:r w:rsidRPr="0062209C">
        <w:rPr>
          <w:rFonts w:ascii="Times New Roman" w:eastAsia="Times New Roman" w:hAnsi="Times New Roman" w:cs="Times New Roman"/>
          <w:sz w:val="28"/>
          <w:szCs w:val="28"/>
          <w:lang w:eastAsia="ru-RU"/>
        </w:rPr>
        <w:t xml:space="preserve"> он подвёл черту под целой эпохой российской внешней политики и открыл новую страницу, которую ещё только предстоит заполнить.</w:t>
      </w:r>
    </w:p>
    <w:p w:rsidR="00034A2B" w:rsidRPr="0062209C" w:rsidRDefault="00034A2B" w:rsidP="00034A2B">
      <w:pPr>
        <w:tabs>
          <w:tab w:val="left" w:pos="0"/>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Тем не </w:t>
      </w:r>
      <w:proofErr w:type="gramStart"/>
      <w:r>
        <w:rPr>
          <w:rFonts w:ascii="Times New Roman" w:eastAsia="Times New Roman" w:hAnsi="Times New Roman" w:cs="Times New Roman"/>
          <w:sz w:val="28"/>
          <w:szCs w:val="28"/>
          <w:lang w:eastAsia="ru-RU"/>
        </w:rPr>
        <w:t>менее</w:t>
      </w:r>
      <w:proofErr w:type="gramEnd"/>
      <w:r>
        <w:rPr>
          <w:rFonts w:ascii="Times New Roman" w:eastAsia="Times New Roman" w:hAnsi="Times New Roman" w:cs="Times New Roman"/>
          <w:sz w:val="28"/>
          <w:szCs w:val="28"/>
          <w:lang w:eastAsia="ru-RU"/>
        </w:rPr>
        <w:t xml:space="preserve"> общий абрис внешнеполитической стратегии Москвы прорисовывается достаточно ясно и определённо. РФ не приемлет какого-либо доминирования в мире одного или группы государств. Она хочет уйти от неизбежного в однополярной глобальности столкновения цивилизаций, двигаться в сторону </w:t>
      </w:r>
      <w:proofErr w:type="spellStart"/>
      <w:r>
        <w:rPr>
          <w:rFonts w:ascii="Times New Roman" w:eastAsia="Times New Roman" w:hAnsi="Times New Roman" w:cs="Times New Roman"/>
          <w:sz w:val="28"/>
          <w:szCs w:val="28"/>
          <w:lang w:eastAsia="ru-RU"/>
        </w:rPr>
        <w:t>полифоничного</w:t>
      </w:r>
      <w:proofErr w:type="spellEnd"/>
      <w:r>
        <w:rPr>
          <w:rFonts w:ascii="Times New Roman" w:eastAsia="Times New Roman" w:hAnsi="Times New Roman" w:cs="Times New Roman"/>
          <w:sz w:val="28"/>
          <w:szCs w:val="28"/>
          <w:lang w:eastAsia="ru-RU"/>
        </w:rPr>
        <w:t xml:space="preserve"> мира, «концерта цивилизаций». Ставка делается на многостороннюю дипломатию, полное использование возможн</w:t>
      </w:r>
      <w:r>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 xml:space="preserve">стей ООН, уменьшение </w:t>
      </w:r>
      <w:proofErr w:type="spellStart"/>
      <w:r>
        <w:rPr>
          <w:rFonts w:ascii="Times New Roman" w:eastAsia="Times New Roman" w:hAnsi="Times New Roman" w:cs="Times New Roman"/>
          <w:sz w:val="28"/>
          <w:szCs w:val="28"/>
          <w:lang w:eastAsia="ru-RU"/>
        </w:rPr>
        <w:t>конфликтогенного</w:t>
      </w:r>
      <w:proofErr w:type="spellEnd"/>
      <w:r>
        <w:rPr>
          <w:rFonts w:ascii="Times New Roman" w:eastAsia="Times New Roman" w:hAnsi="Times New Roman" w:cs="Times New Roman"/>
          <w:sz w:val="28"/>
          <w:szCs w:val="28"/>
          <w:lang w:eastAsia="ru-RU"/>
        </w:rPr>
        <w:t xml:space="preserve"> потенциала, развитие сотруднич</w:t>
      </w:r>
      <w:r>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eastAsia="ru-RU"/>
        </w:rPr>
        <w:t xml:space="preserve">ства, повышение управляемости процессами глобальной значимости. </w:t>
      </w:r>
    </w:p>
    <w:p w:rsidR="00034A2B" w:rsidRPr="0062209C" w:rsidRDefault="00034A2B" w:rsidP="00034A2B">
      <w:pPr>
        <w:tabs>
          <w:tab w:val="left" w:pos="0"/>
        </w:tabs>
        <w:spacing w:after="0" w:line="360" w:lineRule="auto"/>
        <w:ind w:firstLine="709"/>
        <w:jc w:val="both"/>
        <w:rPr>
          <w:rFonts w:ascii="Times New Roman" w:eastAsia="Times New Roman" w:hAnsi="Times New Roman" w:cs="Times New Roman"/>
          <w:sz w:val="28"/>
          <w:szCs w:val="28"/>
          <w:lang w:eastAsia="ru-RU"/>
        </w:rPr>
      </w:pPr>
      <w:r w:rsidRPr="0062209C">
        <w:rPr>
          <w:rFonts w:ascii="Times New Roman" w:eastAsia="Times New Roman" w:hAnsi="Times New Roman" w:cs="Times New Roman"/>
          <w:sz w:val="28"/>
          <w:szCs w:val="28"/>
          <w:lang w:eastAsia="ru-RU"/>
        </w:rPr>
        <w:t xml:space="preserve">    </w:t>
      </w:r>
    </w:p>
    <w:p w:rsidR="00034A2B" w:rsidRPr="0062209C" w:rsidRDefault="00034A2B" w:rsidP="00034A2B">
      <w:pPr>
        <w:tabs>
          <w:tab w:val="left" w:pos="0"/>
        </w:tabs>
        <w:spacing w:after="0" w:line="360" w:lineRule="auto"/>
        <w:ind w:firstLine="709"/>
        <w:jc w:val="both"/>
        <w:rPr>
          <w:rFonts w:ascii="Times New Roman" w:eastAsia="Times New Roman" w:hAnsi="Times New Roman" w:cs="Times New Roman"/>
          <w:b/>
          <w:sz w:val="28"/>
          <w:szCs w:val="28"/>
          <w:lang w:eastAsia="ru-RU"/>
        </w:rPr>
      </w:pPr>
      <w:r w:rsidRPr="0062209C">
        <w:rPr>
          <w:rFonts w:ascii="Times New Roman" w:eastAsia="Times New Roman" w:hAnsi="Times New Roman" w:cs="Times New Roman"/>
          <w:b/>
          <w:sz w:val="28"/>
          <w:szCs w:val="28"/>
          <w:lang w:eastAsia="ru-RU"/>
        </w:rPr>
        <w:t>6.7  Постсоветское пространство</w:t>
      </w:r>
    </w:p>
    <w:p w:rsidR="00034A2B" w:rsidRPr="0062209C" w:rsidRDefault="00034A2B" w:rsidP="00034A2B">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конце 1991 г.</w:t>
      </w:r>
      <w:r w:rsidRPr="0062209C">
        <w:rPr>
          <w:rFonts w:ascii="Times New Roman" w:eastAsia="Times New Roman" w:hAnsi="Times New Roman" w:cs="Times New Roman"/>
          <w:sz w:val="28"/>
          <w:szCs w:val="28"/>
          <w:lang w:eastAsia="ru-RU"/>
        </w:rPr>
        <w:t xml:space="preserve"> в результате разрушения Советского Союза появилось 15 новых государств. Каждое из них пошло своей дорогой, выбрало собс</w:t>
      </w:r>
      <w:r w:rsidRPr="0062209C">
        <w:rPr>
          <w:rFonts w:ascii="Times New Roman" w:eastAsia="Times New Roman" w:hAnsi="Times New Roman" w:cs="Times New Roman"/>
          <w:sz w:val="28"/>
          <w:szCs w:val="28"/>
          <w:lang w:eastAsia="ru-RU"/>
        </w:rPr>
        <w:t>т</w:t>
      </w:r>
      <w:r w:rsidRPr="0062209C">
        <w:rPr>
          <w:rFonts w:ascii="Times New Roman" w:eastAsia="Times New Roman" w:hAnsi="Times New Roman" w:cs="Times New Roman"/>
          <w:sz w:val="28"/>
          <w:szCs w:val="28"/>
          <w:lang w:eastAsia="ru-RU"/>
        </w:rPr>
        <w:t xml:space="preserve">венные внешнеполитические ориентиры, самоопределилось по отношению к другим постсоветским государствам  и  остальному  миру. Там, где раньше была одна страна, возникла новая реальность, сложная и противоречивая. Тем не </w:t>
      </w:r>
      <w:proofErr w:type="gramStart"/>
      <w:r w:rsidRPr="0062209C">
        <w:rPr>
          <w:rFonts w:ascii="Times New Roman" w:eastAsia="Times New Roman" w:hAnsi="Times New Roman" w:cs="Times New Roman"/>
          <w:sz w:val="28"/>
          <w:szCs w:val="28"/>
          <w:lang w:eastAsia="ru-RU"/>
        </w:rPr>
        <w:t>менее</w:t>
      </w:r>
      <w:proofErr w:type="gramEnd"/>
      <w:r w:rsidRPr="0062209C">
        <w:rPr>
          <w:rFonts w:ascii="Times New Roman" w:eastAsia="Times New Roman" w:hAnsi="Times New Roman" w:cs="Times New Roman"/>
          <w:sz w:val="28"/>
          <w:szCs w:val="28"/>
          <w:lang w:eastAsia="ru-RU"/>
        </w:rPr>
        <w:t xml:space="preserve">  на этой огромной территории – за исключением трёх небол</w:t>
      </w:r>
      <w:r w:rsidRPr="0062209C">
        <w:rPr>
          <w:rFonts w:ascii="Times New Roman" w:eastAsia="Times New Roman" w:hAnsi="Times New Roman" w:cs="Times New Roman"/>
          <w:sz w:val="28"/>
          <w:szCs w:val="28"/>
          <w:lang w:eastAsia="ru-RU"/>
        </w:rPr>
        <w:t>ь</w:t>
      </w:r>
      <w:r w:rsidRPr="0062209C">
        <w:rPr>
          <w:rFonts w:ascii="Times New Roman" w:eastAsia="Times New Roman" w:hAnsi="Times New Roman" w:cs="Times New Roman"/>
          <w:sz w:val="28"/>
          <w:szCs w:val="28"/>
          <w:lang w:eastAsia="ru-RU"/>
        </w:rPr>
        <w:t xml:space="preserve">ших прибалтийских государств - сохраняются </w:t>
      </w:r>
      <w:r w:rsidRPr="0062209C">
        <w:rPr>
          <w:rFonts w:ascii="Times New Roman" w:eastAsia="Times New Roman" w:hAnsi="Times New Roman" w:cs="Times New Roman"/>
          <w:sz w:val="28"/>
          <w:szCs w:val="28"/>
          <w:lang w:eastAsia="ru-RU"/>
        </w:rPr>
        <w:lastRenderedPageBreak/>
        <w:t>некоторые общие характер</w:t>
      </w:r>
      <w:r w:rsidRPr="0062209C">
        <w:rPr>
          <w:rFonts w:ascii="Times New Roman" w:eastAsia="Times New Roman" w:hAnsi="Times New Roman" w:cs="Times New Roman"/>
          <w:sz w:val="28"/>
          <w:szCs w:val="28"/>
          <w:lang w:eastAsia="ru-RU"/>
        </w:rPr>
        <w:t>и</w:t>
      </w:r>
      <w:r w:rsidRPr="0062209C">
        <w:rPr>
          <w:rFonts w:ascii="Times New Roman" w:eastAsia="Times New Roman" w:hAnsi="Times New Roman" w:cs="Times New Roman"/>
          <w:sz w:val="28"/>
          <w:szCs w:val="28"/>
          <w:lang w:eastAsia="ru-RU"/>
        </w:rPr>
        <w:t xml:space="preserve">стики, позволяющие её идентифицировать как </w:t>
      </w:r>
      <w:r w:rsidRPr="0062209C">
        <w:rPr>
          <w:rFonts w:ascii="Times New Roman" w:eastAsia="Times New Roman" w:hAnsi="Times New Roman" w:cs="Times New Roman"/>
          <w:i/>
          <w:sz w:val="28"/>
          <w:szCs w:val="28"/>
          <w:lang w:eastAsia="ru-RU"/>
        </w:rPr>
        <w:t>постсоветское пространс</w:t>
      </w:r>
      <w:r w:rsidRPr="0062209C">
        <w:rPr>
          <w:rFonts w:ascii="Times New Roman" w:eastAsia="Times New Roman" w:hAnsi="Times New Roman" w:cs="Times New Roman"/>
          <w:i/>
          <w:sz w:val="28"/>
          <w:szCs w:val="28"/>
          <w:lang w:eastAsia="ru-RU"/>
        </w:rPr>
        <w:t>т</w:t>
      </w:r>
      <w:r w:rsidRPr="0062209C">
        <w:rPr>
          <w:rFonts w:ascii="Times New Roman" w:eastAsia="Times New Roman" w:hAnsi="Times New Roman" w:cs="Times New Roman"/>
          <w:i/>
          <w:sz w:val="28"/>
          <w:szCs w:val="28"/>
          <w:lang w:eastAsia="ru-RU"/>
        </w:rPr>
        <w:t xml:space="preserve">во. </w:t>
      </w:r>
      <w:r w:rsidRPr="0062209C">
        <w:rPr>
          <w:rFonts w:ascii="Times New Roman" w:eastAsia="Times New Roman" w:hAnsi="Times New Roman" w:cs="Times New Roman"/>
          <w:sz w:val="28"/>
          <w:szCs w:val="28"/>
          <w:lang w:eastAsia="ru-RU"/>
        </w:rPr>
        <w:t>В их числе можно назвать:</w:t>
      </w:r>
    </w:p>
    <w:p w:rsidR="00034A2B" w:rsidRPr="0062209C" w:rsidRDefault="00034A2B" w:rsidP="00DA19B3">
      <w:pPr>
        <w:numPr>
          <w:ilvl w:val="0"/>
          <w:numId w:val="1"/>
        </w:numPr>
        <w:tabs>
          <w:tab w:val="left" w:pos="1260"/>
        </w:tabs>
        <w:spacing w:after="0" w:line="360" w:lineRule="auto"/>
        <w:ind w:left="0" w:firstLine="709"/>
        <w:jc w:val="both"/>
        <w:rPr>
          <w:rFonts w:ascii="Times New Roman" w:eastAsia="Times New Roman" w:hAnsi="Times New Roman" w:cs="Times New Roman"/>
          <w:sz w:val="28"/>
          <w:szCs w:val="28"/>
          <w:lang w:eastAsia="ru-RU"/>
        </w:rPr>
      </w:pPr>
      <w:r w:rsidRPr="0062209C">
        <w:rPr>
          <w:rFonts w:ascii="Times New Roman" w:eastAsia="Times New Roman" w:hAnsi="Times New Roman" w:cs="Times New Roman"/>
          <w:sz w:val="28"/>
          <w:szCs w:val="28"/>
          <w:lang w:eastAsia="ru-RU"/>
        </w:rPr>
        <w:t>Территориальный  выход  далеко  за  пределы  географической  Европы (с  соответствующими  геополитическими  последствиями,  такими,  например,  как  чувствительность  к  внеевропейским  вызовам  безопасн</w:t>
      </w:r>
      <w:r w:rsidRPr="0062209C">
        <w:rPr>
          <w:rFonts w:ascii="Times New Roman" w:eastAsia="Times New Roman" w:hAnsi="Times New Roman" w:cs="Times New Roman"/>
          <w:sz w:val="28"/>
          <w:szCs w:val="28"/>
          <w:lang w:eastAsia="ru-RU"/>
        </w:rPr>
        <w:t>о</w:t>
      </w:r>
      <w:r w:rsidRPr="0062209C">
        <w:rPr>
          <w:rFonts w:ascii="Times New Roman" w:eastAsia="Times New Roman" w:hAnsi="Times New Roman" w:cs="Times New Roman"/>
          <w:sz w:val="28"/>
          <w:szCs w:val="28"/>
          <w:lang w:eastAsia="ru-RU"/>
        </w:rPr>
        <w:t>сти);</w:t>
      </w:r>
    </w:p>
    <w:p w:rsidR="00034A2B" w:rsidRPr="0062209C" w:rsidRDefault="00034A2B" w:rsidP="00DA19B3">
      <w:pPr>
        <w:numPr>
          <w:ilvl w:val="0"/>
          <w:numId w:val="1"/>
        </w:numPr>
        <w:spacing w:after="0" w:line="360" w:lineRule="auto"/>
        <w:ind w:left="0" w:firstLine="709"/>
        <w:jc w:val="both"/>
        <w:rPr>
          <w:rFonts w:ascii="Times New Roman" w:eastAsia="Times New Roman" w:hAnsi="Times New Roman" w:cs="Times New Roman"/>
          <w:sz w:val="28"/>
          <w:szCs w:val="28"/>
          <w:lang w:eastAsia="ru-RU"/>
        </w:rPr>
      </w:pPr>
      <w:r w:rsidRPr="0062209C">
        <w:rPr>
          <w:rFonts w:ascii="Times New Roman" w:eastAsia="Times New Roman" w:hAnsi="Times New Roman" w:cs="Times New Roman"/>
          <w:sz w:val="28"/>
          <w:szCs w:val="28"/>
          <w:lang w:eastAsia="ru-RU"/>
        </w:rPr>
        <w:t>Сложный, длительный и противоречивый процесс внутре</w:t>
      </w:r>
      <w:r w:rsidRPr="0062209C">
        <w:rPr>
          <w:rFonts w:ascii="Times New Roman" w:eastAsia="Times New Roman" w:hAnsi="Times New Roman" w:cs="Times New Roman"/>
          <w:sz w:val="28"/>
          <w:szCs w:val="28"/>
          <w:lang w:eastAsia="ru-RU"/>
        </w:rPr>
        <w:t>н</w:t>
      </w:r>
      <w:r w:rsidRPr="0062209C">
        <w:rPr>
          <w:rFonts w:ascii="Times New Roman" w:eastAsia="Times New Roman" w:hAnsi="Times New Roman" w:cs="Times New Roman"/>
          <w:sz w:val="28"/>
          <w:szCs w:val="28"/>
          <w:lang w:eastAsia="ru-RU"/>
        </w:rPr>
        <w:t xml:space="preserve">ней трансформации (по сравнению с другими </w:t>
      </w:r>
      <w:proofErr w:type="spellStart"/>
      <w:r w:rsidRPr="0062209C">
        <w:rPr>
          <w:rFonts w:ascii="Times New Roman" w:eastAsia="Times New Roman" w:hAnsi="Times New Roman" w:cs="Times New Roman"/>
          <w:sz w:val="28"/>
          <w:szCs w:val="28"/>
          <w:lang w:eastAsia="ru-RU"/>
        </w:rPr>
        <w:t>постсоциалистическими</w:t>
      </w:r>
      <w:proofErr w:type="spellEnd"/>
      <w:r w:rsidRPr="0062209C">
        <w:rPr>
          <w:rFonts w:ascii="Times New Roman" w:eastAsia="Times New Roman" w:hAnsi="Times New Roman" w:cs="Times New Roman"/>
          <w:sz w:val="28"/>
          <w:szCs w:val="28"/>
          <w:lang w:eastAsia="ru-RU"/>
        </w:rPr>
        <w:t xml:space="preserve"> стр</w:t>
      </w:r>
      <w:r w:rsidRPr="0062209C">
        <w:rPr>
          <w:rFonts w:ascii="Times New Roman" w:eastAsia="Times New Roman" w:hAnsi="Times New Roman" w:cs="Times New Roman"/>
          <w:sz w:val="28"/>
          <w:szCs w:val="28"/>
          <w:lang w:eastAsia="ru-RU"/>
        </w:rPr>
        <w:t>а</w:t>
      </w:r>
      <w:r w:rsidRPr="0062209C">
        <w:rPr>
          <w:rFonts w:ascii="Times New Roman" w:eastAsia="Times New Roman" w:hAnsi="Times New Roman" w:cs="Times New Roman"/>
          <w:sz w:val="28"/>
          <w:szCs w:val="28"/>
          <w:lang w:eastAsia="ru-RU"/>
        </w:rPr>
        <w:t>нами);</w:t>
      </w:r>
    </w:p>
    <w:p w:rsidR="00034A2B" w:rsidRPr="0062209C" w:rsidRDefault="00034A2B" w:rsidP="00DA19B3">
      <w:pPr>
        <w:numPr>
          <w:ilvl w:val="0"/>
          <w:numId w:val="1"/>
        </w:numPr>
        <w:tabs>
          <w:tab w:val="left" w:pos="1260"/>
        </w:tabs>
        <w:spacing w:after="0" w:line="360" w:lineRule="auto"/>
        <w:ind w:left="0" w:firstLine="709"/>
        <w:jc w:val="both"/>
        <w:rPr>
          <w:rFonts w:ascii="Times New Roman" w:eastAsia="Times New Roman" w:hAnsi="Times New Roman" w:cs="Times New Roman"/>
          <w:sz w:val="28"/>
          <w:szCs w:val="28"/>
          <w:lang w:eastAsia="ru-RU"/>
        </w:rPr>
      </w:pPr>
      <w:r w:rsidRPr="0062209C">
        <w:rPr>
          <w:rFonts w:ascii="Times New Roman" w:eastAsia="Times New Roman" w:hAnsi="Times New Roman" w:cs="Times New Roman"/>
          <w:sz w:val="28"/>
          <w:szCs w:val="28"/>
          <w:lang w:eastAsia="ru-RU"/>
        </w:rPr>
        <w:t>Острая  внутренняя  борьба  по  вопросам  организации  постсове</w:t>
      </w:r>
      <w:r w:rsidRPr="0062209C">
        <w:rPr>
          <w:rFonts w:ascii="Times New Roman" w:eastAsia="Times New Roman" w:hAnsi="Times New Roman" w:cs="Times New Roman"/>
          <w:sz w:val="28"/>
          <w:szCs w:val="28"/>
          <w:lang w:eastAsia="ru-RU"/>
        </w:rPr>
        <w:t>т</w:t>
      </w:r>
      <w:r w:rsidRPr="0062209C">
        <w:rPr>
          <w:rFonts w:ascii="Times New Roman" w:eastAsia="Times New Roman" w:hAnsi="Times New Roman" w:cs="Times New Roman"/>
          <w:sz w:val="28"/>
          <w:szCs w:val="28"/>
          <w:lang w:eastAsia="ru-RU"/>
        </w:rPr>
        <w:t xml:space="preserve">ского  геополитического  пространства (с  активным  </w:t>
      </w:r>
      <w:r>
        <w:rPr>
          <w:rFonts w:ascii="Times New Roman" w:eastAsia="Times New Roman" w:hAnsi="Times New Roman" w:cs="Times New Roman"/>
          <w:sz w:val="28"/>
          <w:szCs w:val="28"/>
          <w:lang w:eastAsia="ru-RU"/>
        </w:rPr>
        <w:t>в</w:t>
      </w:r>
      <w:r w:rsidRPr="0062209C">
        <w:rPr>
          <w:rFonts w:ascii="Times New Roman" w:eastAsia="Times New Roman" w:hAnsi="Times New Roman" w:cs="Times New Roman"/>
          <w:sz w:val="28"/>
          <w:szCs w:val="28"/>
          <w:lang w:eastAsia="ru-RU"/>
        </w:rPr>
        <w:t>ключением  внешних  сил).  Зона  с  переменной  геометрией;</w:t>
      </w:r>
    </w:p>
    <w:p w:rsidR="00034A2B" w:rsidRPr="0062209C" w:rsidRDefault="00034A2B" w:rsidP="00DA19B3">
      <w:pPr>
        <w:numPr>
          <w:ilvl w:val="0"/>
          <w:numId w:val="1"/>
        </w:numPr>
        <w:tabs>
          <w:tab w:val="left" w:pos="1260"/>
        </w:tabs>
        <w:spacing w:after="0" w:line="360" w:lineRule="auto"/>
        <w:ind w:left="0" w:firstLine="709"/>
        <w:jc w:val="both"/>
        <w:rPr>
          <w:rFonts w:ascii="Times New Roman" w:eastAsia="Times New Roman" w:hAnsi="Times New Roman" w:cs="Times New Roman"/>
          <w:sz w:val="28"/>
          <w:szCs w:val="28"/>
          <w:lang w:eastAsia="ru-RU"/>
        </w:rPr>
      </w:pPr>
      <w:r w:rsidRPr="0062209C">
        <w:rPr>
          <w:rFonts w:ascii="Times New Roman" w:eastAsia="Times New Roman" w:hAnsi="Times New Roman" w:cs="Times New Roman"/>
          <w:sz w:val="28"/>
          <w:szCs w:val="28"/>
          <w:lang w:eastAsia="ru-RU"/>
        </w:rPr>
        <w:t>Большое  значение  европейского  вектора,  в  частности,  как  фа</w:t>
      </w:r>
      <w:r w:rsidRPr="0062209C">
        <w:rPr>
          <w:rFonts w:ascii="Times New Roman" w:eastAsia="Times New Roman" w:hAnsi="Times New Roman" w:cs="Times New Roman"/>
          <w:sz w:val="28"/>
          <w:szCs w:val="28"/>
          <w:lang w:eastAsia="ru-RU"/>
        </w:rPr>
        <w:t>к</w:t>
      </w:r>
      <w:r w:rsidRPr="0062209C">
        <w:rPr>
          <w:rFonts w:ascii="Times New Roman" w:eastAsia="Times New Roman" w:hAnsi="Times New Roman" w:cs="Times New Roman"/>
          <w:sz w:val="28"/>
          <w:szCs w:val="28"/>
          <w:lang w:eastAsia="ru-RU"/>
        </w:rPr>
        <w:t>тора  международно-политической  самоидентификации;</w:t>
      </w:r>
    </w:p>
    <w:p w:rsidR="00034A2B" w:rsidRPr="0062209C" w:rsidRDefault="00034A2B" w:rsidP="00DA19B3">
      <w:pPr>
        <w:numPr>
          <w:ilvl w:val="0"/>
          <w:numId w:val="1"/>
        </w:numPr>
        <w:tabs>
          <w:tab w:val="left" w:pos="1260"/>
        </w:tabs>
        <w:spacing w:after="0" w:line="360" w:lineRule="auto"/>
        <w:ind w:left="0" w:firstLine="709"/>
        <w:jc w:val="both"/>
        <w:rPr>
          <w:rFonts w:ascii="Times New Roman" w:eastAsia="Times New Roman" w:hAnsi="Times New Roman" w:cs="Times New Roman"/>
          <w:sz w:val="28"/>
          <w:szCs w:val="28"/>
          <w:lang w:eastAsia="ru-RU"/>
        </w:rPr>
      </w:pPr>
      <w:r w:rsidRPr="0062209C">
        <w:rPr>
          <w:rFonts w:ascii="Times New Roman" w:eastAsia="Times New Roman" w:hAnsi="Times New Roman" w:cs="Times New Roman"/>
          <w:sz w:val="28"/>
          <w:szCs w:val="28"/>
          <w:lang w:eastAsia="ru-RU"/>
        </w:rPr>
        <w:t>Особый  вес  и  роль  России;</w:t>
      </w:r>
    </w:p>
    <w:p w:rsidR="00034A2B" w:rsidRPr="0062209C" w:rsidRDefault="00034A2B" w:rsidP="00DA19B3">
      <w:pPr>
        <w:numPr>
          <w:ilvl w:val="0"/>
          <w:numId w:val="1"/>
        </w:numPr>
        <w:tabs>
          <w:tab w:val="left" w:pos="1260"/>
        </w:tabs>
        <w:spacing w:after="0" w:line="360" w:lineRule="auto"/>
        <w:ind w:left="0" w:firstLine="709"/>
        <w:jc w:val="both"/>
        <w:rPr>
          <w:rFonts w:ascii="Times New Roman" w:eastAsia="Times New Roman" w:hAnsi="Times New Roman" w:cs="Times New Roman"/>
          <w:sz w:val="28"/>
          <w:szCs w:val="28"/>
          <w:lang w:eastAsia="ru-RU"/>
        </w:rPr>
      </w:pPr>
      <w:r w:rsidRPr="0062209C">
        <w:rPr>
          <w:rFonts w:ascii="Times New Roman" w:eastAsia="Times New Roman" w:hAnsi="Times New Roman" w:cs="Times New Roman"/>
          <w:sz w:val="28"/>
          <w:szCs w:val="28"/>
          <w:lang w:eastAsia="ru-RU"/>
        </w:rPr>
        <w:t>Феномен «непризнанных государств»;</w:t>
      </w:r>
    </w:p>
    <w:p w:rsidR="00034A2B" w:rsidRPr="0062209C" w:rsidRDefault="00034A2B" w:rsidP="00DA19B3">
      <w:pPr>
        <w:numPr>
          <w:ilvl w:val="0"/>
          <w:numId w:val="1"/>
        </w:numPr>
        <w:tabs>
          <w:tab w:val="left" w:pos="1260"/>
        </w:tabs>
        <w:spacing w:after="0" w:line="360" w:lineRule="auto"/>
        <w:ind w:left="0" w:firstLine="709"/>
        <w:jc w:val="both"/>
        <w:rPr>
          <w:rFonts w:ascii="Times New Roman" w:eastAsia="Times New Roman" w:hAnsi="Times New Roman" w:cs="Times New Roman"/>
          <w:sz w:val="28"/>
          <w:szCs w:val="28"/>
          <w:lang w:eastAsia="ru-RU"/>
        </w:rPr>
      </w:pPr>
      <w:r w:rsidRPr="0062209C">
        <w:rPr>
          <w:rFonts w:ascii="Times New Roman" w:eastAsia="Times New Roman" w:hAnsi="Times New Roman" w:cs="Times New Roman"/>
          <w:sz w:val="28"/>
          <w:szCs w:val="28"/>
          <w:lang w:eastAsia="ru-RU"/>
        </w:rPr>
        <w:t>Ключевая  роль  энергетической составляющей.</w:t>
      </w:r>
    </w:p>
    <w:p w:rsidR="00034A2B" w:rsidRPr="0062209C" w:rsidRDefault="00034A2B" w:rsidP="00034A2B">
      <w:pPr>
        <w:tabs>
          <w:tab w:val="left" w:pos="1260"/>
        </w:tabs>
        <w:spacing w:after="0" w:line="360" w:lineRule="auto"/>
        <w:ind w:firstLine="709"/>
        <w:jc w:val="both"/>
        <w:rPr>
          <w:rFonts w:ascii="Times New Roman" w:eastAsia="Times New Roman" w:hAnsi="Times New Roman" w:cs="Times New Roman"/>
          <w:sz w:val="28"/>
          <w:szCs w:val="28"/>
          <w:lang w:eastAsia="ru-RU"/>
        </w:rPr>
      </w:pPr>
      <w:r w:rsidRPr="0062209C">
        <w:rPr>
          <w:rFonts w:ascii="Times New Roman" w:eastAsia="Times New Roman" w:hAnsi="Times New Roman" w:cs="Times New Roman"/>
          <w:sz w:val="28"/>
          <w:szCs w:val="28"/>
          <w:lang w:eastAsia="ru-RU"/>
        </w:rPr>
        <w:t>Как  видно  из  вышеприведённых  характеристик,  у  молодых  постс</w:t>
      </w:r>
      <w:r w:rsidRPr="0062209C">
        <w:rPr>
          <w:rFonts w:ascii="Times New Roman" w:eastAsia="Times New Roman" w:hAnsi="Times New Roman" w:cs="Times New Roman"/>
          <w:sz w:val="28"/>
          <w:szCs w:val="28"/>
          <w:lang w:eastAsia="ru-RU"/>
        </w:rPr>
        <w:t>о</w:t>
      </w:r>
      <w:r w:rsidRPr="0062209C">
        <w:rPr>
          <w:rFonts w:ascii="Times New Roman" w:eastAsia="Times New Roman" w:hAnsi="Times New Roman" w:cs="Times New Roman"/>
          <w:sz w:val="28"/>
          <w:szCs w:val="28"/>
          <w:lang w:eastAsia="ru-RU"/>
        </w:rPr>
        <w:t>ветских  обществ  и  государств  немало  общего.  Специфически  постсове</w:t>
      </w:r>
      <w:r w:rsidRPr="0062209C">
        <w:rPr>
          <w:rFonts w:ascii="Times New Roman" w:eastAsia="Times New Roman" w:hAnsi="Times New Roman" w:cs="Times New Roman"/>
          <w:sz w:val="28"/>
          <w:szCs w:val="28"/>
          <w:lang w:eastAsia="ru-RU"/>
        </w:rPr>
        <w:t>т</w:t>
      </w:r>
      <w:r w:rsidRPr="0062209C">
        <w:rPr>
          <w:rFonts w:ascii="Times New Roman" w:eastAsia="Times New Roman" w:hAnsi="Times New Roman" w:cs="Times New Roman"/>
          <w:sz w:val="28"/>
          <w:szCs w:val="28"/>
          <w:lang w:eastAsia="ru-RU"/>
        </w:rPr>
        <w:t xml:space="preserve">ская  форма  «первоначального  накопления  капитала»,  которое  </w:t>
      </w:r>
      <w:proofErr w:type="gramStart"/>
      <w:r w:rsidRPr="0062209C">
        <w:rPr>
          <w:rFonts w:ascii="Times New Roman" w:eastAsia="Times New Roman" w:hAnsi="Times New Roman" w:cs="Times New Roman"/>
          <w:sz w:val="28"/>
          <w:szCs w:val="28"/>
          <w:lang w:eastAsia="ru-RU"/>
        </w:rPr>
        <w:t>осущест</w:t>
      </w:r>
      <w:r w:rsidRPr="0062209C">
        <w:rPr>
          <w:rFonts w:ascii="Times New Roman" w:eastAsia="Times New Roman" w:hAnsi="Times New Roman" w:cs="Times New Roman"/>
          <w:sz w:val="28"/>
          <w:szCs w:val="28"/>
          <w:lang w:eastAsia="ru-RU"/>
        </w:rPr>
        <w:t>в</w:t>
      </w:r>
      <w:r w:rsidRPr="0062209C">
        <w:rPr>
          <w:rFonts w:ascii="Times New Roman" w:eastAsia="Times New Roman" w:hAnsi="Times New Roman" w:cs="Times New Roman"/>
          <w:sz w:val="28"/>
          <w:szCs w:val="28"/>
          <w:lang w:eastAsia="ru-RU"/>
        </w:rPr>
        <w:t>лялось  в  виде  присвоения  государственной  собственности  с  использов</w:t>
      </w:r>
      <w:r w:rsidRPr="0062209C">
        <w:rPr>
          <w:rFonts w:ascii="Times New Roman" w:eastAsia="Times New Roman" w:hAnsi="Times New Roman" w:cs="Times New Roman"/>
          <w:sz w:val="28"/>
          <w:szCs w:val="28"/>
          <w:lang w:eastAsia="ru-RU"/>
        </w:rPr>
        <w:t>а</w:t>
      </w:r>
      <w:r w:rsidRPr="0062209C">
        <w:rPr>
          <w:rFonts w:ascii="Times New Roman" w:eastAsia="Times New Roman" w:hAnsi="Times New Roman" w:cs="Times New Roman"/>
          <w:sz w:val="28"/>
          <w:szCs w:val="28"/>
          <w:lang w:eastAsia="ru-RU"/>
        </w:rPr>
        <w:t>нием  властных  рычагов  потянула</w:t>
      </w:r>
      <w:proofErr w:type="gramEnd"/>
      <w:r w:rsidRPr="0062209C">
        <w:rPr>
          <w:rFonts w:ascii="Times New Roman" w:eastAsia="Times New Roman" w:hAnsi="Times New Roman" w:cs="Times New Roman"/>
          <w:sz w:val="28"/>
          <w:szCs w:val="28"/>
          <w:lang w:eastAsia="ru-RU"/>
        </w:rPr>
        <w:t xml:space="preserve">  за  собой  целый  шлейф  тяжёлых  п</w:t>
      </w:r>
      <w:r w:rsidRPr="0062209C">
        <w:rPr>
          <w:rFonts w:ascii="Times New Roman" w:eastAsia="Times New Roman" w:hAnsi="Times New Roman" w:cs="Times New Roman"/>
          <w:sz w:val="28"/>
          <w:szCs w:val="28"/>
          <w:lang w:eastAsia="ru-RU"/>
        </w:rPr>
        <w:t>о</w:t>
      </w:r>
      <w:r w:rsidRPr="0062209C">
        <w:rPr>
          <w:rFonts w:ascii="Times New Roman" w:eastAsia="Times New Roman" w:hAnsi="Times New Roman" w:cs="Times New Roman"/>
          <w:sz w:val="28"/>
          <w:szCs w:val="28"/>
          <w:lang w:eastAsia="ru-RU"/>
        </w:rPr>
        <w:t>следствий: резкое  падение  качества  управления,  повальную  коррупцию,  криминализацию,  утрату  гражданско</w:t>
      </w:r>
      <w:r>
        <w:rPr>
          <w:rFonts w:ascii="Times New Roman" w:eastAsia="Times New Roman" w:hAnsi="Times New Roman" w:cs="Times New Roman"/>
          <w:sz w:val="28"/>
          <w:szCs w:val="28"/>
          <w:lang w:eastAsia="ru-RU"/>
        </w:rPr>
        <w:t>й этики</w:t>
      </w:r>
      <w:r w:rsidRPr="0062209C">
        <w:rPr>
          <w:rFonts w:ascii="Times New Roman" w:eastAsia="Times New Roman" w:hAnsi="Times New Roman" w:cs="Times New Roman"/>
          <w:sz w:val="28"/>
          <w:szCs w:val="28"/>
          <w:lang w:eastAsia="ru-RU"/>
        </w:rPr>
        <w:t xml:space="preserve">. </w:t>
      </w:r>
    </w:p>
    <w:p w:rsidR="00034A2B" w:rsidRPr="0062209C" w:rsidRDefault="00034A2B" w:rsidP="00034A2B">
      <w:pPr>
        <w:tabs>
          <w:tab w:val="left" w:pos="1260"/>
        </w:tabs>
        <w:spacing w:after="0" w:line="360" w:lineRule="auto"/>
        <w:ind w:firstLine="709"/>
        <w:jc w:val="both"/>
        <w:rPr>
          <w:rFonts w:ascii="Times New Roman" w:eastAsia="Times New Roman" w:hAnsi="Times New Roman" w:cs="Times New Roman"/>
          <w:sz w:val="28"/>
          <w:szCs w:val="28"/>
          <w:lang w:eastAsia="ru-RU"/>
        </w:rPr>
      </w:pPr>
      <w:r w:rsidRPr="0062209C">
        <w:rPr>
          <w:rFonts w:ascii="Times New Roman" w:eastAsia="Times New Roman" w:hAnsi="Times New Roman" w:cs="Times New Roman"/>
          <w:sz w:val="28"/>
          <w:szCs w:val="28"/>
          <w:lang w:eastAsia="ru-RU"/>
        </w:rPr>
        <w:t xml:space="preserve">Выйдя  из  советской  шинели,  новые  </w:t>
      </w:r>
      <w:proofErr w:type="spellStart"/>
      <w:r w:rsidRPr="0062209C">
        <w:rPr>
          <w:rFonts w:ascii="Times New Roman" w:eastAsia="Times New Roman" w:hAnsi="Times New Roman" w:cs="Times New Roman"/>
          <w:sz w:val="28"/>
          <w:szCs w:val="28"/>
          <w:lang w:eastAsia="ru-RU"/>
        </w:rPr>
        <w:t>политии</w:t>
      </w:r>
      <w:proofErr w:type="spellEnd"/>
      <w:r w:rsidRPr="0062209C">
        <w:rPr>
          <w:rFonts w:ascii="Times New Roman" w:eastAsia="Times New Roman" w:hAnsi="Times New Roman" w:cs="Times New Roman"/>
          <w:sz w:val="28"/>
          <w:szCs w:val="28"/>
          <w:lang w:eastAsia="ru-RU"/>
        </w:rPr>
        <w:t xml:space="preserve">  перешли  к  авторита</w:t>
      </w:r>
      <w:r w:rsidRPr="0062209C">
        <w:rPr>
          <w:rFonts w:ascii="Times New Roman" w:eastAsia="Times New Roman" w:hAnsi="Times New Roman" w:cs="Times New Roman"/>
          <w:sz w:val="28"/>
          <w:szCs w:val="28"/>
          <w:lang w:eastAsia="ru-RU"/>
        </w:rPr>
        <w:t>р</w:t>
      </w:r>
      <w:r w:rsidRPr="0062209C">
        <w:rPr>
          <w:rFonts w:ascii="Times New Roman" w:eastAsia="Times New Roman" w:hAnsi="Times New Roman" w:cs="Times New Roman"/>
          <w:sz w:val="28"/>
          <w:szCs w:val="28"/>
          <w:lang w:eastAsia="ru-RU"/>
        </w:rPr>
        <w:t xml:space="preserve">ным  системам  с  </w:t>
      </w:r>
      <w:proofErr w:type="spellStart"/>
      <w:r>
        <w:rPr>
          <w:rFonts w:ascii="Times New Roman" w:eastAsia="Times New Roman" w:hAnsi="Times New Roman" w:cs="Times New Roman"/>
          <w:sz w:val="28"/>
          <w:szCs w:val="28"/>
          <w:lang w:eastAsia="ru-RU"/>
        </w:rPr>
        <w:t>супер</w:t>
      </w:r>
      <w:r w:rsidRPr="0062209C">
        <w:rPr>
          <w:rFonts w:ascii="Times New Roman" w:eastAsia="Times New Roman" w:hAnsi="Times New Roman" w:cs="Times New Roman"/>
          <w:sz w:val="28"/>
          <w:szCs w:val="28"/>
          <w:lang w:eastAsia="ru-RU"/>
        </w:rPr>
        <w:t>президентской</w:t>
      </w:r>
      <w:proofErr w:type="spellEnd"/>
      <w:r w:rsidRPr="0062209C">
        <w:rPr>
          <w:rFonts w:ascii="Times New Roman" w:eastAsia="Times New Roman" w:hAnsi="Times New Roman" w:cs="Times New Roman"/>
          <w:sz w:val="28"/>
          <w:szCs w:val="28"/>
          <w:lang w:eastAsia="ru-RU"/>
        </w:rPr>
        <w:t xml:space="preserve">  (нередко  пожизненной)  формой  правления.   </w:t>
      </w:r>
      <w:proofErr w:type="spellStart"/>
      <w:r w:rsidRPr="0062209C">
        <w:rPr>
          <w:rFonts w:ascii="Times New Roman" w:eastAsia="Times New Roman" w:hAnsi="Times New Roman" w:cs="Times New Roman"/>
          <w:sz w:val="28"/>
          <w:szCs w:val="28"/>
          <w:lang w:eastAsia="ru-RU"/>
        </w:rPr>
        <w:t>Закапсулированные</w:t>
      </w:r>
      <w:proofErr w:type="spellEnd"/>
      <w:r w:rsidRPr="0062209C">
        <w:rPr>
          <w:rFonts w:ascii="Times New Roman" w:eastAsia="Times New Roman" w:hAnsi="Times New Roman" w:cs="Times New Roman"/>
          <w:sz w:val="28"/>
          <w:szCs w:val="28"/>
          <w:lang w:eastAsia="ru-RU"/>
        </w:rPr>
        <w:t>,  несменяемые  политические  и  экономич</w:t>
      </w:r>
      <w:r w:rsidRPr="0062209C">
        <w:rPr>
          <w:rFonts w:ascii="Times New Roman" w:eastAsia="Times New Roman" w:hAnsi="Times New Roman" w:cs="Times New Roman"/>
          <w:sz w:val="28"/>
          <w:szCs w:val="28"/>
          <w:lang w:eastAsia="ru-RU"/>
        </w:rPr>
        <w:t>е</w:t>
      </w:r>
      <w:r w:rsidRPr="0062209C">
        <w:rPr>
          <w:rFonts w:ascii="Times New Roman" w:eastAsia="Times New Roman" w:hAnsi="Times New Roman" w:cs="Times New Roman"/>
          <w:sz w:val="28"/>
          <w:szCs w:val="28"/>
          <w:lang w:eastAsia="ru-RU"/>
        </w:rPr>
        <w:t xml:space="preserve">ские  элиты  ведут  ожесточённую  </w:t>
      </w:r>
      <w:proofErr w:type="spellStart"/>
      <w:r w:rsidRPr="0062209C">
        <w:rPr>
          <w:rFonts w:ascii="Times New Roman" w:eastAsia="Times New Roman" w:hAnsi="Times New Roman" w:cs="Times New Roman"/>
          <w:sz w:val="28"/>
          <w:szCs w:val="28"/>
          <w:lang w:eastAsia="ru-RU"/>
        </w:rPr>
        <w:t>подковерную</w:t>
      </w:r>
      <w:proofErr w:type="spellEnd"/>
      <w:r w:rsidRPr="0062209C">
        <w:rPr>
          <w:rFonts w:ascii="Times New Roman" w:eastAsia="Times New Roman" w:hAnsi="Times New Roman" w:cs="Times New Roman"/>
          <w:sz w:val="28"/>
          <w:szCs w:val="28"/>
          <w:lang w:eastAsia="ru-RU"/>
        </w:rPr>
        <w:t xml:space="preserve">  борьбу  за  власть  и  собс</w:t>
      </w:r>
      <w:r w:rsidRPr="0062209C">
        <w:rPr>
          <w:rFonts w:ascii="Times New Roman" w:eastAsia="Times New Roman" w:hAnsi="Times New Roman" w:cs="Times New Roman"/>
          <w:sz w:val="28"/>
          <w:szCs w:val="28"/>
          <w:lang w:eastAsia="ru-RU"/>
        </w:rPr>
        <w:t>т</w:t>
      </w:r>
      <w:r w:rsidRPr="0062209C">
        <w:rPr>
          <w:rFonts w:ascii="Times New Roman" w:eastAsia="Times New Roman" w:hAnsi="Times New Roman" w:cs="Times New Roman"/>
          <w:sz w:val="28"/>
          <w:szCs w:val="28"/>
          <w:lang w:eastAsia="ru-RU"/>
        </w:rPr>
        <w:t>венность.  Главным  призом  в  этой  борьбе  стал  контроль  над  источник</w:t>
      </w:r>
      <w:r w:rsidRPr="0062209C">
        <w:rPr>
          <w:rFonts w:ascii="Times New Roman" w:eastAsia="Times New Roman" w:hAnsi="Times New Roman" w:cs="Times New Roman"/>
          <w:sz w:val="28"/>
          <w:szCs w:val="28"/>
          <w:lang w:eastAsia="ru-RU"/>
        </w:rPr>
        <w:t>а</w:t>
      </w:r>
      <w:r w:rsidRPr="0062209C">
        <w:rPr>
          <w:rFonts w:ascii="Times New Roman" w:eastAsia="Times New Roman" w:hAnsi="Times New Roman" w:cs="Times New Roman"/>
          <w:sz w:val="28"/>
          <w:szCs w:val="28"/>
          <w:lang w:eastAsia="ru-RU"/>
        </w:rPr>
        <w:t xml:space="preserve">ми  энергоносителей  и  средствами  их  транспортировки.  </w:t>
      </w:r>
      <w:r w:rsidRPr="0062209C">
        <w:rPr>
          <w:rFonts w:ascii="Times New Roman" w:eastAsia="Times New Roman" w:hAnsi="Times New Roman" w:cs="Times New Roman"/>
          <w:sz w:val="28"/>
          <w:szCs w:val="28"/>
          <w:lang w:eastAsia="ru-RU"/>
        </w:rPr>
        <w:lastRenderedPageBreak/>
        <w:t>Весьма  ценятся  и  другие  наиболее  прибыльные  активы  национальных  экономик,  наход</w:t>
      </w:r>
      <w:r w:rsidRPr="0062209C">
        <w:rPr>
          <w:rFonts w:ascii="Times New Roman" w:eastAsia="Times New Roman" w:hAnsi="Times New Roman" w:cs="Times New Roman"/>
          <w:sz w:val="28"/>
          <w:szCs w:val="28"/>
          <w:lang w:eastAsia="ru-RU"/>
        </w:rPr>
        <w:t>я</w:t>
      </w:r>
      <w:r w:rsidRPr="0062209C">
        <w:rPr>
          <w:rFonts w:ascii="Times New Roman" w:eastAsia="Times New Roman" w:hAnsi="Times New Roman" w:cs="Times New Roman"/>
          <w:sz w:val="28"/>
          <w:szCs w:val="28"/>
          <w:lang w:eastAsia="ru-RU"/>
        </w:rPr>
        <w:t>щихся  в  процессе  становления.</w:t>
      </w:r>
    </w:p>
    <w:p w:rsidR="00034A2B" w:rsidRPr="0062209C" w:rsidRDefault="00034A2B" w:rsidP="00034A2B">
      <w:pPr>
        <w:tabs>
          <w:tab w:val="left" w:pos="1260"/>
        </w:tabs>
        <w:spacing w:after="0" w:line="360" w:lineRule="auto"/>
        <w:ind w:firstLine="709"/>
        <w:jc w:val="both"/>
        <w:rPr>
          <w:rFonts w:ascii="Times New Roman" w:eastAsia="Times New Roman" w:hAnsi="Times New Roman" w:cs="Times New Roman"/>
          <w:sz w:val="28"/>
          <w:szCs w:val="28"/>
          <w:lang w:eastAsia="ru-RU"/>
        </w:rPr>
      </w:pPr>
      <w:proofErr w:type="gramStart"/>
      <w:r w:rsidRPr="0062209C">
        <w:rPr>
          <w:rFonts w:ascii="Times New Roman" w:eastAsia="Times New Roman" w:hAnsi="Times New Roman" w:cs="Times New Roman"/>
          <w:sz w:val="28"/>
          <w:szCs w:val="28"/>
          <w:lang w:eastAsia="ru-RU"/>
        </w:rPr>
        <w:t>Также, как</w:t>
      </w:r>
      <w:proofErr w:type="gramEnd"/>
      <w:r w:rsidRPr="0062209C">
        <w:rPr>
          <w:rFonts w:ascii="Times New Roman" w:eastAsia="Times New Roman" w:hAnsi="Times New Roman" w:cs="Times New Roman"/>
          <w:sz w:val="28"/>
          <w:szCs w:val="28"/>
          <w:lang w:eastAsia="ru-RU"/>
        </w:rPr>
        <w:t xml:space="preserve"> для России, первое десятилетие самостоятельного сущес</w:t>
      </w:r>
      <w:r w:rsidRPr="0062209C">
        <w:rPr>
          <w:rFonts w:ascii="Times New Roman" w:eastAsia="Times New Roman" w:hAnsi="Times New Roman" w:cs="Times New Roman"/>
          <w:sz w:val="28"/>
          <w:szCs w:val="28"/>
          <w:lang w:eastAsia="ru-RU"/>
        </w:rPr>
        <w:t>т</w:t>
      </w:r>
      <w:r w:rsidRPr="0062209C">
        <w:rPr>
          <w:rFonts w:ascii="Times New Roman" w:eastAsia="Times New Roman" w:hAnsi="Times New Roman" w:cs="Times New Roman"/>
          <w:sz w:val="28"/>
          <w:szCs w:val="28"/>
          <w:lang w:eastAsia="ru-RU"/>
        </w:rPr>
        <w:t>вования постсоветских государств, отмеченное сменой всего уклада жизни, было очень тяжёлым. Многие из них сильно откатились назад, к архаич</w:t>
      </w:r>
      <w:r w:rsidRPr="0062209C">
        <w:rPr>
          <w:rFonts w:ascii="Times New Roman" w:eastAsia="Times New Roman" w:hAnsi="Times New Roman" w:cs="Times New Roman"/>
          <w:sz w:val="28"/>
          <w:szCs w:val="28"/>
          <w:lang w:eastAsia="ru-RU"/>
        </w:rPr>
        <w:t>е</w:t>
      </w:r>
      <w:r w:rsidRPr="0062209C">
        <w:rPr>
          <w:rFonts w:ascii="Times New Roman" w:eastAsia="Times New Roman" w:hAnsi="Times New Roman" w:cs="Times New Roman"/>
          <w:sz w:val="28"/>
          <w:szCs w:val="28"/>
          <w:lang w:eastAsia="ru-RU"/>
        </w:rPr>
        <w:t>ским, более примитивным формам экономической, социальной и политич</w:t>
      </w:r>
      <w:r w:rsidRPr="0062209C">
        <w:rPr>
          <w:rFonts w:ascii="Times New Roman" w:eastAsia="Times New Roman" w:hAnsi="Times New Roman" w:cs="Times New Roman"/>
          <w:sz w:val="28"/>
          <w:szCs w:val="28"/>
          <w:lang w:eastAsia="ru-RU"/>
        </w:rPr>
        <w:t>е</w:t>
      </w:r>
      <w:r w:rsidRPr="0062209C">
        <w:rPr>
          <w:rFonts w:ascii="Times New Roman" w:eastAsia="Times New Roman" w:hAnsi="Times New Roman" w:cs="Times New Roman"/>
          <w:sz w:val="28"/>
          <w:szCs w:val="28"/>
          <w:lang w:eastAsia="ru-RU"/>
        </w:rPr>
        <w:t>ской организации. Благополучие национальных элит было оплачено деград</w:t>
      </w:r>
      <w:r w:rsidRPr="0062209C">
        <w:rPr>
          <w:rFonts w:ascii="Times New Roman" w:eastAsia="Times New Roman" w:hAnsi="Times New Roman" w:cs="Times New Roman"/>
          <w:sz w:val="28"/>
          <w:szCs w:val="28"/>
          <w:lang w:eastAsia="ru-RU"/>
        </w:rPr>
        <w:t>а</w:t>
      </w:r>
      <w:r w:rsidRPr="0062209C">
        <w:rPr>
          <w:rFonts w:ascii="Times New Roman" w:eastAsia="Times New Roman" w:hAnsi="Times New Roman" w:cs="Times New Roman"/>
          <w:sz w:val="28"/>
          <w:szCs w:val="28"/>
          <w:lang w:eastAsia="ru-RU"/>
        </w:rPr>
        <w:t xml:space="preserve">цией общества. Затем  трансформирующиеся  социумы  и  </w:t>
      </w:r>
      <w:proofErr w:type="spellStart"/>
      <w:r w:rsidRPr="0062209C">
        <w:rPr>
          <w:rFonts w:ascii="Times New Roman" w:eastAsia="Times New Roman" w:hAnsi="Times New Roman" w:cs="Times New Roman"/>
          <w:sz w:val="28"/>
          <w:szCs w:val="28"/>
          <w:lang w:eastAsia="ru-RU"/>
        </w:rPr>
        <w:t>политии</w:t>
      </w:r>
      <w:proofErr w:type="spellEnd"/>
      <w:r w:rsidRPr="0062209C">
        <w:rPr>
          <w:rFonts w:ascii="Times New Roman" w:eastAsia="Times New Roman" w:hAnsi="Times New Roman" w:cs="Times New Roman"/>
          <w:sz w:val="28"/>
          <w:szCs w:val="28"/>
          <w:lang w:eastAsia="ru-RU"/>
        </w:rPr>
        <w:t xml:space="preserve">  стали п</w:t>
      </w:r>
      <w:r w:rsidRPr="0062209C">
        <w:rPr>
          <w:rFonts w:ascii="Times New Roman" w:eastAsia="Times New Roman" w:hAnsi="Times New Roman" w:cs="Times New Roman"/>
          <w:sz w:val="28"/>
          <w:szCs w:val="28"/>
          <w:lang w:eastAsia="ru-RU"/>
        </w:rPr>
        <w:t>о</w:t>
      </w:r>
      <w:r w:rsidRPr="0062209C">
        <w:rPr>
          <w:rFonts w:ascii="Times New Roman" w:eastAsia="Times New Roman" w:hAnsi="Times New Roman" w:cs="Times New Roman"/>
          <w:sz w:val="28"/>
          <w:szCs w:val="28"/>
          <w:lang w:eastAsia="ru-RU"/>
        </w:rPr>
        <w:t xml:space="preserve">тихоньку становиться на ноги, постепенно отстраивая жизнь на </w:t>
      </w:r>
      <w:proofErr w:type="spellStart"/>
      <w:r w:rsidRPr="0062209C">
        <w:rPr>
          <w:rFonts w:ascii="Times New Roman" w:eastAsia="Times New Roman" w:hAnsi="Times New Roman" w:cs="Times New Roman"/>
          <w:sz w:val="28"/>
          <w:szCs w:val="28"/>
          <w:lang w:eastAsia="ru-RU"/>
        </w:rPr>
        <w:t>староновой</w:t>
      </w:r>
      <w:proofErr w:type="spellEnd"/>
      <w:r w:rsidRPr="0062209C">
        <w:rPr>
          <w:rFonts w:ascii="Times New Roman" w:eastAsia="Times New Roman" w:hAnsi="Times New Roman" w:cs="Times New Roman"/>
          <w:sz w:val="28"/>
          <w:szCs w:val="28"/>
          <w:lang w:eastAsia="ru-RU"/>
        </w:rPr>
        <w:t xml:space="preserve"> основе.</w:t>
      </w:r>
    </w:p>
    <w:p w:rsidR="00034A2B" w:rsidRPr="0062209C" w:rsidRDefault="00034A2B" w:rsidP="00034A2B">
      <w:pPr>
        <w:tabs>
          <w:tab w:val="left" w:pos="1260"/>
        </w:tabs>
        <w:spacing w:after="0" w:line="360" w:lineRule="auto"/>
        <w:ind w:firstLine="709"/>
        <w:jc w:val="both"/>
        <w:rPr>
          <w:rFonts w:ascii="Times New Roman" w:eastAsia="Times New Roman" w:hAnsi="Times New Roman" w:cs="Times New Roman"/>
          <w:sz w:val="28"/>
          <w:szCs w:val="28"/>
          <w:lang w:eastAsia="ru-RU"/>
        </w:rPr>
      </w:pPr>
      <w:r w:rsidRPr="0062209C">
        <w:rPr>
          <w:rFonts w:ascii="Times New Roman" w:eastAsia="Times New Roman" w:hAnsi="Times New Roman" w:cs="Times New Roman"/>
          <w:sz w:val="28"/>
          <w:szCs w:val="28"/>
          <w:lang w:eastAsia="ru-RU"/>
        </w:rPr>
        <w:t>Несмотря  на  весьма  скромный  удельный  вес  постсоветского  реги</w:t>
      </w:r>
      <w:r w:rsidRPr="0062209C">
        <w:rPr>
          <w:rFonts w:ascii="Times New Roman" w:eastAsia="Times New Roman" w:hAnsi="Times New Roman" w:cs="Times New Roman"/>
          <w:sz w:val="28"/>
          <w:szCs w:val="28"/>
          <w:lang w:eastAsia="ru-RU"/>
        </w:rPr>
        <w:t>о</w:t>
      </w:r>
      <w:r w:rsidRPr="0062209C">
        <w:rPr>
          <w:rFonts w:ascii="Times New Roman" w:eastAsia="Times New Roman" w:hAnsi="Times New Roman" w:cs="Times New Roman"/>
          <w:sz w:val="28"/>
          <w:szCs w:val="28"/>
          <w:lang w:eastAsia="ru-RU"/>
        </w:rPr>
        <w:t>на  в  мировом  хозяйстве  (менее  5%  глобального  ВВП),  его  потенциал</w:t>
      </w:r>
      <w:r w:rsidRPr="0062209C">
        <w:rPr>
          <w:rFonts w:ascii="Times New Roman" w:eastAsia="Times New Roman" w:hAnsi="Times New Roman" w:cs="Times New Roman"/>
          <w:sz w:val="28"/>
          <w:szCs w:val="28"/>
          <w:lang w:eastAsia="ru-RU"/>
        </w:rPr>
        <w:t>ь</w:t>
      </w:r>
      <w:r w:rsidRPr="0062209C">
        <w:rPr>
          <w:rFonts w:ascii="Times New Roman" w:eastAsia="Times New Roman" w:hAnsi="Times New Roman" w:cs="Times New Roman"/>
          <w:sz w:val="28"/>
          <w:szCs w:val="28"/>
          <w:lang w:eastAsia="ru-RU"/>
        </w:rPr>
        <w:t>ное  значение  достаточно  велико.  Благодаря  своим  природным  богатствам  регион – настоящая  кладовая  Евразии.  Однако</w:t>
      </w:r>
      <w:proofErr w:type="gramStart"/>
      <w:r w:rsidRPr="0062209C">
        <w:rPr>
          <w:rFonts w:ascii="Times New Roman" w:eastAsia="Times New Roman" w:hAnsi="Times New Roman" w:cs="Times New Roman"/>
          <w:sz w:val="28"/>
          <w:szCs w:val="28"/>
          <w:lang w:eastAsia="ru-RU"/>
        </w:rPr>
        <w:t>,</w:t>
      </w:r>
      <w:proofErr w:type="gramEnd"/>
      <w:r w:rsidRPr="0062209C">
        <w:rPr>
          <w:rFonts w:ascii="Times New Roman" w:eastAsia="Times New Roman" w:hAnsi="Times New Roman" w:cs="Times New Roman"/>
          <w:sz w:val="28"/>
          <w:szCs w:val="28"/>
          <w:lang w:eastAsia="ru-RU"/>
        </w:rPr>
        <w:t xml:space="preserve">  для  его  обитателей  р</w:t>
      </w:r>
      <w:r w:rsidRPr="0062209C">
        <w:rPr>
          <w:rFonts w:ascii="Times New Roman" w:eastAsia="Times New Roman" w:hAnsi="Times New Roman" w:cs="Times New Roman"/>
          <w:sz w:val="28"/>
          <w:szCs w:val="28"/>
          <w:lang w:eastAsia="ru-RU"/>
        </w:rPr>
        <w:t>е</w:t>
      </w:r>
      <w:r w:rsidRPr="0062209C">
        <w:rPr>
          <w:rFonts w:ascii="Times New Roman" w:eastAsia="Times New Roman" w:hAnsi="Times New Roman" w:cs="Times New Roman"/>
          <w:sz w:val="28"/>
          <w:szCs w:val="28"/>
          <w:lang w:eastAsia="ru-RU"/>
        </w:rPr>
        <w:t>сурсное  изобилие  постсоветского  пространства  в  сочетании  со  своекор</w:t>
      </w:r>
      <w:r w:rsidRPr="0062209C">
        <w:rPr>
          <w:rFonts w:ascii="Times New Roman" w:eastAsia="Times New Roman" w:hAnsi="Times New Roman" w:cs="Times New Roman"/>
          <w:sz w:val="28"/>
          <w:szCs w:val="28"/>
          <w:lang w:eastAsia="ru-RU"/>
        </w:rPr>
        <w:t>ы</w:t>
      </w:r>
      <w:r w:rsidRPr="0062209C">
        <w:rPr>
          <w:rFonts w:ascii="Times New Roman" w:eastAsia="Times New Roman" w:hAnsi="Times New Roman" w:cs="Times New Roman"/>
          <w:sz w:val="28"/>
          <w:szCs w:val="28"/>
          <w:lang w:eastAsia="ru-RU"/>
        </w:rPr>
        <w:t xml:space="preserve">стием  и  бесконтрольностью  правящих  элит  частенько  оборачивается  </w:t>
      </w:r>
      <w:proofErr w:type="spellStart"/>
      <w:r w:rsidRPr="0062209C">
        <w:rPr>
          <w:rFonts w:ascii="Times New Roman" w:eastAsia="Times New Roman" w:hAnsi="Times New Roman" w:cs="Times New Roman"/>
          <w:sz w:val="28"/>
          <w:szCs w:val="28"/>
          <w:lang w:eastAsia="ru-RU"/>
        </w:rPr>
        <w:t>примитивизацией</w:t>
      </w:r>
      <w:proofErr w:type="spellEnd"/>
      <w:r w:rsidRPr="0062209C">
        <w:rPr>
          <w:rFonts w:ascii="Times New Roman" w:eastAsia="Times New Roman" w:hAnsi="Times New Roman" w:cs="Times New Roman"/>
          <w:sz w:val="28"/>
          <w:szCs w:val="28"/>
          <w:lang w:eastAsia="ru-RU"/>
        </w:rPr>
        <w:t xml:space="preserve">  хозяйственной  жизни,  сведением  её  к  добыче,  тран</w:t>
      </w:r>
      <w:r w:rsidRPr="0062209C">
        <w:rPr>
          <w:rFonts w:ascii="Times New Roman" w:eastAsia="Times New Roman" w:hAnsi="Times New Roman" w:cs="Times New Roman"/>
          <w:sz w:val="28"/>
          <w:szCs w:val="28"/>
          <w:lang w:eastAsia="ru-RU"/>
        </w:rPr>
        <w:t>с</w:t>
      </w:r>
      <w:r w:rsidRPr="0062209C">
        <w:rPr>
          <w:rFonts w:ascii="Times New Roman" w:eastAsia="Times New Roman" w:hAnsi="Times New Roman" w:cs="Times New Roman"/>
          <w:sz w:val="28"/>
          <w:szCs w:val="28"/>
          <w:lang w:eastAsia="ru-RU"/>
        </w:rPr>
        <w:t>портировке  и  первичной  обработке  сырья.  Сохранение  оставшихся  от  советских  времён  анклавов  машиностроительного  комплекса  и  высок</w:t>
      </w:r>
      <w:r w:rsidRPr="0062209C">
        <w:rPr>
          <w:rFonts w:ascii="Times New Roman" w:eastAsia="Times New Roman" w:hAnsi="Times New Roman" w:cs="Times New Roman"/>
          <w:sz w:val="28"/>
          <w:szCs w:val="28"/>
          <w:lang w:eastAsia="ru-RU"/>
        </w:rPr>
        <w:t>о</w:t>
      </w:r>
      <w:r w:rsidRPr="0062209C">
        <w:rPr>
          <w:rFonts w:ascii="Times New Roman" w:eastAsia="Times New Roman" w:hAnsi="Times New Roman" w:cs="Times New Roman"/>
          <w:sz w:val="28"/>
          <w:szCs w:val="28"/>
          <w:lang w:eastAsia="ru-RU"/>
        </w:rPr>
        <w:t>технологичных  производств  не  меняет  общей  унылой  картины.  В  р</w:t>
      </w:r>
      <w:r w:rsidRPr="0062209C">
        <w:rPr>
          <w:rFonts w:ascii="Times New Roman" w:eastAsia="Times New Roman" w:hAnsi="Times New Roman" w:cs="Times New Roman"/>
          <w:sz w:val="28"/>
          <w:szCs w:val="28"/>
          <w:lang w:eastAsia="ru-RU"/>
        </w:rPr>
        <w:t>е</w:t>
      </w:r>
      <w:r w:rsidRPr="0062209C">
        <w:rPr>
          <w:rFonts w:ascii="Times New Roman" w:eastAsia="Times New Roman" w:hAnsi="Times New Roman" w:cs="Times New Roman"/>
          <w:sz w:val="28"/>
          <w:szCs w:val="28"/>
          <w:lang w:eastAsia="ru-RU"/>
        </w:rPr>
        <w:t xml:space="preserve">зультате  сопоставимого  с  другими  </w:t>
      </w:r>
      <w:proofErr w:type="spellStart"/>
      <w:r w:rsidRPr="0062209C">
        <w:rPr>
          <w:rFonts w:ascii="Times New Roman" w:eastAsia="Times New Roman" w:hAnsi="Times New Roman" w:cs="Times New Roman"/>
          <w:sz w:val="28"/>
          <w:szCs w:val="28"/>
          <w:lang w:eastAsia="ru-RU"/>
        </w:rPr>
        <w:t>постсоциалистическими</w:t>
      </w:r>
      <w:proofErr w:type="spellEnd"/>
      <w:r w:rsidRPr="0062209C">
        <w:rPr>
          <w:rFonts w:ascii="Times New Roman" w:eastAsia="Times New Roman" w:hAnsi="Times New Roman" w:cs="Times New Roman"/>
          <w:sz w:val="28"/>
          <w:szCs w:val="28"/>
          <w:lang w:eastAsia="ru-RU"/>
        </w:rPr>
        <w:t xml:space="preserve">  государствами  уровня  </w:t>
      </w:r>
      <w:proofErr w:type="spellStart"/>
      <w:r w:rsidRPr="0062209C">
        <w:rPr>
          <w:rFonts w:ascii="Times New Roman" w:eastAsia="Times New Roman" w:hAnsi="Times New Roman" w:cs="Times New Roman"/>
          <w:sz w:val="28"/>
          <w:szCs w:val="28"/>
          <w:lang w:eastAsia="ru-RU"/>
        </w:rPr>
        <w:t>подушевого</w:t>
      </w:r>
      <w:proofErr w:type="spellEnd"/>
      <w:r w:rsidRPr="0062209C">
        <w:rPr>
          <w:rFonts w:ascii="Times New Roman" w:eastAsia="Times New Roman" w:hAnsi="Times New Roman" w:cs="Times New Roman"/>
          <w:sz w:val="28"/>
          <w:szCs w:val="28"/>
          <w:lang w:eastAsia="ru-RU"/>
        </w:rPr>
        <w:t xml:space="preserve">  ВВП  и  реальных  доходов  граждан  достигли  только  страны  Балтии,  Россия,  Белоруссия  и  Казахстан.         </w:t>
      </w:r>
    </w:p>
    <w:p w:rsidR="00034A2B" w:rsidRPr="0062209C" w:rsidRDefault="00034A2B" w:rsidP="00034A2B">
      <w:pPr>
        <w:tabs>
          <w:tab w:val="left" w:pos="1260"/>
        </w:tabs>
        <w:spacing w:after="0" w:line="360" w:lineRule="auto"/>
        <w:ind w:firstLine="709"/>
        <w:jc w:val="both"/>
        <w:rPr>
          <w:rFonts w:ascii="Times New Roman" w:eastAsia="Times New Roman" w:hAnsi="Times New Roman" w:cs="Times New Roman"/>
          <w:sz w:val="28"/>
          <w:szCs w:val="28"/>
          <w:lang w:eastAsia="ru-RU"/>
        </w:rPr>
      </w:pPr>
      <w:r w:rsidRPr="0062209C">
        <w:rPr>
          <w:rFonts w:ascii="Times New Roman" w:eastAsia="Times New Roman" w:hAnsi="Times New Roman" w:cs="Times New Roman"/>
          <w:sz w:val="28"/>
          <w:szCs w:val="28"/>
          <w:lang w:eastAsia="ru-RU"/>
        </w:rPr>
        <w:t>Во  внешней  политике  постсоветские  государства  лавируют,  играют  на  противоречиях  между  Россией,  США,  ЕС, европейскими  и  неевропе</w:t>
      </w:r>
      <w:r w:rsidRPr="0062209C">
        <w:rPr>
          <w:rFonts w:ascii="Times New Roman" w:eastAsia="Times New Roman" w:hAnsi="Times New Roman" w:cs="Times New Roman"/>
          <w:sz w:val="28"/>
          <w:szCs w:val="28"/>
          <w:lang w:eastAsia="ru-RU"/>
        </w:rPr>
        <w:t>й</w:t>
      </w:r>
      <w:r w:rsidRPr="0062209C">
        <w:rPr>
          <w:rFonts w:ascii="Times New Roman" w:eastAsia="Times New Roman" w:hAnsi="Times New Roman" w:cs="Times New Roman"/>
          <w:sz w:val="28"/>
          <w:szCs w:val="28"/>
          <w:lang w:eastAsia="ru-RU"/>
        </w:rPr>
        <w:t>скими  державами,  стремящимися  утвердиться  в  этом  регионе.  Внешне  стабильный  и  динамичный,  на протяжении всего постсоветского периода он был и остаётся  по  сути хрупким,  неустойчивым образованием,  где  в</w:t>
      </w:r>
      <w:r w:rsidRPr="0062209C">
        <w:rPr>
          <w:rFonts w:ascii="Times New Roman" w:eastAsia="Times New Roman" w:hAnsi="Times New Roman" w:cs="Times New Roman"/>
          <w:sz w:val="28"/>
          <w:szCs w:val="28"/>
          <w:lang w:eastAsia="ru-RU"/>
        </w:rPr>
        <w:t>е</w:t>
      </w:r>
      <w:r w:rsidRPr="0062209C">
        <w:rPr>
          <w:rFonts w:ascii="Times New Roman" w:eastAsia="Times New Roman" w:hAnsi="Times New Roman" w:cs="Times New Roman"/>
          <w:sz w:val="28"/>
          <w:szCs w:val="28"/>
          <w:lang w:eastAsia="ru-RU"/>
        </w:rPr>
        <w:t xml:space="preserve">роятны  сёрьёзные  потрясения  и  катаклизмы.  </w:t>
      </w:r>
    </w:p>
    <w:p w:rsidR="00034A2B" w:rsidRPr="0062209C" w:rsidRDefault="00034A2B" w:rsidP="00034A2B">
      <w:pPr>
        <w:tabs>
          <w:tab w:val="left" w:pos="1260"/>
        </w:tabs>
        <w:spacing w:after="0" w:line="360" w:lineRule="auto"/>
        <w:ind w:firstLine="709"/>
        <w:jc w:val="both"/>
        <w:rPr>
          <w:rFonts w:ascii="Times New Roman" w:eastAsia="Times New Roman" w:hAnsi="Times New Roman" w:cs="Times New Roman"/>
          <w:sz w:val="28"/>
          <w:szCs w:val="28"/>
          <w:lang w:eastAsia="ru-RU"/>
        </w:rPr>
      </w:pPr>
      <w:r w:rsidRPr="0062209C">
        <w:rPr>
          <w:rFonts w:ascii="Times New Roman" w:eastAsia="Times New Roman" w:hAnsi="Times New Roman" w:cs="Times New Roman"/>
          <w:sz w:val="28"/>
          <w:szCs w:val="28"/>
          <w:lang w:eastAsia="ru-RU"/>
        </w:rPr>
        <w:lastRenderedPageBreak/>
        <w:t>Глядя из Москвы, в первом приближении можно выделить четыре сегмента постсоветского пространства. Они сильно различаются своим мест</w:t>
      </w:r>
      <w:r w:rsidRPr="0062209C">
        <w:rPr>
          <w:rFonts w:ascii="Times New Roman" w:eastAsia="Times New Roman" w:hAnsi="Times New Roman" w:cs="Times New Roman"/>
          <w:sz w:val="28"/>
          <w:szCs w:val="28"/>
          <w:lang w:eastAsia="ru-RU"/>
        </w:rPr>
        <w:t>о</w:t>
      </w:r>
      <w:r w:rsidRPr="0062209C">
        <w:rPr>
          <w:rFonts w:ascii="Times New Roman" w:eastAsia="Times New Roman" w:hAnsi="Times New Roman" w:cs="Times New Roman"/>
          <w:sz w:val="28"/>
          <w:szCs w:val="28"/>
          <w:lang w:eastAsia="ru-RU"/>
        </w:rPr>
        <w:t xml:space="preserve">положением, историей, </w:t>
      </w:r>
      <w:proofErr w:type="spellStart"/>
      <w:r w:rsidRPr="0062209C">
        <w:rPr>
          <w:rFonts w:ascii="Times New Roman" w:eastAsia="Times New Roman" w:hAnsi="Times New Roman" w:cs="Times New Roman"/>
          <w:sz w:val="28"/>
          <w:szCs w:val="28"/>
          <w:lang w:eastAsia="ru-RU"/>
        </w:rPr>
        <w:t>цивилизационной</w:t>
      </w:r>
      <w:proofErr w:type="spellEnd"/>
      <w:r w:rsidRPr="0062209C">
        <w:rPr>
          <w:rFonts w:ascii="Times New Roman" w:eastAsia="Times New Roman" w:hAnsi="Times New Roman" w:cs="Times New Roman"/>
          <w:sz w:val="28"/>
          <w:szCs w:val="28"/>
          <w:lang w:eastAsia="ru-RU"/>
        </w:rPr>
        <w:t xml:space="preserve"> принадлежностью, обстоятельс</w:t>
      </w:r>
      <w:r w:rsidRPr="0062209C">
        <w:rPr>
          <w:rFonts w:ascii="Times New Roman" w:eastAsia="Times New Roman" w:hAnsi="Times New Roman" w:cs="Times New Roman"/>
          <w:sz w:val="28"/>
          <w:szCs w:val="28"/>
          <w:lang w:eastAsia="ru-RU"/>
        </w:rPr>
        <w:t>т</w:t>
      </w:r>
      <w:r w:rsidRPr="0062209C">
        <w:rPr>
          <w:rFonts w:ascii="Times New Roman" w:eastAsia="Times New Roman" w:hAnsi="Times New Roman" w:cs="Times New Roman"/>
          <w:sz w:val="28"/>
          <w:szCs w:val="28"/>
          <w:lang w:eastAsia="ru-RU"/>
        </w:rPr>
        <w:t>вами вхождения в российское государство  и  выхода  из  него, геополитич</w:t>
      </w:r>
      <w:r w:rsidRPr="0062209C">
        <w:rPr>
          <w:rFonts w:ascii="Times New Roman" w:eastAsia="Times New Roman" w:hAnsi="Times New Roman" w:cs="Times New Roman"/>
          <w:sz w:val="28"/>
          <w:szCs w:val="28"/>
          <w:lang w:eastAsia="ru-RU"/>
        </w:rPr>
        <w:t>е</w:t>
      </w:r>
      <w:r w:rsidRPr="0062209C">
        <w:rPr>
          <w:rFonts w:ascii="Times New Roman" w:eastAsia="Times New Roman" w:hAnsi="Times New Roman" w:cs="Times New Roman"/>
          <w:sz w:val="28"/>
          <w:szCs w:val="28"/>
          <w:lang w:eastAsia="ru-RU"/>
        </w:rPr>
        <w:t>ской ориентацией, отношением к России. Бывшие советские республики, ставшие независимыми государствами, можно довольно условно объединить в следующие категории в соответствии со спецификой их взаимоотношений с российским государством на разных этапах его существования:</w:t>
      </w:r>
    </w:p>
    <w:p w:rsidR="00034A2B" w:rsidRPr="0062209C" w:rsidRDefault="00034A2B" w:rsidP="00DA19B3">
      <w:pPr>
        <w:numPr>
          <w:ilvl w:val="0"/>
          <w:numId w:val="2"/>
        </w:numPr>
        <w:spacing w:after="0" w:line="360" w:lineRule="auto"/>
        <w:ind w:left="0" w:firstLine="709"/>
        <w:jc w:val="both"/>
        <w:rPr>
          <w:rFonts w:ascii="Times New Roman" w:eastAsia="Times New Roman" w:hAnsi="Times New Roman" w:cs="Times New Roman"/>
          <w:sz w:val="28"/>
          <w:szCs w:val="28"/>
          <w:lang w:eastAsia="ru-RU"/>
        </w:rPr>
      </w:pPr>
      <w:proofErr w:type="gramStart"/>
      <w:r w:rsidRPr="0062209C">
        <w:rPr>
          <w:rFonts w:ascii="Times New Roman" w:eastAsia="Times New Roman" w:hAnsi="Times New Roman" w:cs="Times New Roman"/>
          <w:sz w:val="28"/>
          <w:szCs w:val="28"/>
          <w:lang w:eastAsia="ru-RU"/>
        </w:rPr>
        <w:t xml:space="preserve">Страны Балтии (Эстония, Латвия, Литва): устойчивая </w:t>
      </w:r>
      <w:proofErr w:type="spellStart"/>
      <w:r>
        <w:rPr>
          <w:rFonts w:ascii="Times New Roman" w:eastAsia="Times New Roman" w:hAnsi="Times New Roman" w:cs="Times New Roman"/>
          <w:sz w:val="28"/>
          <w:szCs w:val="28"/>
          <w:lang w:eastAsia="ru-RU"/>
        </w:rPr>
        <w:t>про</w:t>
      </w:r>
      <w:r w:rsidRPr="0062209C">
        <w:rPr>
          <w:rFonts w:ascii="Times New Roman" w:eastAsia="Times New Roman" w:hAnsi="Times New Roman" w:cs="Times New Roman"/>
          <w:sz w:val="28"/>
          <w:szCs w:val="28"/>
          <w:lang w:eastAsia="ru-RU"/>
        </w:rPr>
        <w:t>европе</w:t>
      </w:r>
      <w:r w:rsidRPr="0062209C">
        <w:rPr>
          <w:rFonts w:ascii="Times New Roman" w:eastAsia="Times New Roman" w:hAnsi="Times New Roman" w:cs="Times New Roman"/>
          <w:sz w:val="28"/>
          <w:szCs w:val="28"/>
          <w:lang w:eastAsia="ru-RU"/>
        </w:rPr>
        <w:t>й</w:t>
      </w:r>
      <w:r w:rsidRPr="0062209C">
        <w:rPr>
          <w:rFonts w:ascii="Times New Roman" w:eastAsia="Times New Roman" w:hAnsi="Times New Roman" w:cs="Times New Roman"/>
          <w:sz w:val="28"/>
          <w:szCs w:val="28"/>
          <w:lang w:eastAsia="ru-RU"/>
        </w:rPr>
        <w:t>ская</w:t>
      </w:r>
      <w:proofErr w:type="spellEnd"/>
      <w:r w:rsidRPr="0062209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ориентация</w:t>
      </w:r>
      <w:r w:rsidRPr="0062209C">
        <w:rPr>
          <w:rFonts w:ascii="Times New Roman" w:eastAsia="Times New Roman" w:hAnsi="Times New Roman" w:cs="Times New Roman"/>
          <w:sz w:val="28"/>
          <w:szCs w:val="28"/>
          <w:lang w:eastAsia="ru-RU"/>
        </w:rPr>
        <w:t>, немалый  опыт самостоятельной государственности в ХХ веке, дискуссионный  характер  вхождения в СССР, сопротивление процессу «советизации», непризнание их включения в состав Советского Союза со стороны США  и  других  западных  держав, неформальный статус «сове</w:t>
      </w:r>
      <w:r w:rsidRPr="0062209C">
        <w:rPr>
          <w:rFonts w:ascii="Times New Roman" w:eastAsia="Times New Roman" w:hAnsi="Times New Roman" w:cs="Times New Roman"/>
          <w:sz w:val="28"/>
          <w:szCs w:val="28"/>
          <w:lang w:eastAsia="ru-RU"/>
        </w:rPr>
        <w:t>т</w:t>
      </w:r>
      <w:r w:rsidRPr="0062209C">
        <w:rPr>
          <w:rFonts w:ascii="Times New Roman" w:eastAsia="Times New Roman" w:hAnsi="Times New Roman" w:cs="Times New Roman"/>
          <w:sz w:val="28"/>
          <w:szCs w:val="28"/>
          <w:lang w:eastAsia="ru-RU"/>
        </w:rPr>
        <w:t>ской Европы», сильное сепаратистское движение в годы перестройки, первые «выходцы» из СССР, различие «повесток дня» в отношениях с Россией – проблема статуса</w:t>
      </w:r>
      <w:proofErr w:type="gramEnd"/>
      <w:r w:rsidRPr="0062209C">
        <w:rPr>
          <w:rFonts w:ascii="Times New Roman" w:eastAsia="Times New Roman" w:hAnsi="Times New Roman" w:cs="Times New Roman"/>
          <w:sz w:val="28"/>
          <w:szCs w:val="28"/>
          <w:lang w:eastAsia="ru-RU"/>
        </w:rPr>
        <w:t xml:space="preserve"> русскоязычных в Латвии и Эстонии, «нулевой вариант» в Литве,  серьезные достижения в создании рыночной экономики и строител</w:t>
      </w:r>
      <w:r w:rsidRPr="0062209C">
        <w:rPr>
          <w:rFonts w:ascii="Times New Roman" w:eastAsia="Times New Roman" w:hAnsi="Times New Roman" w:cs="Times New Roman"/>
          <w:sz w:val="28"/>
          <w:szCs w:val="28"/>
          <w:lang w:eastAsia="ru-RU"/>
        </w:rPr>
        <w:t>ь</w:t>
      </w:r>
      <w:r w:rsidRPr="0062209C">
        <w:rPr>
          <w:rFonts w:ascii="Times New Roman" w:eastAsia="Times New Roman" w:hAnsi="Times New Roman" w:cs="Times New Roman"/>
          <w:sz w:val="28"/>
          <w:szCs w:val="28"/>
          <w:lang w:eastAsia="ru-RU"/>
        </w:rPr>
        <w:t>стве демократических институтов,  особое  значение  т</w:t>
      </w:r>
      <w:r>
        <w:rPr>
          <w:rFonts w:ascii="Times New Roman" w:eastAsia="Times New Roman" w:hAnsi="Times New Roman" w:cs="Times New Roman"/>
          <w:sz w:val="28"/>
          <w:szCs w:val="28"/>
          <w:lang w:eastAsia="ru-RU"/>
        </w:rPr>
        <w:t>емы  калининградск</w:t>
      </w:r>
      <w:r>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го  транзита</w:t>
      </w:r>
      <w:r w:rsidRPr="0062209C">
        <w:rPr>
          <w:rFonts w:ascii="Times New Roman" w:eastAsia="Times New Roman" w:hAnsi="Times New Roman" w:cs="Times New Roman"/>
          <w:sz w:val="28"/>
          <w:szCs w:val="28"/>
          <w:lang w:eastAsia="ru-RU"/>
        </w:rPr>
        <w:t>;</w:t>
      </w:r>
    </w:p>
    <w:p w:rsidR="00034A2B" w:rsidRPr="0062209C" w:rsidRDefault="00034A2B" w:rsidP="00DA19B3">
      <w:pPr>
        <w:numPr>
          <w:ilvl w:val="0"/>
          <w:numId w:val="2"/>
        </w:numPr>
        <w:spacing w:after="0" w:line="360" w:lineRule="auto"/>
        <w:ind w:left="0" w:firstLine="709"/>
        <w:jc w:val="both"/>
        <w:rPr>
          <w:rFonts w:ascii="Times New Roman" w:eastAsia="Times New Roman" w:hAnsi="Times New Roman" w:cs="Times New Roman"/>
          <w:sz w:val="28"/>
          <w:szCs w:val="28"/>
          <w:lang w:eastAsia="ru-RU"/>
        </w:rPr>
      </w:pPr>
      <w:r w:rsidRPr="0062209C">
        <w:rPr>
          <w:rFonts w:ascii="Times New Roman" w:eastAsia="Times New Roman" w:hAnsi="Times New Roman" w:cs="Times New Roman"/>
          <w:sz w:val="28"/>
          <w:szCs w:val="28"/>
          <w:lang w:eastAsia="ru-RU"/>
        </w:rPr>
        <w:t>Промежуточная зона между Россией и ЕС (Украина, Белоруссия, Молдова). Страны с внутренне раздвоенной идентичностью, тяготеющие одновременно и к Европейскому  Союзу,  и к России, что  создаёт  туго  затян</w:t>
      </w:r>
      <w:r w:rsidRPr="0062209C">
        <w:rPr>
          <w:rFonts w:ascii="Times New Roman" w:eastAsia="Times New Roman" w:hAnsi="Times New Roman" w:cs="Times New Roman"/>
          <w:sz w:val="28"/>
          <w:szCs w:val="28"/>
          <w:lang w:eastAsia="ru-RU"/>
        </w:rPr>
        <w:t>у</w:t>
      </w:r>
      <w:r w:rsidRPr="0062209C">
        <w:rPr>
          <w:rFonts w:ascii="Times New Roman" w:eastAsia="Times New Roman" w:hAnsi="Times New Roman" w:cs="Times New Roman"/>
          <w:sz w:val="28"/>
          <w:szCs w:val="28"/>
          <w:lang w:eastAsia="ru-RU"/>
        </w:rPr>
        <w:t>тый  конфликтный  узел  в  отношениях  между  ними;</w:t>
      </w:r>
    </w:p>
    <w:p w:rsidR="00034A2B" w:rsidRPr="0062209C" w:rsidRDefault="00034A2B" w:rsidP="00DA19B3">
      <w:pPr>
        <w:numPr>
          <w:ilvl w:val="0"/>
          <w:numId w:val="2"/>
        </w:numPr>
        <w:spacing w:after="0" w:line="360" w:lineRule="auto"/>
        <w:ind w:left="0" w:firstLine="709"/>
        <w:jc w:val="both"/>
        <w:rPr>
          <w:rFonts w:ascii="Times New Roman" w:eastAsia="Times New Roman" w:hAnsi="Times New Roman" w:cs="Times New Roman"/>
          <w:sz w:val="28"/>
          <w:szCs w:val="28"/>
          <w:lang w:eastAsia="ru-RU"/>
        </w:rPr>
      </w:pPr>
      <w:r w:rsidRPr="0062209C">
        <w:rPr>
          <w:rFonts w:ascii="Times New Roman" w:eastAsia="Times New Roman" w:hAnsi="Times New Roman" w:cs="Times New Roman"/>
          <w:sz w:val="28"/>
          <w:szCs w:val="28"/>
          <w:lang w:eastAsia="ru-RU"/>
        </w:rPr>
        <w:t xml:space="preserve">Кавказский регион  (Азербайджан,  Армения,  Грузия). </w:t>
      </w:r>
      <w:proofErr w:type="gramStart"/>
      <w:r w:rsidRPr="0062209C">
        <w:rPr>
          <w:rFonts w:ascii="Times New Roman" w:eastAsia="Times New Roman" w:hAnsi="Times New Roman" w:cs="Times New Roman"/>
          <w:sz w:val="28"/>
          <w:szCs w:val="28"/>
          <w:lang w:eastAsia="ru-RU"/>
        </w:rPr>
        <w:t xml:space="preserve">Несмотря на </w:t>
      </w:r>
      <w:proofErr w:type="spellStart"/>
      <w:r w:rsidRPr="0062209C">
        <w:rPr>
          <w:rFonts w:ascii="Times New Roman" w:eastAsia="Times New Roman" w:hAnsi="Times New Roman" w:cs="Times New Roman"/>
          <w:sz w:val="28"/>
          <w:szCs w:val="28"/>
          <w:lang w:eastAsia="ru-RU"/>
        </w:rPr>
        <w:t>цивилизационное</w:t>
      </w:r>
      <w:proofErr w:type="spellEnd"/>
      <w:r w:rsidRPr="0062209C">
        <w:rPr>
          <w:rFonts w:ascii="Times New Roman" w:eastAsia="Times New Roman" w:hAnsi="Times New Roman" w:cs="Times New Roman"/>
          <w:sz w:val="28"/>
          <w:szCs w:val="28"/>
          <w:lang w:eastAsia="ru-RU"/>
        </w:rPr>
        <w:t xml:space="preserve"> своеобразие этого </w:t>
      </w:r>
      <w:proofErr w:type="spellStart"/>
      <w:r w:rsidRPr="0062209C">
        <w:rPr>
          <w:rFonts w:ascii="Times New Roman" w:eastAsia="Times New Roman" w:hAnsi="Times New Roman" w:cs="Times New Roman"/>
          <w:sz w:val="28"/>
          <w:szCs w:val="28"/>
          <w:lang w:eastAsia="ru-RU"/>
        </w:rPr>
        <w:t>субрегиона</w:t>
      </w:r>
      <w:proofErr w:type="spellEnd"/>
      <w:r w:rsidRPr="0062209C">
        <w:rPr>
          <w:rFonts w:ascii="Times New Roman" w:eastAsia="Times New Roman" w:hAnsi="Times New Roman" w:cs="Times New Roman"/>
          <w:sz w:val="28"/>
          <w:szCs w:val="28"/>
          <w:lang w:eastAsia="ru-RU"/>
        </w:rPr>
        <w:t>, Россия – давно и прочно о</w:t>
      </w:r>
      <w:r w:rsidRPr="0062209C">
        <w:rPr>
          <w:rFonts w:ascii="Times New Roman" w:eastAsia="Times New Roman" w:hAnsi="Times New Roman" w:cs="Times New Roman"/>
          <w:sz w:val="28"/>
          <w:szCs w:val="28"/>
          <w:lang w:eastAsia="ru-RU"/>
        </w:rPr>
        <w:t>р</w:t>
      </w:r>
      <w:r w:rsidRPr="0062209C">
        <w:rPr>
          <w:rFonts w:ascii="Times New Roman" w:eastAsia="Times New Roman" w:hAnsi="Times New Roman" w:cs="Times New Roman"/>
          <w:sz w:val="28"/>
          <w:szCs w:val="28"/>
          <w:lang w:eastAsia="ru-RU"/>
        </w:rPr>
        <w:t xml:space="preserve">ганичный участник кавказских раскладов (на протяжении почти двух веков </w:t>
      </w:r>
      <w:proofErr w:type="spellStart"/>
      <w:r w:rsidRPr="0062209C">
        <w:rPr>
          <w:rFonts w:ascii="Times New Roman" w:eastAsia="Times New Roman" w:hAnsi="Times New Roman" w:cs="Times New Roman"/>
          <w:sz w:val="28"/>
          <w:szCs w:val="28"/>
          <w:lang w:eastAsia="ru-RU"/>
        </w:rPr>
        <w:t>субрегион</w:t>
      </w:r>
      <w:proofErr w:type="spellEnd"/>
      <w:r w:rsidRPr="0062209C">
        <w:rPr>
          <w:rFonts w:ascii="Times New Roman" w:eastAsia="Times New Roman" w:hAnsi="Times New Roman" w:cs="Times New Roman"/>
          <w:sz w:val="28"/>
          <w:szCs w:val="28"/>
          <w:lang w:eastAsia="ru-RU"/>
        </w:rPr>
        <w:t xml:space="preserve"> входил в состав Российской империи и СССР, тесные связи зака</w:t>
      </w:r>
      <w:r w:rsidRPr="0062209C">
        <w:rPr>
          <w:rFonts w:ascii="Times New Roman" w:eastAsia="Times New Roman" w:hAnsi="Times New Roman" w:cs="Times New Roman"/>
          <w:sz w:val="28"/>
          <w:szCs w:val="28"/>
          <w:lang w:eastAsia="ru-RU"/>
        </w:rPr>
        <w:t>в</w:t>
      </w:r>
      <w:r w:rsidRPr="0062209C">
        <w:rPr>
          <w:rFonts w:ascii="Times New Roman" w:eastAsia="Times New Roman" w:hAnsi="Times New Roman" w:cs="Times New Roman"/>
          <w:sz w:val="28"/>
          <w:szCs w:val="28"/>
          <w:lang w:eastAsia="ru-RU"/>
        </w:rPr>
        <w:t xml:space="preserve">казских народов с российским северным Кавказом – </w:t>
      </w:r>
      <w:proofErr w:type="spellStart"/>
      <w:r w:rsidRPr="0062209C">
        <w:rPr>
          <w:rFonts w:ascii="Times New Roman" w:eastAsia="Times New Roman" w:hAnsi="Times New Roman" w:cs="Times New Roman"/>
          <w:sz w:val="28"/>
          <w:szCs w:val="28"/>
          <w:lang w:eastAsia="ru-RU"/>
        </w:rPr>
        <w:t>адыги</w:t>
      </w:r>
      <w:proofErr w:type="spellEnd"/>
      <w:r w:rsidRPr="0062209C">
        <w:rPr>
          <w:rFonts w:ascii="Times New Roman" w:eastAsia="Times New Roman" w:hAnsi="Times New Roman" w:cs="Times New Roman"/>
          <w:sz w:val="28"/>
          <w:szCs w:val="28"/>
          <w:lang w:eastAsia="ru-RU"/>
        </w:rPr>
        <w:t>, осетины, чече</w:t>
      </w:r>
      <w:r w:rsidRPr="0062209C">
        <w:rPr>
          <w:rFonts w:ascii="Times New Roman" w:eastAsia="Times New Roman" w:hAnsi="Times New Roman" w:cs="Times New Roman"/>
          <w:sz w:val="28"/>
          <w:szCs w:val="28"/>
          <w:lang w:eastAsia="ru-RU"/>
        </w:rPr>
        <w:t>н</w:t>
      </w:r>
      <w:r w:rsidRPr="0062209C">
        <w:rPr>
          <w:rFonts w:ascii="Times New Roman" w:eastAsia="Times New Roman" w:hAnsi="Times New Roman" w:cs="Times New Roman"/>
          <w:sz w:val="28"/>
          <w:szCs w:val="28"/>
          <w:lang w:eastAsia="ru-RU"/>
        </w:rPr>
        <w:t xml:space="preserve">цы, эпицентр «замороженных» конфликтов на постсоветском </w:t>
      </w:r>
      <w:r w:rsidRPr="0062209C">
        <w:rPr>
          <w:rFonts w:ascii="Times New Roman" w:eastAsia="Times New Roman" w:hAnsi="Times New Roman" w:cs="Times New Roman"/>
          <w:sz w:val="28"/>
          <w:szCs w:val="28"/>
          <w:lang w:eastAsia="ru-RU"/>
        </w:rPr>
        <w:lastRenderedPageBreak/>
        <w:t>пространстве (Абхазия,  Южная  Осетия,  Нагорный  Карабах), один из северных плацда</w:t>
      </w:r>
      <w:r w:rsidRPr="0062209C">
        <w:rPr>
          <w:rFonts w:ascii="Times New Roman" w:eastAsia="Times New Roman" w:hAnsi="Times New Roman" w:cs="Times New Roman"/>
          <w:sz w:val="28"/>
          <w:szCs w:val="28"/>
          <w:lang w:eastAsia="ru-RU"/>
        </w:rPr>
        <w:t>р</w:t>
      </w:r>
      <w:r w:rsidRPr="0062209C">
        <w:rPr>
          <w:rFonts w:ascii="Times New Roman" w:eastAsia="Times New Roman" w:hAnsi="Times New Roman" w:cs="Times New Roman"/>
          <w:sz w:val="28"/>
          <w:szCs w:val="28"/>
          <w:lang w:eastAsia="ru-RU"/>
        </w:rPr>
        <w:t>мов исламского радикализма,  серьёзное значение фактора нефти и</w:t>
      </w:r>
      <w:proofErr w:type="gramEnd"/>
      <w:r w:rsidRPr="0062209C">
        <w:rPr>
          <w:rFonts w:ascii="Times New Roman" w:eastAsia="Times New Roman" w:hAnsi="Times New Roman" w:cs="Times New Roman"/>
          <w:sz w:val="28"/>
          <w:szCs w:val="28"/>
          <w:lang w:eastAsia="ru-RU"/>
        </w:rPr>
        <w:t xml:space="preserve"> нефт</w:t>
      </w:r>
      <w:r w:rsidRPr="0062209C">
        <w:rPr>
          <w:rFonts w:ascii="Times New Roman" w:eastAsia="Times New Roman" w:hAnsi="Times New Roman" w:cs="Times New Roman"/>
          <w:sz w:val="28"/>
          <w:szCs w:val="28"/>
          <w:lang w:eastAsia="ru-RU"/>
        </w:rPr>
        <w:t>е</w:t>
      </w:r>
      <w:r w:rsidRPr="0062209C">
        <w:rPr>
          <w:rFonts w:ascii="Times New Roman" w:eastAsia="Times New Roman" w:hAnsi="Times New Roman" w:cs="Times New Roman"/>
          <w:sz w:val="28"/>
          <w:szCs w:val="28"/>
          <w:lang w:eastAsia="ru-RU"/>
        </w:rPr>
        <w:t xml:space="preserve">проводов,  активное включение в политические процессы в </w:t>
      </w:r>
      <w:proofErr w:type="spellStart"/>
      <w:r w:rsidRPr="0062209C">
        <w:rPr>
          <w:rFonts w:ascii="Times New Roman" w:eastAsia="Times New Roman" w:hAnsi="Times New Roman" w:cs="Times New Roman"/>
          <w:sz w:val="28"/>
          <w:szCs w:val="28"/>
          <w:lang w:eastAsia="ru-RU"/>
        </w:rPr>
        <w:t>субрегионе</w:t>
      </w:r>
      <w:proofErr w:type="spellEnd"/>
      <w:r w:rsidRPr="0062209C">
        <w:rPr>
          <w:rFonts w:ascii="Times New Roman" w:eastAsia="Times New Roman" w:hAnsi="Times New Roman" w:cs="Times New Roman"/>
          <w:sz w:val="28"/>
          <w:szCs w:val="28"/>
          <w:lang w:eastAsia="ru-RU"/>
        </w:rPr>
        <w:t xml:space="preserve"> ю</w:t>
      </w:r>
      <w:r w:rsidRPr="0062209C">
        <w:rPr>
          <w:rFonts w:ascii="Times New Roman" w:eastAsia="Times New Roman" w:hAnsi="Times New Roman" w:cs="Times New Roman"/>
          <w:sz w:val="28"/>
          <w:szCs w:val="28"/>
          <w:lang w:eastAsia="ru-RU"/>
        </w:rPr>
        <w:t>ж</w:t>
      </w:r>
      <w:r w:rsidRPr="0062209C">
        <w:rPr>
          <w:rFonts w:ascii="Times New Roman" w:eastAsia="Times New Roman" w:hAnsi="Times New Roman" w:cs="Times New Roman"/>
          <w:sz w:val="28"/>
          <w:szCs w:val="28"/>
          <w:lang w:eastAsia="ru-RU"/>
        </w:rPr>
        <w:t xml:space="preserve">ных соседей (Турция, Иран) и влиятельных </w:t>
      </w:r>
      <w:proofErr w:type="spellStart"/>
      <w:r w:rsidRPr="0062209C">
        <w:rPr>
          <w:rFonts w:ascii="Times New Roman" w:eastAsia="Times New Roman" w:hAnsi="Times New Roman" w:cs="Times New Roman"/>
          <w:sz w:val="28"/>
          <w:szCs w:val="28"/>
          <w:lang w:eastAsia="ru-RU"/>
        </w:rPr>
        <w:t>внерег</w:t>
      </w:r>
      <w:r>
        <w:rPr>
          <w:rFonts w:ascii="Times New Roman" w:eastAsia="Times New Roman" w:hAnsi="Times New Roman" w:cs="Times New Roman"/>
          <w:sz w:val="28"/>
          <w:szCs w:val="28"/>
          <w:lang w:eastAsia="ru-RU"/>
        </w:rPr>
        <w:t>иональных</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акторов</w:t>
      </w:r>
      <w:proofErr w:type="spellEnd"/>
      <w:r>
        <w:rPr>
          <w:rFonts w:ascii="Times New Roman" w:eastAsia="Times New Roman" w:hAnsi="Times New Roman" w:cs="Times New Roman"/>
          <w:sz w:val="28"/>
          <w:szCs w:val="28"/>
          <w:lang w:eastAsia="ru-RU"/>
        </w:rPr>
        <w:t xml:space="preserve"> (США, ЕС);</w:t>
      </w:r>
    </w:p>
    <w:p w:rsidR="00034A2B" w:rsidRPr="0062209C" w:rsidRDefault="00034A2B" w:rsidP="00DA19B3">
      <w:pPr>
        <w:numPr>
          <w:ilvl w:val="0"/>
          <w:numId w:val="2"/>
        </w:numPr>
        <w:spacing w:after="0" w:line="360" w:lineRule="auto"/>
        <w:ind w:left="0" w:firstLine="709"/>
        <w:jc w:val="both"/>
        <w:rPr>
          <w:rFonts w:ascii="Times New Roman" w:eastAsia="Times New Roman" w:hAnsi="Times New Roman" w:cs="Times New Roman"/>
          <w:sz w:val="28"/>
          <w:szCs w:val="28"/>
          <w:lang w:eastAsia="ru-RU"/>
        </w:rPr>
      </w:pPr>
      <w:r w:rsidRPr="0062209C">
        <w:rPr>
          <w:rFonts w:ascii="Times New Roman" w:eastAsia="Times New Roman" w:hAnsi="Times New Roman" w:cs="Times New Roman"/>
          <w:sz w:val="28"/>
          <w:szCs w:val="28"/>
          <w:lang w:eastAsia="ru-RU"/>
        </w:rPr>
        <w:t>Центральная Азия (Казахстан, Таджикистан, Киргизстан, Узбек</w:t>
      </w:r>
      <w:r w:rsidRPr="0062209C">
        <w:rPr>
          <w:rFonts w:ascii="Times New Roman" w:eastAsia="Times New Roman" w:hAnsi="Times New Roman" w:cs="Times New Roman"/>
          <w:sz w:val="28"/>
          <w:szCs w:val="28"/>
          <w:lang w:eastAsia="ru-RU"/>
        </w:rPr>
        <w:t>и</w:t>
      </w:r>
      <w:r w:rsidRPr="0062209C">
        <w:rPr>
          <w:rFonts w:ascii="Times New Roman" w:eastAsia="Times New Roman" w:hAnsi="Times New Roman" w:cs="Times New Roman"/>
          <w:sz w:val="28"/>
          <w:szCs w:val="28"/>
          <w:lang w:eastAsia="ru-RU"/>
        </w:rPr>
        <w:t>стан, Туркменистан). В этом регионе становление современных наций и государственности шло в Советском Союзе при активном содействии центральной власти. Эти процессы ещё далеко не завершились, и проблема м</w:t>
      </w:r>
      <w:r w:rsidRPr="0062209C">
        <w:rPr>
          <w:rFonts w:ascii="Times New Roman" w:eastAsia="Times New Roman" w:hAnsi="Times New Roman" w:cs="Times New Roman"/>
          <w:sz w:val="28"/>
          <w:szCs w:val="28"/>
          <w:lang w:eastAsia="ru-RU"/>
        </w:rPr>
        <w:t>о</w:t>
      </w:r>
      <w:r w:rsidRPr="0062209C">
        <w:rPr>
          <w:rFonts w:ascii="Times New Roman" w:eastAsia="Times New Roman" w:hAnsi="Times New Roman" w:cs="Times New Roman"/>
          <w:sz w:val="28"/>
          <w:szCs w:val="28"/>
          <w:lang w:eastAsia="ru-RU"/>
        </w:rPr>
        <w:t>дернизации экономических, социальных, политических структур сохраняет свое первостепенное значение. Также в числе наиболее актуальных можно назвать вопросы добычи  энергоносителей и альтернативных маршрутов до</w:t>
      </w:r>
      <w:r w:rsidRPr="0062209C">
        <w:rPr>
          <w:rFonts w:ascii="Times New Roman" w:eastAsia="Times New Roman" w:hAnsi="Times New Roman" w:cs="Times New Roman"/>
          <w:sz w:val="28"/>
          <w:szCs w:val="28"/>
          <w:lang w:eastAsia="ru-RU"/>
        </w:rPr>
        <w:t>с</w:t>
      </w:r>
      <w:r w:rsidRPr="0062209C">
        <w:rPr>
          <w:rFonts w:ascii="Times New Roman" w:eastAsia="Times New Roman" w:hAnsi="Times New Roman" w:cs="Times New Roman"/>
          <w:sz w:val="28"/>
          <w:szCs w:val="28"/>
          <w:lang w:eastAsia="ru-RU"/>
        </w:rPr>
        <w:t>тавки их потребителям,  водоснабжения,  раздела  Каспийского  моря,  бл</w:t>
      </w:r>
      <w:r w:rsidRPr="0062209C">
        <w:rPr>
          <w:rFonts w:ascii="Times New Roman" w:eastAsia="Times New Roman" w:hAnsi="Times New Roman" w:cs="Times New Roman"/>
          <w:sz w:val="28"/>
          <w:szCs w:val="28"/>
          <w:lang w:eastAsia="ru-RU"/>
        </w:rPr>
        <w:t>и</w:t>
      </w:r>
      <w:r w:rsidRPr="0062209C">
        <w:rPr>
          <w:rFonts w:ascii="Times New Roman" w:eastAsia="Times New Roman" w:hAnsi="Times New Roman" w:cs="Times New Roman"/>
          <w:sz w:val="28"/>
          <w:szCs w:val="28"/>
          <w:lang w:eastAsia="ru-RU"/>
        </w:rPr>
        <w:t>зость к региону Среднего Востока и активное воздействие происходящих там процессов,  особенно  в  соседнем  Афганистане,  быстро  растущее  экон</w:t>
      </w:r>
      <w:r w:rsidRPr="0062209C">
        <w:rPr>
          <w:rFonts w:ascii="Times New Roman" w:eastAsia="Times New Roman" w:hAnsi="Times New Roman" w:cs="Times New Roman"/>
          <w:sz w:val="28"/>
          <w:szCs w:val="28"/>
          <w:lang w:eastAsia="ru-RU"/>
        </w:rPr>
        <w:t>о</w:t>
      </w:r>
      <w:r w:rsidRPr="0062209C">
        <w:rPr>
          <w:rFonts w:ascii="Times New Roman" w:eastAsia="Times New Roman" w:hAnsi="Times New Roman" w:cs="Times New Roman"/>
          <w:sz w:val="28"/>
          <w:szCs w:val="28"/>
          <w:lang w:eastAsia="ru-RU"/>
        </w:rPr>
        <w:t xml:space="preserve">мическое </w:t>
      </w:r>
      <w:r>
        <w:rPr>
          <w:rFonts w:ascii="Times New Roman" w:eastAsia="Times New Roman" w:hAnsi="Times New Roman" w:cs="Times New Roman"/>
          <w:sz w:val="28"/>
          <w:szCs w:val="28"/>
          <w:lang w:eastAsia="ru-RU"/>
        </w:rPr>
        <w:t xml:space="preserve"> и  политическое  влияние Китая</w:t>
      </w:r>
      <w:r w:rsidRPr="0062209C">
        <w:rPr>
          <w:rFonts w:ascii="Times New Roman" w:eastAsia="Times New Roman" w:hAnsi="Times New Roman" w:cs="Times New Roman"/>
          <w:sz w:val="28"/>
          <w:szCs w:val="28"/>
          <w:lang w:eastAsia="ru-RU"/>
        </w:rPr>
        <w:t>.</w:t>
      </w:r>
    </w:p>
    <w:p w:rsidR="00034A2B" w:rsidRPr="0062209C" w:rsidRDefault="00034A2B" w:rsidP="00034A2B">
      <w:pPr>
        <w:spacing w:after="0" w:line="360" w:lineRule="auto"/>
        <w:ind w:firstLine="709"/>
        <w:jc w:val="both"/>
        <w:rPr>
          <w:rFonts w:ascii="Times New Roman" w:eastAsia="Times New Roman" w:hAnsi="Times New Roman" w:cs="Times New Roman"/>
          <w:sz w:val="28"/>
          <w:szCs w:val="28"/>
          <w:lang w:eastAsia="ru-RU"/>
        </w:rPr>
      </w:pPr>
    </w:p>
    <w:p w:rsidR="00034A2B" w:rsidRPr="0062209C" w:rsidRDefault="00034A2B" w:rsidP="00DA19B3">
      <w:pPr>
        <w:numPr>
          <w:ilvl w:val="1"/>
          <w:numId w:val="10"/>
        </w:numPr>
        <w:spacing w:after="0" w:line="360" w:lineRule="auto"/>
        <w:ind w:firstLine="709"/>
        <w:jc w:val="both"/>
        <w:rPr>
          <w:rFonts w:ascii="Times New Roman" w:eastAsia="Times New Roman" w:hAnsi="Times New Roman" w:cs="Times New Roman"/>
          <w:b/>
          <w:sz w:val="28"/>
          <w:szCs w:val="28"/>
          <w:lang w:eastAsia="ru-RU"/>
        </w:rPr>
      </w:pPr>
      <w:r w:rsidRPr="0062209C">
        <w:rPr>
          <w:rFonts w:ascii="Times New Roman" w:eastAsia="Times New Roman" w:hAnsi="Times New Roman" w:cs="Times New Roman"/>
          <w:b/>
          <w:sz w:val="28"/>
          <w:szCs w:val="28"/>
          <w:lang w:eastAsia="ru-RU"/>
        </w:rPr>
        <w:t>Содружество  Независимых  Государств</w:t>
      </w:r>
    </w:p>
    <w:p w:rsidR="00034A2B" w:rsidRPr="0062209C" w:rsidRDefault="00034A2B" w:rsidP="00034A2B">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декабре 1991 г.</w:t>
      </w:r>
      <w:r w:rsidRPr="0062209C">
        <w:rPr>
          <w:rFonts w:ascii="Times New Roman" w:eastAsia="Times New Roman" w:hAnsi="Times New Roman" w:cs="Times New Roman"/>
          <w:sz w:val="28"/>
          <w:szCs w:val="28"/>
          <w:lang w:eastAsia="ru-RU"/>
        </w:rPr>
        <w:t xml:space="preserve"> на месте ликвидированного СССР появилось Содр</w:t>
      </w:r>
      <w:r w:rsidRPr="0062209C">
        <w:rPr>
          <w:rFonts w:ascii="Times New Roman" w:eastAsia="Times New Roman" w:hAnsi="Times New Roman" w:cs="Times New Roman"/>
          <w:sz w:val="28"/>
          <w:szCs w:val="28"/>
          <w:lang w:eastAsia="ru-RU"/>
        </w:rPr>
        <w:t>у</w:t>
      </w:r>
      <w:r w:rsidRPr="0062209C">
        <w:rPr>
          <w:rFonts w:ascii="Times New Roman" w:eastAsia="Times New Roman" w:hAnsi="Times New Roman" w:cs="Times New Roman"/>
          <w:sz w:val="28"/>
          <w:szCs w:val="28"/>
          <w:lang w:eastAsia="ru-RU"/>
        </w:rPr>
        <w:t xml:space="preserve">жество независимых государств (СНГ). Так или </w:t>
      </w:r>
      <w:proofErr w:type="gramStart"/>
      <w:r w:rsidRPr="0062209C">
        <w:rPr>
          <w:rFonts w:ascii="Times New Roman" w:eastAsia="Times New Roman" w:hAnsi="Times New Roman" w:cs="Times New Roman"/>
          <w:sz w:val="28"/>
          <w:szCs w:val="28"/>
          <w:lang w:eastAsia="ru-RU"/>
        </w:rPr>
        <w:t>иначе</w:t>
      </w:r>
      <w:proofErr w:type="gramEnd"/>
      <w:r w:rsidRPr="0062209C">
        <w:rPr>
          <w:rFonts w:ascii="Times New Roman" w:eastAsia="Times New Roman" w:hAnsi="Times New Roman" w:cs="Times New Roman"/>
          <w:sz w:val="28"/>
          <w:szCs w:val="28"/>
          <w:lang w:eastAsia="ru-RU"/>
        </w:rPr>
        <w:t xml:space="preserve"> оно объединило 12 из 15 постсоветских государств (кроме стран Балтии), хотя степень и характер их участия были очень разными.</w:t>
      </w:r>
    </w:p>
    <w:p w:rsidR="00034A2B" w:rsidRPr="0062209C" w:rsidRDefault="00034A2B" w:rsidP="00034A2B">
      <w:pPr>
        <w:spacing w:after="0" w:line="360" w:lineRule="auto"/>
        <w:ind w:firstLine="709"/>
        <w:jc w:val="both"/>
        <w:rPr>
          <w:rFonts w:ascii="Times New Roman" w:eastAsia="Times New Roman" w:hAnsi="Times New Roman" w:cs="Times New Roman"/>
          <w:sz w:val="28"/>
          <w:szCs w:val="28"/>
          <w:lang w:eastAsia="ru-RU"/>
        </w:rPr>
      </w:pPr>
      <w:r w:rsidRPr="0062209C">
        <w:rPr>
          <w:rFonts w:ascii="Times New Roman" w:eastAsia="Times New Roman" w:hAnsi="Times New Roman" w:cs="Times New Roman"/>
          <w:sz w:val="28"/>
          <w:szCs w:val="28"/>
          <w:lang w:eastAsia="ru-RU"/>
        </w:rPr>
        <w:t xml:space="preserve">В Уставе </w:t>
      </w:r>
      <w:r>
        <w:rPr>
          <w:rFonts w:ascii="Times New Roman" w:eastAsia="Times New Roman" w:hAnsi="Times New Roman" w:cs="Times New Roman"/>
          <w:sz w:val="28"/>
          <w:szCs w:val="28"/>
          <w:lang w:eastAsia="ru-RU"/>
        </w:rPr>
        <w:t>СНГ, принятом в январе 1993 г.</w:t>
      </w:r>
      <w:r w:rsidRPr="0062209C">
        <w:rPr>
          <w:rFonts w:ascii="Times New Roman" w:eastAsia="Times New Roman" w:hAnsi="Times New Roman" w:cs="Times New Roman"/>
          <w:sz w:val="28"/>
          <w:szCs w:val="28"/>
          <w:lang w:eastAsia="ru-RU"/>
        </w:rPr>
        <w:t xml:space="preserve"> и вступившем в силу через год,   довольно подробно прописаны внутренняя структура организации и  порядок её  работы. Органы Содружества можно условно подразделить на три категории:</w:t>
      </w:r>
    </w:p>
    <w:p w:rsidR="00034A2B" w:rsidRPr="0062209C" w:rsidRDefault="00034A2B" w:rsidP="00DA19B3">
      <w:pPr>
        <w:numPr>
          <w:ilvl w:val="0"/>
          <w:numId w:val="6"/>
        </w:numPr>
        <w:spacing w:after="0" w:line="360" w:lineRule="auto"/>
        <w:ind w:left="0" w:firstLine="709"/>
        <w:jc w:val="both"/>
        <w:rPr>
          <w:rFonts w:ascii="Times New Roman" w:eastAsia="Times New Roman" w:hAnsi="Times New Roman" w:cs="Times New Roman"/>
          <w:sz w:val="28"/>
          <w:szCs w:val="28"/>
          <w:lang w:eastAsia="ru-RU"/>
        </w:rPr>
      </w:pPr>
      <w:proofErr w:type="gramStart"/>
      <w:r w:rsidRPr="0062209C">
        <w:rPr>
          <w:rFonts w:ascii="Times New Roman" w:eastAsia="Times New Roman" w:hAnsi="Times New Roman" w:cs="Times New Roman"/>
          <w:sz w:val="28"/>
          <w:szCs w:val="28"/>
          <w:lang w:eastAsia="ru-RU"/>
        </w:rPr>
        <w:t>Уставные органы – Совет глав государств (СГГ), Совет глав правительств (СГП), Межпарламентская ассамблея, Советы (министров, кома</w:t>
      </w:r>
      <w:r w:rsidRPr="0062209C">
        <w:rPr>
          <w:rFonts w:ascii="Times New Roman" w:eastAsia="Times New Roman" w:hAnsi="Times New Roman" w:cs="Times New Roman"/>
          <w:sz w:val="28"/>
          <w:szCs w:val="28"/>
          <w:lang w:eastAsia="ru-RU"/>
        </w:rPr>
        <w:t>н</w:t>
      </w:r>
      <w:r w:rsidRPr="0062209C">
        <w:rPr>
          <w:rFonts w:ascii="Times New Roman" w:eastAsia="Times New Roman" w:hAnsi="Times New Roman" w:cs="Times New Roman"/>
          <w:sz w:val="28"/>
          <w:szCs w:val="28"/>
          <w:lang w:eastAsia="ru-RU"/>
        </w:rPr>
        <w:t>дующих и т. д.), Межгосударственный экономический Комитет (МЭК);</w:t>
      </w:r>
      <w:proofErr w:type="gramEnd"/>
    </w:p>
    <w:p w:rsidR="00034A2B" w:rsidRPr="0062209C" w:rsidRDefault="00034A2B" w:rsidP="00DA19B3">
      <w:pPr>
        <w:numPr>
          <w:ilvl w:val="0"/>
          <w:numId w:val="6"/>
        </w:numPr>
        <w:spacing w:after="0" w:line="360" w:lineRule="auto"/>
        <w:ind w:left="0" w:firstLine="709"/>
        <w:jc w:val="both"/>
        <w:rPr>
          <w:rFonts w:ascii="Times New Roman" w:eastAsia="Times New Roman" w:hAnsi="Times New Roman" w:cs="Times New Roman"/>
          <w:sz w:val="28"/>
          <w:szCs w:val="28"/>
          <w:lang w:eastAsia="ru-RU"/>
        </w:rPr>
      </w:pPr>
      <w:r w:rsidRPr="0062209C">
        <w:rPr>
          <w:rFonts w:ascii="Times New Roman" w:eastAsia="Times New Roman" w:hAnsi="Times New Roman" w:cs="Times New Roman"/>
          <w:sz w:val="28"/>
          <w:szCs w:val="28"/>
          <w:lang w:eastAsia="ru-RU"/>
        </w:rPr>
        <w:lastRenderedPageBreak/>
        <w:t>Исполнительный комитет СНГ (до 2000 г. – Исполнительный Се</w:t>
      </w:r>
      <w:r w:rsidRPr="0062209C">
        <w:rPr>
          <w:rFonts w:ascii="Times New Roman" w:eastAsia="Times New Roman" w:hAnsi="Times New Roman" w:cs="Times New Roman"/>
          <w:sz w:val="28"/>
          <w:szCs w:val="28"/>
          <w:lang w:eastAsia="ru-RU"/>
        </w:rPr>
        <w:t>к</w:t>
      </w:r>
      <w:r w:rsidRPr="0062209C">
        <w:rPr>
          <w:rFonts w:ascii="Times New Roman" w:eastAsia="Times New Roman" w:hAnsi="Times New Roman" w:cs="Times New Roman"/>
          <w:sz w:val="28"/>
          <w:szCs w:val="28"/>
          <w:lang w:eastAsia="ru-RU"/>
        </w:rPr>
        <w:t>ретариат, в Уставе – Координационно-консультативный комитет);</w:t>
      </w:r>
    </w:p>
    <w:p w:rsidR="00034A2B" w:rsidRPr="0062209C" w:rsidRDefault="00034A2B" w:rsidP="00DA19B3">
      <w:pPr>
        <w:numPr>
          <w:ilvl w:val="0"/>
          <w:numId w:val="6"/>
        </w:numPr>
        <w:spacing w:after="0" w:line="360" w:lineRule="auto"/>
        <w:ind w:left="0" w:firstLine="709"/>
        <w:jc w:val="both"/>
        <w:rPr>
          <w:rFonts w:ascii="Times New Roman" w:eastAsia="Times New Roman" w:hAnsi="Times New Roman" w:cs="Times New Roman"/>
          <w:sz w:val="28"/>
          <w:szCs w:val="28"/>
          <w:lang w:eastAsia="ru-RU"/>
        </w:rPr>
      </w:pPr>
      <w:r w:rsidRPr="0062209C">
        <w:rPr>
          <w:rFonts w:ascii="Times New Roman" w:eastAsia="Times New Roman" w:hAnsi="Times New Roman" w:cs="Times New Roman"/>
          <w:sz w:val="28"/>
          <w:szCs w:val="28"/>
          <w:lang w:eastAsia="ru-RU"/>
        </w:rPr>
        <w:t>Межправительственные и межотраслевые органы (около 70).</w:t>
      </w:r>
    </w:p>
    <w:p w:rsidR="00034A2B" w:rsidRPr="0062209C" w:rsidRDefault="00034A2B" w:rsidP="00034A2B">
      <w:pPr>
        <w:spacing w:after="0" w:line="360" w:lineRule="auto"/>
        <w:ind w:firstLine="709"/>
        <w:jc w:val="both"/>
        <w:rPr>
          <w:rFonts w:ascii="Times New Roman" w:eastAsia="Times New Roman" w:hAnsi="Times New Roman" w:cs="Times New Roman"/>
          <w:sz w:val="28"/>
          <w:szCs w:val="28"/>
          <w:lang w:eastAsia="ru-RU"/>
        </w:rPr>
      </w:pPr>
      <w:r w:rsidRPr="0062209C">
        <w:rPr>
          <w:rFonts w:ascii="Times New Roman" w:eastAsia="Times New Roman" w:hAnsi="Times New Roman" w:cs="Times New Roman"/>
          <w:sz w:val="28"/>
          <w:szCs w:val="28"/>
          <w:lang w:eastAsia="ru-RU"/>
        </w:rPr>
        <w:t>Несмотря на серьезные усилия России в этом направлении, СНГ не пошло по пути превращения в интеграционное объединение типа ЕС. Оно осталось межгосударственной региональной организацией с довольно ры</w:t>
      </w:r>
      <w:r w:rsidRPr="0062209C">
        <w:rPr>
          <w:rFonts w:ascii="Times New Roman" w:eastAsia="Times New Roman" w:hAnsi="Times New Roman" w:cs="Times New Roman"/>
          <w:sz w:val="28"/>
          <w:szCs w:val="28"/>
          <w:lang w:eastAsia="ru-RU"/>
        </w:rPr>
        <w:t>х</w:t>
      </w:r>
      <w:r w:rsidRPr="0062209C">
        <w:rPr>
          <w:rFonts w:ascii="Times New Roman" w:eastAsia="Times New Roman" w:hAnsi="Times New Roman" w:cs="Times New Roman"/>
          <w:sz w:val="28"/>
          <w:szCs w:val="28"/>
          <w:lang w:eastAsia="ru-RU"/>
        </w:rPr>
        <w:t>лой внутренней структурой. Факты говорят сами</w:t>
      </w:r>
      <w:r>
        <w:rPr>
          <w:rFonts w:ascii="Times New Roman" w:eastAsia="Times New Roman" w:hAnsi="Times New Roman" w:cs="Times New Roman"/>
          <w:sz w:val="28"/>
          <w:szCs w:val="28"/>
          <w:lang w:eastAsia="ru-RU"/>
        </w:rPr>
        <w:t xml:space="preserve"> за себя: на начало 2000 г.</w:t>
      </w:r>
      <w:r w:rsidRPr="0062209C">
        <w:rPr>
          <w:rFonts w:ascii="Times New Roman" w:eastAsia="Times New Roman" w:hAnsi="Times New Roman" w:cs="Times New Roman"/>
          <w:sz w:val="28"/>
          <w:szCs w:val="28"/>
          <w:lang w:eastAsia="ru-RU"/>
        </w:rPr>
        <w:t xml:space="preserve"> из 164 документов, принятых на заседаниях высших органов СНГ и предусма</w:t>
      </w:r>
      <w:r w:rsidRPr="0062209C">
        <w:rPr>
          <w:rFonts w:ascii="Times New Roman" w:eastAsia="Times New Roman" w:hAnsi="Times New Roman" w:cs="Times New Roman"/>
          <w:sz w:val="28"/>
          <w:szCs w:val="28"/>
          <w:lang w:eastAsia="ru-RU"/>
        </w:rPr>
        <w:t>т</w:t>
      </w:r>
      <w:r w:rsidRPr="0062209C">
        <w:rPr>
          <w:rFonts w:ascii="Times New Roman" w:eastAsia="Times New Roman" w:hAnsi="Times New Roman" w:cs="Times New Roman"/>
          <w:sz w:val="28"/>
          <w:szCs w:val="28"/>
          <w:lang w:eastAsia="ru-RU"/>
        </w:rPr>
        <w:t>ривающих ратификацию или выполнение внутригосударственных процедур, только 7 вступили в силу для всех подписавших государств.</w:t>
      </w:r>
      <w:r w:rsidRPr="0062209C">
        <w:rPr>
          <w:rFonts w:ascii="Times New Roman" w:eastAsia="Times New Roman" w:hAnsi="Times New Roman" w:cs="Times New Roman"/>
          <w:sz w:val="28"/>
          <w:szCs w:val="28"/>
          <w:vertAlign w:val="superscript"/>
          <w:lang w:eastAsia="ru-RU"/>
        </w:rPr>
        <w:footnoteReference w:id="38"/>
      </w:r>
      <w:r w:rsidRPr="0062209C">
        <w:rPr>
          <w:rFonts w:ascii="Times New Roman" w:eastAsia="Times New Roman" w:hAnsi="Times New Roman" w:cs="Times New Roman"/>
          <w:sz w:val="28"/>
          <w:szCs w:val="28"/>
          <w:lang w:eastAsia="ru-RU"/>
        </w:rPr>
        <w:t xml:space="preserve"> </w:t>
      </w:r>
    </w:p>
    <w:p w:rsidR="00034A2B" w:rsidRPr="0062209C" w:rsidRDefault="00034A2B" w:rsidP="00034A2B">
      <w:pPr>
        <w:spacing w:after="0" w:line="360" w:lineRule="auto"/>
        <w:ind w:firstLine="709"/>
        <w:jc w:val="both"/>
        <w:rPr>
          <w:rFonts w:ascii="Times New Roman" w:eastAsia="Times New Roman" w:hAnsi="Times New Roman" w:cs="Times New Roman"/>
          <w:sz w:val="28"/>
          <w:szCs w:val="28"/>
          <w:lang w:eastAsia="ru-RU"/>
        </w:rPr>
      </w:pPr>
      <w:r w:rsidRPr="0062209C">
        <w:rPr>
          <w:rFonts w:ascii="Times New Roman" w:eastAsia="Times New Roman" w:hAnsi="Times New Roman" w:cs="Times New Roman"/>
          <w:sz w:val="28"/>
          <w:szCs w:val="28"/>
          <w:lang w:eastAsia="ru-RU"/>
        </w:rPr>
        <w:t>В то же время СНГ  создало общую рамку для развития различных форм сотрудничества постсоветских государств. Как правило, оно носит ограниченный характер, в нем участвует лишь часть государств СНГ, в то вр</w:t>
      </w:r>
      <w:r w:rsidRPr="0062209C">
        <w:rPr>
          <w:rFonts w:ascii="Times New Roman" w:eastAsia="Times New Roman" w:hAnsi="Times New Roman" w:cs="Times New Roman"/>
          <w:sz w:val="28"/>
          <w:szCs w:val="28"/>
          <w:lang w:eastAsia="ru-RU"/>
        </w:rPr>
        <w:t>е</w:t>
      </w:r>
      <w:r w:rsidRPr="0062209C">
        <w:rPr>
          <w:rFonts w:ascii="Times New Roman" w:eastAsia="Times New Roman" w:hAnsi="Times New Roman" w:cs="Times New Roman"/>
          <w:sz w:val="28"/>
          <w:szCs w:val="28"/>
          <w:lang w:eastAsia="ru-RU"/>
        </w:rPr>
        <w:t>мя как другие остаются в стороне или даже оказывают противодействие. В  то  время  как  межгосударственные  отношения  постепенно  приобретали  отчуждённо-формальный  характер,  на  человеческом  уровне  сохранялись  старые  и  завязывались  новые  связи.  Этому  сильно  способствовал  безв</w:t>
      </w:r>
      <w:r w:rsidRPr="0062209C">
        <w:rPr>
          <w:rFonts w:ascii="Times New Roman" w:eastAsia="Times New Roman" w:hAnsi="Times New Roman" w:cs="Times New Roman"/>
          <w:sz w:val="28"/>
          <w:szCs w:val="28"/>
          <w:lang w:eastAsia="ru-RU"/>
        </w:rPr>
        <w:t>и</w:t>
      </w:r>
      <w:r w:rsidRPr="0062209C">
        <w:rPr>
          <w:rFonts w:ascii="Times New Roman" w:eastAsia="Times New Roman" w:hAnsi="Times New Roman" w:cs="Times New Roman"/>
          <w:sz w:val="28"/>
          <w:szCs w:val="28"/>
          <w:lang w:eastAsia="ru-RU"/>
        </w:rPr>
        <w:t>зовый  режим,  установившийся  между  большинством  постсоветских  гос</w:t>
      </w:r>
      <w:r w:rsidRPr="0062209C">
        <w:rPr>
          <w:rFonts w:ascii="Times New Roman" w:eastAsia="Times New Roman" w:hAnsi="Times New Roman" w:cs="Times New Roman"/>
          <w:sz w:val="28"/>
          <w:szCs w:val="28"/>
          <w:lang w:eastAsia="ru-RU"/>
        </w:rPr>
        <w:t>у</w:t>
      </w:r>
      <w:r w:rsidRPr="0062209C">
        <w:rPr>
          <w:rFonts w:ascii="Times New Roman" w:eastAsia="Times New Roman" w:hAnsi="Times New Roman" w:cs="Times New Roman"/>
          <w:sz w:val="28"/>
          <w:szCs w:val="28"/>
          <w:lang w:eastAsia="ru-RU"/>
        </w:rPr>
        <w:t xml:space="preserve">дарств.  </w:t>
      </w:r>
    </w:p>
    <w:p w:rsidR="00034A2B" w:rsidRPr="0062209C" w:rsidRDefault="00034A2B" w:rsidP="00034A2B">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1990-е  гг.</w:t>
      </w:r>
      <w:r w:rsidRPr="0062209C">
        <w:rPr>
          <w:rFonts w:ascii="Times New Roman" w:eastAsia="Times New Roman" w:hAnsi="Times New Roman" w:cs="Times New Roman"/>
          <w:sz w:val="28"/>
          <w:szCs w:val="28"/>
          <w:lang w:eastAsia="ru-RU"/>
        </w:rPr>
        <w:t xml:space="preserve">  углублялась  геополитическая  и  </w:t>
      </w:r>
      <w:proofErr w:type="spellStart"/>
      <w:r w:rsidRPr="0062209C">
        <w:rPr>
          <w:rFonts w:ascii="Times New Roman" w:eastAsia="Times New Roman" w:hAnsi="Times New Roman" w:cs="Times New Roman"/>
          <w:sz w:val="28"/>
          <w:szCs w:val="28"/>
          <w:lang w:eastAsia="ru-RU"/>
        </w:rPr>
        <w:t>геоэкономическая</w:t>
      </w:r>
      <w:proofErr w:type="spellEnd"/>
      <w:r w:rsidRPr="0062209C">
        <w:rPr>
          <w:rFonts w:ascii="Times New Roman" w:eastAsia="Times New Roman" w:hAnsi="Times New Roman" w:cs="Times New Roman"/>
          <w:sz w:val="28"/>
          <w:szCs w:val="28"/>
          <w:lang w:eastAsia="ru-RU"/>
        </w:rPr>
        <w:t xml:space="preserve">  </w:t>
      </w:r>
      <w:r w:rsidRPr="0062209C">
        <w:rPr>
          <w:rFonts w:ascii="Times New Roman" w:eastAsia="Times New Roman" w:hAnsi="Times New Roman" w:cs="Times New Roman"/>
          <w:i/>
          <w:sz w:val="28"/>
          <w:szCs w:val="28"/>
          <w:lang w:eastAsia="ru-RU"/>
        </w:rPr>
        <w:t>дифференциация</w:t>
      </w:r>
      <w:r w:rsidRPr="0062209C">
        <w:rPr>
          <w:rFonts w:ascii="Times New Roman" w:eastAsia="Times New Roman" w:hAnsi="Times New Roman" w:cs="Times New Roman"/>
          <w:sz w:val="28"/>
          <w:szCs w:val="28"/>
          <w:lang w:eastAsia="ru-RU"/>
        </w:rPr>
        <w:t xml:space="preserve">  постсоветского  пространства.  В  основном  она  шла  по  линии  взаимоотношений  России  с  другими  государствами  региона; в  то  время  как  одни  прокладывали  курс  на  сближение  с  Москвой,  другие  постепенно  отдалялись  от  неё.  В  рамках  политики  «</w:t>
      </w:r>
      <w:proofErr w:type="spellStart"/>
      <w:r w:rsidRPr="0062209C">
        <w:rPr>
          <w:rFonts w:ascii="Times New Roman" w:eastAsia="Times New Roman" w:hAnsi="Times New Roman" w:cs="Times New Roman"/>
          <w:sz w:val="28"/>
          <w:szCs w:val="28"/>
          <w:lang w:eastAsia="ru-RU"/>
        </w:rPr>
        <w:t>многоформатной</w:t>
      </w:r>
      <w:proofErr w:type="spellEnd"/>
      <w:r w:rsidRPr="0062209C">
        <w:rPr>
          <w:rFonts w:ascii="Times New Roman" w:eastAsia="Times New Roman" w:hAnsi="Times New Roman" w:cs="Times New Roman"/>
          <w:sz w:val="28"/>
          <w:szCs w:val="28"/>
          <w:lang w:eastAsia="ru-RU"/>
        </w:rPr>
        <w:t xml:space="preserve">  и  </w:t>
      </w:r>
      <w:proofErr w:type="spellStart"/>
      <w:r w:rsidRPr="0062209C">
        <w:rPr>
          <w:rFonts w:ascii="Times New Roman" w:eastAsia="Times New Roman" w:hAnsi="Times New Roman" w:cs="Times New Roman"/>
          <w:sz w:val="28"/>
          <w:szCs w:val="28"/>
          <w:lang w:eastAsia="ru-RU"/>
        </w:rPr>
        <w:t>разноскоростной</w:t>
      </w:r>
      <w:proofErr w:type="spellEnd"/>
      <w:r w:rsidRPr="0062209C">
        <w:rPr>
          <w:rFonts w:ascii="Times New Roman" w:eastAsia="Times New Roman" w:hAnsi="Times New Roman" w:cs="Times New Roman"/>
          <w:sz w:val="28"/>
          <w:szCs w:val="28"/>
          <w:lang w:eastAsia="ru-RU"/>
        </w:rPr>
        <w:t xml:space="preserve">  интеграции»,  взятой  на  вооружение  государствами  СНГ  в  середине  1990-х  годов,  наиболее  далеко  по  пути  реальной  </w:t>
      </w:r>
      <w:proofErr w:type="spellStart"/>
      <w:r w:rsidRPr="0062209C">
        <w:rPr>
          <w:rFonts w:ascii="Times New Roman" w:eastAsia="Times New Roman" w:hAnsi="Times New Roman" w:cs="Times New Roman"/>
          <w:sz w:val="28"/>
          <w:szCs w:val="28"/>
          <w:lang w:eastAsia="ru-RU"/>
        </w:rPr>
        <w:t>реинтегр</w:t>
      </w:r>
      <w:r w:rsidRPr="0062209C">
        <w:rPr>
          <w:rFonts w:ascii="Times New Roman" w:eastAsia="Times New Roman" w:hAnsi="Times New Roman" w:cs="Times New Roman"/>
          <w:sz w:val="28"/>
          <w:szCs w:val="28"/>
          <w:lang w:eastAsia="ru-RU"/>
        </w:rPr>
        <w:t>а</w:t>
      </w:r>
      <w:r w:rsidRPr="0062209C">
        <w:rPr>
          <w:rFonts w:ascii="Times New Roman" w:eastAsia="Times New Roman" w:hAnsi="Times New Roman" w:cs="Times New Roman"/>
          <w:sz w:val="28"/>
          <w:szCs w:val="28"/>
          <w:lang w:eastAsia="ru-RU"/>
        </w:rPr>
        <w:t>ции</w:t>
      </w:r>
      <w:proofErr w:type="spellEnd"/>
      <w:r w:rsidRPr="0062209C">
        <w:rPr>
          <w:rFonts w:ascii="Times New Roman" w:eastAsia="Times New Roman" w:hAnsi="Times New Roman" w:cs="Times New Roman"/>
          <w:sz w:val="28"/>
          <w:szCs w:val="28"/>
          <w:lang w:eastAsia="ru-RU"/>
        </w:rPr>
        <w:t xml:space="preserve">  продвинулись  Россия,  Белоруссия  и  Казахстан,  к  которым  затем  присоединились  Киргизия  и  Таджикистан.  На</w:t>
      </w:r>
      <w:r>
        <w:rPr>
          <w:rFonts w:ascii="Times New Roman" w:eastAsia="Times New Roman" w:hAnsi="Times New Roman" w:cs="Times New Roman"/>
          <w:sz w:val="28"/>
          <w:szCs w:val="28"/>
          <w:lang w:eastAsia="ru-RU"/>
        </w:rPr>
        <w:t xml:space="preserve">  базе</w:t>
      </w:r>
      <w:r w:rsidRPr="0062209C">
        <w:rPr>
          <w:rFonts w:ascii="Times New Roman" w:eastAsia="Times New Roman" w:hAnsi="Times New Roman" w:cs="Times New Roman"/>
          <w:sz w:val="28"/>
          <w:szCs w:val="28"/>
          <w:lang w:eastAsia="ru-RU"/>
        </w:rPr>
        <w:t xml:space="preserve">  российско-</w:t>
      </w:r>
      <w:r w:rsidRPr="0062209C">
        <w:rPr>
          <w:rFonts w:ascii="Times New Roman" w:eastAsia="Times New Roman" w:hAnsi="Times New Roman" w:cs="Times New Roman"/>
          <w:sz w:val="28"/>
          <w:szCs w:val="28"/>
          <w:lang w:eastAsia="ru-RU"/>
        </w:rPr>
        <w:lastRenderedPageBreak/>
        <w:t>белорусского  соглашения</w:t>
      </w:r>
      <w:r>
        <w:rPr>
          <w:rFonts w:ascii="Times New Roman" w:eastAsia="Times New Roman" w:hAnsi="Times New Roman" w:cs="Times New Roman"/>
          <w:sz w:val="28"/>
          <w:szCs w:val="28"/>
          <w:lang w:eastAsia="ru-RU"/>
        </w:rPr>
        <w:t xml:space="preserve">  о  таможенном  союзе  (1995</w:t>
      </w:r>
      <w:r w:rsidRPr="0062209C">
        <w:rPr>
          <w:rFonts w:ascii="Times New Roman" w:eastAsia="Times New Roman" w:hAnsi="Times New Roman" w:cs="Times New Roman"/>
          <w:sz w:val="28"/>
          <w:szCs w:val="28"/>
          <w:lang w:eastAsia="ru-RU"/>
        </w:rPr>
        <w:t>)  позднее  сформ</w:t>
      </w:r>
      <w:r w:rsidRPr="0062209C">
        <w:rPr>
          <w:rFonts w:ascii="Times New Roman" w:eastAsia="Times New Roman" w:hAnsi="Times New Roman" w:cs="Times New Roman"/>
          <w:sz w:val="28"/>
          <w:szCs w:val="28"/>
          <w:lang w:eastAsia="ru-RU"/>
        </w:rPr>
        <w:t>и</w:t>
      </w:r>
      <w:r w:rsidRPr="0062209C">
        <w:rPr>
          <w:rFonts w:ascii="Times New Roman" w:eastAsia="Times New Roman" w:hAnsi="Times New Roman" w:cs="Times New Roman"/>
          <w:sz w:val="28"/>
          <w:szCs w:val="28"/>
          <w:lang w:eastAsia="ru-RU"/>
        </w:rPr>
        <w:t>ровалось  Союзное  государство</w:t>
      </w:r>
      <w:r>
        <w:rPr>
          <w:rFonts w:ascii="Times New Roman" w:eastAsia="Times New Roman" w:hAnsi="Times New Roman" w:cs="Times New Roman"/>
          <w:sz w:val="28"/>
          <w:szCs w:val="28"/>
          <w:lang w:eastAsia="ru-RU"/>
        </w:rPr>
        <w:t xml:space="preserve">  России  и  Белоруссии (1999</w:t>
      </w:r>
      <w:r w:rsidRPr="0062209C">
        <w:rPr>
          <w:rFonts w:ascii="Times New Roman" w:eastAsia="Times New Roman" w:hAnsi="Times New Roman" w:cs="Times New Roman"/>
          <w:sz w:val="28"/>
          <w:szCs w:val="28"/>
          <w:lang w:eastAsia="ru-RU"/>
        </w:rPr>
        <w:t>)  и  Еврази</w:t>
      </w:r>
      <w:r w:rsidRPr="0062209C">
        <w:rPr>
          <w:rFonts w:ascii="Times New Roman" w:eastAsia="Times New Roman" w:hAnsi="Times New Roman" w:cs="Times New Roman"/>
          <w:sz w:val="28"/>
          <w:szCs w:val="28"/>
          <w:lang w:eastAsia="ru-RU"/>
        </w:rPr>
        <w:t>й</w:t>
      </w:r>
      <w:r w:rsidRPr="0062209C">
        <w:rPr>
          <w:rFonts w:ascii="Times New Roman" w:eastAsia="Times New Roman" w:hAnsi="Times New Roman" w:cs="Times New Roman"/>
          <w:sz w:val="28"/>
          <w:szCs w:val="28"/>
          <w:lang w:eastAsia="ru-RU"/>
        </w:rPr>
        <w:t>ское  экономическ</w:t>
      </w:r>
      <w:r>
        <w:rPr>
          <w:rFonts w:ascii="Times New Roman" w:eastAsia="Times New Roman" w:hAnsi="Times New Roman" w:cs="Times New Roman"/>
          <w:sz w:val="28"/>
          <w:szCs w:val="28"/>
          <w:lang w:eastAsia="ru-RU"/>
        </w:rPr>
        <w:t>ое  сообщество (</w:t>
      </w:r>
      <w:proofErr w:type="spellStart"/>
      <w:r>
        <w:rPr>
          <w:rFonts w:ascii="Times New Roman" w:eastAsia="Times New Roman" w:hAnsi="Times New Roman" w:cs="Times New Roman"/>
          <w:sz w:val="28"/>
          <w:szCs w:val="28"/>
          <w:lang w:eastAsia="ru-RU"/>
        </w:rPr>
        <w:t>ЕврАзЭс</w:t>
      </w:r>
      <w:proofErr w:type="spellEnd"/>
      <w:r>
        <w:rPr>
          <w:rFonts w:ascii="Times New Roman" w:eastAsia="Times New Roman" w:hAnsi="Times New Roman" w:cs="Times New Roman"/>
          <w:sz w:val="28"/>
          <w:szCs w:val="28"/>
          <w:lang w:eastAsia="ru-RU"/>
        </w:rPr>
        <w:t>, 2000</w:t>
      </w:r>
      <w:r w:rsidRPr="0062209C">
        <w:rPr>
          <w:rFonts w:ascii="Times New Roman" w:eastAsia="Times New Roman" w:hAnsi="Times New Roman" w:cs="Times New Roman"/>
          <w:sz w:val="28"/>
          <w:szCs w:val="28"/>
          <w:lang w:eastAsia="ru-RU"/>
        </w:rPr>
        <w:t>).</w:t>
      </w:r>
    </w:p>
    <w:p w:rsidR="00034A2B" w:rsidRPr="0062209C" w:rsidRDefault="00034A2B" w:rsidP="00034A2B">
      <w:pPr>
        <w:spacing w:after="0" w:line="360" w:lineRule="auto"/>
        <w:ind w:firstLine="709"/>
        <w:jc w:val="both"/>
        <w:rPr>
          <w:rFonts w:ascii="Times New Roman" w:eastAsia="Times New Roman" w:hAnsi="Times New Roman" w:cs="Times New Roman"/>
          <w:sz w:val="28"/>
          <w:szCs w:val="28"/>
          <w:lang w:eastAsia="ru-RU"/>
        </w:rPr>
      </w:pPr>
      <w:r w:rsidRPr="0062209C">
        <w:rPr>
          <w:rFonts w:ascii="Times New Roman" w:eastAsia="Times New Roman" w:hAnsi="Times New Roman" w:cs="Times New Roman"/>
          <w:sz w:val="28"/>
          <w:szCs w:val="28"/>
          <w:lang w:eastAsia="ru-RU"/>
        </w:rPr>
        <w:t xml:space="preserve">В  качестве  противовеса  </w:t>
      </w:r>
      <w:proofErr w:type="spellStart"/>
      <w:r w:rsidRPr="0062209C">
        <w:rPr>
          <w:rFonts w:ascii="Times New Roman" w:eastAsia="Times New Roman" w:hAnsi="Times New Roman" w:cs="Times New Roman"/>
          <w:sz w:val="28"/>
          <w:szCs w:val="28"/>
          <w:lang w:eastAsia="ru-RU"/>
        </w:rPr>
        <w:t>пророссийским</w:t>
      </w:r>
      <w:proofErr w:type="spellEnd"/>
      <w:r w:rsidRPr="0062209C">
        <w:rPr>
          <w:rFonts w:ascii="Times New Roman" w:eastAsia="Times New Roman" w:hAnsi="Times New Roman" w:cs="Times New Roman"/>
          <w:sz w:val="28"/>
          <w:szCs w:val="28"/>
          <w:lang w:eastAsia="ru-RU"/>
        </w:rPr>
        <w:t xml:space="preserve">  группировкам  на  постс</w:t>
      </w:r>
      <w:r w:rsidRPr="0062209C">
        <w:rPr>
          <w:rFonts w:ascii="Times New Roman" w:eastAsia="Times New Roman" w:hAnsi="Times New Roman" w:cs="Times New Roman"/>
          <w:sz w:val="28"/>
          <w:szCs w:val="28"/>
          <w:lang w:eastAsia="ru-RU"/>
        </w:rPr>
        <w:t>о</w:t>
      </w:r>
      <w:r w:rsidRPr="0062209C">
        <w:rPr>
          <w:rFonts w:ascii="Times New Roman" w:eastAsia="Times New Roman" w:hAnsi="Times New Roman" w:cs="Times New Roman"/>
          <w:sz w:val="28"/>
          <w:szCs w:val="28"/>
          <w:lang w:eastAsia="ru-RU"/>
        </w:rPr>
        <w:t>ветском  пространстве  оформился  ГУУАМ (Грузия, Украина,  Узбекистан,  Азербайджан,  Молдова), который,  правда,  остался  на  уровне  чисто  ко</w:t>
      </w:r>
      <w:r w:rsidRPr="0062209C">
        <w:rPr>
          <w:rFonts w:ascii="Times New Roman" w:eastAsia="Times New Roman" w:hAnsi="Times New Roman" w:cs="Times New Roman"/>
          <w:sz w:val="28"/>
          <w:szCs w:val="28"/>
          <w:lang w:eastAsia="ru-RU"/>
        </w:rPr>
        <w:t>н</w:t>
      </w:r>
      <w:r w:rsidRPr="0062209C">
        <w:rPr>
          <w:rFonts w:ascii="Times New Roman" w:eastAsia="Times New Roman" w:hAnsi="Times New Roman" w:cs="Times New Roman"/>
          <w:sz w:val="28"/>
          <w:szCs w:val="28"/>
          <w:lang w:eastAsia="ru-RU"/>
        </w:rPr>
        <w:t>сультативной  структуры.</w:t>
      </w:r>
    </w:p>
    <w:p w:rsidR="00034A2B" w:rsidRPr="0062209C" w:rsidRDefault="00034A2B" w:rsidP="00034A2B">
      <w:pPr>
        <w:spacing w:after="0" w:line="360" w:lineRule="auto"/>
        <w:ind w:firstLine="709"/>
        <w:jc w:val="both"/>
        <w:rPr>
          <w:rFonts w:ascii="Times New Roman" w:eastAsia="Times New Roman" w:hAnsi="Times New Roman" w:cs="Times New Roman"/>
          <w:sz w:val="28"/>
          <w:szCs w:val="28"/>
          <w:lang w:eastAsia="ru-RU"/>
        </w:rPr>
      </w:pPr>
      <w:r w:rsidRPr="0062209C">
        <w:rPr>
          <w:rFonts w:ascii="Times New Roman" w:eastAsia="Times New Roman" w:hAnsi="Times New Roman" w:cs="Times New Roman"/>
          <w:sz w:val="28"/>
          <w:szCs w:val="28"/>
          <w:lang w:eastAsia="ru-RU"/>
        </w:rPr>
        <w:t>Ес</w:t>
      </w:r>
      <w:r>
        <w:rPr>
          <w:rFonts w:ascii="Times New Roman" w:eastAsia="Times New Roman" w:hAnsi="Times New Roman" w:cs="Times New Roman"/>
          <w:sz w:val="28"/>
          <w:szCs w:val="28"/>
          <w:lang w:eastAsia="ru-RU"/>
        </w:rPr>
        <w:t>тественно,  что  в  1990-е  гг.</w:t>
      </w:r>
      <w:r w:rsidRPr="0062209C">
        <w:rPr>
          <w:rFonts w:ascii="Times New Roman" w:eastAsia="Times New Roman" w:hAnsi="Times New Roman" w:cs="Times New Roman"/>
          <w:sz w:val="28"/>
          <w:szCs w:val="28"/>
          <w:lang w:eastAsia="ru-RU"/>
        </w:rPr>
        <w:t xml:space="preserve">  аналогичные  процессы  развивались  и  в  особо  чувствительной  сфере  военно-политического  сотрудничества.  Здесь  тоже  число  участников  системы  коллективной  безопасности  постепенно  сжималось  до  </w:t>
      </w:r>
      <w:proofErr w:type="spellStart"/>
      <w:r w:rsidRPr="0062209C">
        <w:rPr>
          <w:rFonts w:ascii="Times New Roman" w:eastAsia="Times New Roman" w:hAnsi="Times New Roman" w:cs="Times New Roman"/>
          <w:sz w:val="28"/>
          <w:szCs w:val="28"/>
          <w:lang w:eastAsia="ru-RU"/>
        </w:rPr>
        <w:t>пророссийски</w:t>
      </w:r>
      <w:proofErr w:type="spellEnd"/>
      <w:r w:rsidRPr="0062209C">
        <w:rPr>
          <w:rFonts w:ascii="Times New Roman" w:eastAsia="Times New Roman" w:hAnsi="Times New Roman" w:cs="Times New Roman"/>
          <w:sz w:val="28"/>
          <w:szCs w:val="28"/>
          <w:lang w:eastAsia="ru-RU"/>
        </w:rPr>
        <w:t xml:space="preserve">  настроенного  ядра.  В  итоге  в  О</w:t>
      </w:r>
      <w:r w:rsidRPr="0062209C">
        <w:rPr>
          <w:rFonts w:ascii="Times New Roman" w:eastAsia="Times New Roman" w:hAnsi="Times New Roman" w:cs="Times New Roman"/>
          <w:sz w:val="28"/>
          <w:szCs w:val="28"/>
          <w:lang w:eastAsia="ru-RU"/>
        </w:rPr>
        <w:t>р</w:t>
      </w:r>
      <w:r w:rsidRPr="0062209C">
        <w:rPr>
          <w:rFonts w:ascii="Times New Roman" w:eastAsia="Times New Roman" w:hAnsi="Times New Roman" w:cs="Times New Roman"/>
          <w:sz w:val="28"/>
          <w:szCs w:val="28"/>
          <w:lang w:eastAsia="ru-RU"/>
        </w:rPr>
        <w:t>ганизацию  Договора  о  коллектив</w:t>
      </w:r>
      <w:r>
        <w:rPr>
          <w:rFonts w:ascii="Times New Roman" w:eastAsia="Times New Roman" w:hAnsi="Times New Roman" w:cs="Times New Roman"/>
          <w:sz w:val="28"/>
          <w:szCs w:val="28"/>
          <w:lang w:eastAsia="ru-RU"/>
        </w:rPr>
        <w:t>ной  безопасности (ОДКБ, 2002</w:t>
      </w:r>
      <w:r w:rsidRPr="0062209C">
        <w:rPr>
          <w:rFonts w:ascii="Times New Roman" w:eastAsia="Times New Roman" w:hAnsi="Times New Roman" w:cs="Times New Roman"/>
          <w:sz w:val="28"/>
          <w:szCs w:val="28"/>
          <w:lang w:eastAsia="ru-RU"/>
        </w:rPr>
        <w:t xml:space="preserve">)  вошли  семь  государств: </w:t>
      </w:r>
      <w:proofErr w:type="gramStart"/>
      <w:r w:rsidRPr="0062209C">
        <w:rPr>
          <w:rFonts w:ascii="Times New Roman" w:eastAsia="Times New Roman" w:hAnsi="Times New Roman" w:cs="Times New Roman"/>
          <w:sz w:val="28"/>
          <w:szCs w:val="28"/>
          <w:lang w:eastAsia="ru-RU"/>
        </w:rPr>
        <w:t>Армения,  Белоруссия,  Казахстан,  Киргизия,  Россия,  Таджикистан  и – с  рядом  оговоро</w:t>
      </w:r>
      <w:r>
        <w:rPr>
          <w:rFonts w:ascii="Times New Roman" w:eastAsia="Times New Roman" w:hAnsi="Times New Roman" w:cs="Times New Roman"/>
          <w:sz w:val="28"/>
          <w:szCs w:val="28"/>
          <w:lang w:eastAsia="ru-RU"/>
        </w:rPr>
        <w:t>к – Узбекистан.</w:t>
      </w:r>
      <w:proofErr w:type="gramEnd"/>
      <w:r>
        <w:rPr>
          <w:rFonts w:ascii="Times New Roman" w:eastAsia="Times New Roman" w:hAnsi="Times New Roman" w:cs="Times New Roman"/>
          <w:sz w:val="28"/>
          <w:szCs w:val="28"/>
          <w:lang w:eastAsia="ru-RU"/>
        </w:rPr>
        <w:t xml:space="preserve">  В  2000-е  гг.</w:t>
      </w:r>
      <w:r w:rsidRPr="0062209C">
        <w:rPr>
          <w:rFonts w:ascii="Times New Roman" w:eastAsia="Times New Roman" w:hAnsi="Times New Roman" w:cs="Times New Roman"/>
          <w:sz w:val="28"/>
          <w:szCs w:val="28"/>
          <w:lang w:eastAsia="ru-RU"/>
        </w:rPr>
        <w:t xml:space="preserve">  ОДКБ  превращается  в  многофункциональную  организацию  коллективной  без</w:t>
      </w:r>
      <w:r w:rsidRPr="0062209C">
        <w:rPr>
          <w:rFonts w:ascii="Times New Roman" w:eastAsia="Times New Roman" w:hAnsi="Times New Roman" w:cs="Times New Roman"/>
          <w:sz w:val="28"/>
          <w:szCs w:val="28"/>
          <w:lang w:eastAsia="ru-RU"/>
        </w:rPr>
        <w:t>о</w:t>
      </w:r>
      <w:r w:rsidRPr="0062209C">
        <w:rPr>
          <w:rFonts w:ascii="Times New Roman" w:eastAsia="Times New Roman" w:hAnsi="Times New Roman" w:cs="Times New Roman"/>
          <w:sz w:val="28"/>
          <w:szCs w:val="28"/>
          <w:lang w:eastAsia="ru-RU"/>
        </w:rPr>
        <w:t>пасности,  получившую  международное  признание.</w:t>
      </w:r>
    </w:p>
    <w:p w:rsidR="00034A2B" w:rsidRPr="0062209C" w:rsidRDefault="00034A2B" w:rsidP="00034A2B">
      <w:pPr>
        <w:spacing w:after="0" w:line="360" w:lineRule="auto"/>
        <w:ind w:firstLine="709"/>
        <w:jc w:val="both"/>
        <w:rPr>
          <w:rFonts w:ascii="Times New Roman" w:eastAsia="Times New Roman" w:hAnsi="Times New Roman" w:cs="Times New Roman"/>
          <w:sz w:val="28"/>
          <w:szCs w:val="28"/>
          <w:lang w:eastAsia="ru-RU"/>
        </w:rPr>
      </w:pPr>
      <w:r w:rsidRPr="0062209C">
        <w:rPr>
          <w:rFonts w:ascii="Times New Roman" w:eastAsia="Times New Roman" w:hAnsi="Times New Roman" w:cs="Times New Roman"/>
          <w:sz w:val="28"/>
          <w:szCs w:val="28"/>
          <w:lang w:eastAsia="ru-RU"/>
        </w:rPr>
        <w:t>С момента создания СНГ прошл</w:t>
      </w:r>
      <w:r>
        <w:rPr>
          <w:rFonts w:ascii="Times New Roman" w:eastAsia="Times New Roman" w:hAnsi="Times New Roman" w:cs="Times New Roman"/>
          <w:sz w:val="28"/>
          <w:szCs w:val="28"/>
          <w:lang w:eastAsia="ru-RU"/>
        </w:rPr>
        <w:t>а четверть века</w:t>
      </w:r>
      <w:r w:rsidRPr="0062209C">
        <w:rPr>
          <w:rFonts w:ascii="Times New Roman" w:eastAsia="Times New Roman" w:hAnsi="Times New Roman" w:cs="Times New Roman"/>
          <w:sz w:val="28"/>
          <w:szCs w:val="28"/>
          <w:lang w:eastAsia="ru-RU"/>
        </w:rPr>
        <w:t>. Пришло время подве</w:t>
      </w:r>
      <w:r w:rsidRPr="0062209C">
        <w:rPr>
          <w:rFonts w:ascii="Times New Roman" w:eastAsia="Times New Roman" w:hAnsi="Times New Roman" w:cs="Times New Roman"/>
          <w:sz w:val="28"/>
          <w:szCs w:val="28"/>
          <w:lang w:eastAsia="ru-RU"/>
        </w:rPr>
        <w:t>с</w:t>
      </w:r>
      <w:r w:rsidRPr="0062209C">
        <w:rPr>
          <w:rFonts w:ascii="Times New Roman" w:eastAsia="Times New Roman" w:hAnsi="Times New Roman" w:cs="Times New Roman"/>
          <w:sz w:val="28"/>
          <w:szCs w:val="28"/>
          <w:lang w:eastAsia="ru-RU"/>
        </w:rPr>
        <w:t>ти первые итоги. В числе главных достижений Содружества можно назвать:</w:t>
      </w:r>
    </w:p>
    <w:p w:rsidR="00034A2B" w:rsidRPr="0062209C" w:rsidRDefault="00034A2B" w:rsidP="00DA19B3">
      <w:pPr>
        <w:numPr>
          <w:ilvl w:val="0"/>
          <w:numId w:val="7"/>
        </w:numPr>
        <w:spacing w:after="0" w:line="360" w:lineRule="auto"/>
        <w:ind w:left="0" w:firstLine="709"/>
        <w:jc w:val="both"/>
        <w:rPr>
          <w:rFonts w:ascii="Times New Roman" w:eastAsia="Times New Roman" w:hAnsi="Times New Roman" w:cs="Times New Roman"/>
          <w:sz w:val="28"/>
          <w:szCs w:val="28"/>
          <w:lang w:eastAsia="ru-RU"/>
        </w:rPr>
      </w:pPr>
      <w:r w:rsidRPr="0062209C">
        <w:rPr>
          <w:rFonts w:ascii="Times New Roman" w:eastAsia="Times New Roman" w:hAnsi="Times New Roman" w:cs="Times New Roman"/>
          <w:sz w:val="28"/>
          <w:szCs w:val="28"/>
          <w:lang w:eastAsia="ru-RU"/>
        </w:rPr>
        <w:t>«Цивилизованный развод»;</w:t>
      </w:r>
    </w:p>
    <w:p w:rsidR="00034A2B" w:rsidRPr="0062209C" w:rsidRDefault="00034A2B" w:rsidP="00DA19B3">
      <w:pPr>
        <w:numPr>
          <w:ilvl w:val="0"/>
          <w:numId w:val="7"/>
        </w:numPr>
        <w:spacing w:after="0" w:line="360" w:lineRule="auto"/>
        <w:ind w:left="0" w:firstLine="709"/>
        <w:jc w:val="both"/>
        <w:rPr>
          <w:rFonts w:ascii="Times New Roman" w:eastAsia="Times New Roman" w:hAnsi="Times New Roman" w:cs="Times New Roman"/>
          <w:sz w:val="28"/>
          <w:szCs w:val="28"/>
          <w:lang w:eastAsia="ru-RU"/>
        </w:rPr>
      </w:pPr>
      <w:r w:rsidRPr="0062209C">
        <w:rPr>
          <w:rFonts w:ascii="Times New Roman" w:eastAsia="Times New Roman" w:hAnsi="Times New Roman" w:cs="Times New Roman"/>
          <w:sz w:val="28"/>
          <w:szCs w:val="28"/>
          <w:lang w:eastAsia="ru-RU"/>
        </w:rPr>
        <w:t>Становление национальной государственности;</w:t>
      </w:r>
    </w:p>
    <w:p w:rsidR="00034A2B" w:rsidRPr="0062209C" w:rsidRDefault="00034A2B" w:rsidP="00DA19B3">
      <w:pPr>
        <w:numPr>
          <w:ilvl w:val="0"/>
          <w:numId w:val="7"/>
        </w:numPr>
        <w:spacing w:after="0" w:line="360" w:lineRule="auto"/>
        <w:ind w:left="0" w:firstLine="709"/>
        <w:jc w:val="both"/>
        <w:rPr>
          <w:rFonts w:ascii="Times New Roman" w:eastAsia="Times New Roman" w:hAnsi="Times New Roman" w:cs="Times New Roman"/>
          <w:sz w:val="28"/>
          <w:szCs w:val="28"/>
          <w:lang w:eastAsia="ru-RU"/>
        </w:rPr>
      </w:pPr>
      <w:r w:rsidRPr="0062209C">
        <w:rPr>
          <w:rFonts w:ascii="Times New Roman" w:eastAsia="Times New Roman" w:hAnsi="Times New Roman" w:cs="Times New Roman"/>
          <w:sz w:val="28"/>
          <w:szCs w:val="28"/>
          <w:lang w:eastAsia="ru-RU"/>
        </w:rPr>
        <w:t>Переход к рыночной экономике;</w:t>
      </w:r>
    </w:p>
    <w:p w:rsidR="00034A2B" w:rsidRPr="0062209C" w:rsidRDefault="00034A2B" w:rsidP="00DA19B3">
      <w:pPr>
        <w:numPr>
          <w:ilvl w:val="0"/>
          <w:numId w:val="7"/>
        </w:numPr>
        <w:spacing w:after="0" w:line="360" w:lineRule="auto"/>
        <w:ind w:left="0" w:firstLine="709"/>
        <w:jc w:val="both"/>
        <w:rPr>
          <w:rFonts w:ascii="Times New Roman" w:eastAsia="Times New Roman" w:hAnsi="Times New Roman" w:cs="Times New Roman"/>
          <w:sz w:val="28"/>
          <w:szCs w:val="28"/>
          <w:lang w:eastAsia="ru-RU"/>
        </w:rPr>
      </w:pPr>
      <w:r w:rsidRPr="0062209C">
        <w:rPr>
          <w:rFonts w:ascii="Times New Roman" w:eastAsia="Times New Roman" w:hAnsi="Times New Roman" w:cs="Times New Roman"/>
          <w:sz w:val="28"/>
          <w:szCs w:val="28"/>
          <w:lang w:eastAsia="ru-RU"/>
        </w:rPr>
        <w:t>Урегулирование ядерных проблем;</w:t>
      </w:r>
    </w:p>
    <w:p w:rsidR="00034A2B" w:rsidRPr="0062209C" w:rsidRDefault="00034A2B" w:rsidP="00DA19B3">
      <w:pPr>
        <w:numPr>
          <w:ilvl w:val="0"/>
          <w:numId w:val="7"/>
        </w:numPr>
        <w:spacing w:after="0" w:line="360" w:lineRule="auto"/>
        <w:ind w:left="0" w:firstLine="709"/>
        <w:jc w:val="both"/>
        <w:rPr>
          <w:rFonts w:ascii="Times New Roman" w:eastAsia="Times New Roman" w:hAnsi="Times New Roman" w:cs="Times New Roman"/>
          <w:sz w:val="28"/>
          <w:szCs w:val="28"/>
          <w:lang w:eastAsia="ru-RU"/>
        </w:rPr>
      </w:pPr>
      <w:r w:rsidRPr="0062209C">
        <w:rPr>
          <w:rFonts w:ascii="Times New Roman" w:eastAsia="Times New Roman" w:hAnsi="Times New Roman" w:cs="Times New Roman"/>
          <w:sz w:val="28"/>
          <w:szCs w:val="28"/>
          <w:lang w:eastAsia="ru-RU"/>
        </w:rPr>
        <w:t>Решение пограничных вопросов.</w:t>
      </w:r>
    </w:p>
    <w:p w:rsidR="00034A2B" w:rsidRPr="0062209C" w:rsidRDefault="00034A2B" w:rsidP="00034A2B">
      <w:pPr>
        <w:spacing w:after="0" w:line="360" w:lineRule="auto"/>
        <w:ind w:firstLine="709"/>
        <w:jc w:val="both"/>
        <w:rPr>
          <w:rFonts w:ascii="Times New Roman" w:eastAsia="Times New Roman" w:hAnsi="Times New Roman" w:cs="Times New Roman"/>
          <w:sz w:val="28"/>
          <w:szCs w:val="28"/>
          <w:lang w:eastAsia="ru-RU"/>
        </w:rPr>
      </w:pPr>
      <w:r w:rsidRPr="0062209C">
        <w:rPr>
          <w:rFonts w:ascii="Times New Roman" w:eastAsia="Times New Roman" w:hAnsi="Times New Roman" w:cs="Times New Roman"/>
          <w:sz w:val="28"/>
          <w:szCs w:val="28"/>
          <w:lang w:eastAsia="ru-RU"/>
        </w:rPr>
        <w:t>Приходится констатировать, что СНГ состоялась как межгосударс</w:t>
      </w:r>
      <w:r w:rsidRPr="0062209C">
        <w:rPr>
          <w:rFonts w:ascii="Times New Roman" w:eastAsia="Times New Roman" w:hAnsi="Times New Roman" w:cs="Times New Roman"/>
          <w:sz w:val="28"/>
          <w:szCs w:val="28"/>
          <w:lang w:eastAsia="ru-RU"/>
        </w:rPr>
        <w:t>т</w:t>
      </w:r>
      <w:r w:rsidRPr="0062209C">
        <w:rPr>
          <w:rFonts w:ascii="Times New Roman" w:eastAsia="Times New Roman" w:hAnsi="Times New Roman" w:cs="Times New Roman"/>
          <w:sz w:val="28"/>
          <w:szCs w:val="28"/>
          <w:lang w:eastAsia="ru-RU"/>
        </w:rPr>
        <w:t xml:space="preserve">венная региональная организация, но не более того. Содружество не захотело (или не смогло) осуществить </w:t>
      </w:r>
      <w:proofErr w:type="spellStart"/>
      <w:r w:rsidRPr="0062209C">
        <w:rPr>
          <w:rFonts w:ascii="Times New Roman" w:eastAsia="Times New Roman" w:hAnsi="Times New Roman" w:cs="Times New Roman"/>
          <w:sz w:val="28"/>
          <w:szCs w:val="28"/>
          <w:lang w:eastAsia="ru-RU"/>
        </w:rPr>
        <w:t>реинтеграцию</w:t>
      </w:r>
      <w:proofErr w:type="spellEnd"/>
      <w:r w:rsidRPr="0062209C">
        <w:rPr>
          <w:rFonts w:ascii="Times New Roman" w:eastAsia="Times New Roman" w:hAnsi="Times New Roman" w:cs="Times New Roman"/>
          <w:sz w:val="28"/>
          <w:szCs w:val="28"/>
          <w:lang w:eastAsia="ru-RU"/>
        </w:rPr>
        <w:t xml:space="preserve"> постсоветского пространства. Ещё  в  конце  1990-х  годов известный  отечественный  аналитик,  профессор  А. В. Загорский  отметил:  </w:t>
      </w:r>
      <w:r w:rsidRPr="0062209C">
        <w:rPr>
          <w:rFonts w:ascii="Times New Roman" w:eastAsia="Times New Roman" w:hAnsi="Times New Roman" w:cs="Times New Roman"/>
          <w:sz w:val="28"/>
          <w:szCs w:val="28"/>
          <w:lang w:eastAsia="ru-RU"/>
        </w:rPr>
        <w:lastRenderedPageBreak/>
        <w:t>«Сотрудничество  двенадцати  госуда</w:t>
      </w:r>
      <w:proofErr w:type="gramStart"/>
      <w:r w:rsidRPr="0062209C">
        <w:rPr>
          <w:rFonts w:ascii="Times New Roman" w:eastAsia="Times New Roman" w:hAnsi="Times New Roman" w:cs="Times New Roman"/>
          <w:sz w:val="28"/>
          <w:szCs w:val="28"/>
          <w:lang w:eastAsia="ru-RU"/>
        </w:rPr>
        <w:t>рств  вс</w:t>
      </w:r>
      <w:proofErr w:type="gramEnd"/>
      <w:r w:rsidRPr="0062209C">
        <w:rPr>
          <w:rFonts w:ascii="Times New Roman" w:eastAsia="Times New Roman" w:hAnsi="Times New Roman" w:cs="Times New Roman"/>
          <w:sz w:val="28"/>
          <w:szCs w:val="28"/>
          <w:lang w:eastAsia="ru-RU"/>
        </w:rPr>
        <w:t>ё  больше  уступает  место  двустороннему  и  региональному  взаимодейс</w:t>
      </w:r>
      <w:r w:rsidRPr="0062209C">
        <w:rPr>
          <w:rFonts w:ascii="Times New Roman" w:eastAsia="Times New Roman" w:hAnsi="Times New Roman" w:cs="Times New Roman"/>
          <w:sz w:val="28"/>
          <w:szCs w:val="28"/>
          <w:lang w:eastAsia="ru-RU"/>
        </w:rPr>
        <w:t>т</w:t>
      </w:r>
      <w:r w:rsidRPr="0062209C">
        <w:rPr>
          <w:rFonts w:ascii="Times New Roman" w:eastAsia="Times New Roman" w:hAnsi="Times New Roman" w:cs="Times New Roman"/>
          <w:sz w:val="28"/>
          <w:szCs w:val="28"/>
          <w:lang w:eastAsia="ru-RU"/>
        </w:rPr>
        <w:t>вию»</w:t>
      </w:r>
      <w:r w:rsidRPr="0062209C">
        <w:rPr>
          <w:rFonts w:ascii="Times New Roman" w:eastAsia="Times New Roman" w:hAnsi="Times New Roman" w:cs="Times New Roman"/>
          <w:sz w:val="28"/>
          <w:szCs w:val="28"/>
          <w:vertAlign w:val="superscript"/>
          <w:lang w:eastAsia="ru-RU"/>
        </w:rPr>
        <w:footnoteReference w:id="39"/>
      </w:r>
      <w:r>
        <w:rPr>
          <w:rFonts w:ascii="Times New Roman" w:eastAsia="Times New Roman" w:hAnsi="Times New Roman" w:cs="Times New Roman"/>
          <w:sz w:val="28"/>
          <w:szCs w:val="28"/>
          <w:lang w:eastAsia="ru-RU"/>
        </w:rPr>
        <w:t>.</w:t>
      </w:r>
      <w:r w:rsidRPr="0062209C">
        <w:rPr>
          <w:rFonts w:ascii="Times New Roman" w:eastAsia="Times New Roman" w:hAnsi="Times New Roman" w:cs="Times New Roman"/>
          <w:sz w:val="28"/>
          <w:szCs w:val="28"/>
          <w:lang w:eastAsia="ru-RU"/>
        </w:rPr>
        <w:t xml:space="preserve">  </w:t>
      </w:r>
    </w:p>
    <w:p w:rsidR="00034A2B" w:rsidRPr="0062209C" w:rsidRDefault="00034A2B" w:rsidP="00034A2B">
      <w:pPr>
        <w:spacing w:after="0" w:line="360" w:lineRule="auto"/>
        <w:ind w:firstLine="709"/>
        <w:jc w:val="both"/>
        <w:rPr>
          <w:rFonts w:ascii="Times New Roman" w:eastAsia="Times New Roman" w:hAnsi="Times New Roman" w:cs="Times New Roman"/>
          <w:sz w:val="28"/>
          <w:szCs w:val="28"/>
          <w:lang w:eastAsia="ru-RU"/>
        </w:rPr>
      </w:pPr>
      <w:r w:rsidRPr="0062209C">
        <w:rPr>
          <w:rFonts w:ascii="Times New Roman" w:eastAsia="Times New Roman" w:hAnsi="Times New Roman" w:cs="Times New Roman"/>
          <w:sz w:val="28"/>
          <w:szCs w:val="28"/>
          <w:lang w:eastAsia="ru-RU"/>
        </w:rPr>
        <w:t>На то были веские причины. Попробуем их суммировать следующим образом:</w:t>
      </w:r>
    </w:p>
    <w:p w:rsidR="00034A2B" w:rsidRPr="0062209C" w:rsidRDefault="00034A2B" w:rsidP="00DA19B3">
      <w:pPr>
        <w:numPr>
          <w:ilvl w:val="0"/>
          <w:numId w:val="8"/>
        </w:numPr>
        <w:spacing w:after="0" w:line="360" w:lineRule="auto"/>
        <w:ind w:left="0" w:firstLine="709"/>
        <w:jc w:val="both"/>
        <w:rPr>
          <w:rFonts w:ascii="Times New Roman" w:eastAsia="Times New Roman" w:hAnsi="Times New Roman" w:cs="Times New Roman"/>
          <w:sz w:val="28"/>
          <w:szCs w:val="28"/>
          <w:lang w:eastAsia="ru-RU"/>
        </w:rPr>
      </w:pPr>
      <w:r w:rsidRPr="0062209C">
        <w:rPr>
          <w:rFonts w:ascii="Times New Roman" w:eastAsia="Times New Roman" w:hAnsi="Times New Roman" w:cs="Times New Roman"/>
          <w:sz w:val="28"/>
          <w:szCs w:val="28"/>
          <w:lang w:eastAsia="ru-RU"/>
        </w:rPr>
        <w:t>Несоответствие интеграционных проектов первоначальным замы</w:t>
      </w:r>
      <w:r w:rsidRPr="0062209C">
        <w:rPr>
          <w:rFonts w:ascii="Times New Roman" w:eastAsia="Times New Roman" w:hAnsi="Times New Roman" w:cs="Times New Roman"/>
          <w:sz w:val="28"/>
          <w:szCs w:val="28"/>
          <w:lang w:eastAsia="ru-RU"/>
        </w:rPr>
        <w:t>с</w:t>
      </w:r>
      <w:r w:rsidRPr="0062209C">
        <w:rPr>
          <w:rFonts w:ascii="Times New Roman" w:eastAsia="Times New Roman" w:hAnsi="Times New Roman" w:cs="Times New Roman"/>
          <w:sz w:val="28"/>
          <w:szCs w:val="28"/>
          <w:lang w:eastAsia="ru-RU"/>
        </w:rPr>
        <w:t>лам (и уставным документам);</w:t>
      </w:r>
    </w:p>
    <w:p w:rsidR="00034A2B" w:rsidRPr="0062209C" w:rsidRDefault="00034A2B" w:rsidP="00DA19B3">
      <w:pPr>
        <w:numPr>
          <w:ilvl w:val="0"/>
          <w:numId w:val="8"/>
        </w:numPr>
        <w:spacing w:after="0" w:line="360" w:lineRule="auto"/>
        <w:ind w:left="0" w:firstLine="709"/>
        <w:jc w:val="both"/>
        <w:rPr>
          <w:rFonts w:ascii="Times New Roman" w:eastAsia="Times New Roman" w:hAnsi="Times New Roman" w:cs="Times New Roman"/>
          <w:sz w:val="28"/>
          <w:szCs w:val="28"/>
          <w:lang w:eastAsia="ru-RU"/>
        </w:rPr>
      </w:pPr>
      <w:r w:rsidRPr="0062209C">
        <w:rPr>
          <w:rFonts w:ascii="Times New Roman" w:eastAsia="Times New Roman" w:hAnsi="Times New Roman" w:cs="Times New Roman"/>
          <w:sz w:val="28"/>
          <w:szCs w:val="28"/>
          <w:lang w:eastAsia="ru-RU"/>
        </w:rPr>
        <w:t xml:space="preserve">Объективные трудности совмещения процессов </w:t>
      </w:r>
      <w:proofErr w:type="spellStart"/>
      <w:r w:rsidRPr="0062209C">
        <w:rPr>
          <w:rFonts w:ascii="Times New Roman" w:eastAsia="Times New Roman" w:hAnsi="Times New Roman" w:cs="Times New Roman"/>
          <w:sz w:val="28"/>
          <w:szCs w:val="28"/>
          <w:lang w:eastAsia="ru-RU"/>
        </w:rPr>
        <w:t>нацстроительства</w:t>
      </w:r>
      <w:proofErr w:type="spellEnd"/>
      <w:r w:rsidRPr="0062209C">
        <w:rPr>
          <w:rFonts w:ascii="Times New Roman" w:eastAsia="Times New Roman" w:hAnsi="Times New Roman" w:cs="Times New Roman"/>
          <w:sz w:val="28"/>
          <w:szCs w:val="28"/>
          <w:lang w:eastAsia="ru-RU"/>
        </w:rPr>
        <w:t xml:space="preserve"> и интеграции;</w:t>
      </w:r>
    </w:p>
    <w:p w:rsidR="00034A2B" w:rsidRPr="0062209C" w:rsidRDefault="00034A2B" w:rsidP="00DA19B3">
      <w:pPr>
        <w:numPr>
          <w:ilvl w:val="0"/>
          <w:numId w:val="8"/>
        </w:numPr>
        <w:spacing w:after="0" w:line="360" w:lineRule="auto"/>
        <w:ind w:left="0" w:firstLine="709"/>
        <w:jc w:val="both"/>
        <w:rPr>
          <w:rFonts w:ascii="Times New Roman" w:eastAsia="Times New Roman" w:hAnsi="Times New Roman" w:cs="Times New Roman"/>
          <w:sz w:val="28"/>
          <w:szCs w:val="28"/>
          <w:lang w:eastAsia="ru-RU"/>
        </w:rPr>
      </w:pPr>
      <w:r w:rsidRPr="0062209C">
        <w:rPr>
          <w:rFonts w:ascii="Times New Roman" w:eastAsia="Times New Roman" w:hAnsi="Times New Roman" w:cs="Times New Roman"/>
          <w:sz w:val="28"/>
          <w:szCs w:val="28"/>
          <w:lang w:eastAsia="ru-RU"/>
        </w:rPr>
        <w:t>Плюрализм геополитических ориентаций участников;</w:t>
      </w:r>
    </w:p>
    <w:p w:rsidR="00034A2B" w:rsidRPr="0062209C" w:rsidRDefault="00034A2B" w:rsidP="00DA19B3">
      <w:pPr>
        <w:numPr>
          <w:ilvl w:val="0"/>
          <w:numId w:val="8"/>
        </w:numPr>
        <w:spacing w:after="0" w:line="360" w:lineRule="auto"/>
        <w:ind w:left="0" w:firstLine="709"/>
        <w:jc w:val="both"/>
        <w:rPr>
          <w:rFonts w:ascii="Times New Roman" w:eastAsia="Times New Roman" w:hAnsi="Times New Roman" w:cs="Times New Roman"/>
          <w:sz w:val="28"/>
          <w:szCs w:val="28"/>
          <w:lang w:eastAsia="ru-RU"/>
        </w:rPr>
      </w:pPr>
      <w:r w:rsidRPr="0062209C">
        <w:rPr>
          <w:rFonts w:ascii="Times New Roman" w:eastAsia="Times New Roman" w:hAnsi="Times New Roman" w:cs="Times New Roman"/>
          <w:sz w:val="28"/>
          <w:szCs w:val="28"/>
          <w:lang w:eastAsia="ru-RU"/>
        </w:rPr>
        <w:t>Асимметрия национальной мощи между Россией и остальными чл</w:t>
      </w:r>
      <w:r w:rsidRPr="0062209C">
        <w:rPr>
          <w:rFonts w:ascii="Times New Roman" w:eastAsia="Times New Roman" w:hAnsi="Times New Roman" w:cs="Times New Roman"/>
          <w:sz w:val="28"/>
          <w:szCs w:val="28"/>
          <w:lang w:eastAsia="ru-RU"/>
        </w:rPr>
        <w:t>е</w:t>
      </w:r>
      <w:r w:rsidRPr="0062209C">
        <w:rPr>
          <w:rFonts w:ascii="Times New Roman" w:eastAsia="Times New Roman" w:hAnsi="Times New Roman" w:cs="Times New Roman"/>
          <w:sz w:val="28"/>
          <w:szCs w:val="28"/>
          <w:lang w:eastAsia="ru-RU"/>
        </w:rPr>
        <w:t>нами СНГ, опасения национальных элит по поводу возможной «ползучей» утраты суверенитета;</w:t>
      </w:r>
    </w:p>
    <w:p w:rsidR="00034A2B" w:rsidRPr="0062209C" w:rsidRDefault="00034A2B" w:rsidP="00DA19B3">
      <w:pPr>
        <w:numPr>
          <w:ilvl w:val="0"/>
          <w:numId w:val="8"/>
        </w:numPr>
        <w:spacing w:after="0" w:line="360" w:lineRule="auto"/>
        <w:ind w:left="0" w:firstLine="709"/>
        <w:jc w:val="both"/>
        <w:rPr>
          <w:rFonts w:ascii="Times New Roman" w:eastAsia="Times New Roman" w:hAnsi="Times New Roman" w:cs="Times New Roman"/>
          <w:sz w:val="28"/>
          <w:szCs w:val="28"/>
          <w:lang w:eastAsia="ru-RU"/>
        </w:rPr>
      </w:pPr>
      <w:r w:rsidRPr="0062209C">
        <w:rPr>
          <w:rFonts w:ascii="Times New Roman" w:eastAsia="Times New Roman" w:hAnsi="Times New Roman" w:cs="Times New Roman"/>
          <w:sz w:val="28"/>
          <w:szCs w:val="28"/>
          <w:lang w:eastAsia="ru-RU"/>
        </w:rPr>
        <w:t xml:space="preserve">Раздвоенность российской элиты в отношении  перспектив  </w:t>
      </w:r>
      <w:proofErr w:type="spellStart"/>
      <w:r w:rsidRPr="0062209C">
        <w:rPr>
          <w:rFonts w:ascii="Times New Roman" w:eastAsia="Times New Roman" w:hAnsi="Times New Roman" w:cs="Times New Roman"/>
          <w:sz w:val="28"/>
          <w:szCs w:val="28"/>
          <w:lang w:eastAsia="ru-RU"/>
        </w:rPr>
        <w:t>реинт</w:t>
      </w:r>
      <w:r w:rsidRPr="0062209C">
        <w:rPr>
          <w:rFonts w:ascii="Times New Roman" w:eastAsia="Times New Roman" w:hAnsi="Times New Roman" w:cs="Times New Roman"/>
          <w:sz w:val="28"/>
          <w:szCs w:val="28"/>
          <w:lang w:eastAsia="ru-RU"/>
        </w:rPr>
        <w:t>е</w:t>
      </w:r>
      <w:r w:rsidRPr="0062209C">
        <w:rPr>
          <w:rFonts w:ascii="Times New Roman" w:eastAsia="Times New Roman" w:hAnsi="Times New Roman" w:cs="Times New Roman"/>
          <w:sz w:val="28"/>
          <w:szCs w:val="28"/>
          <w:lang w:eastAsia="ru-RU"/>
        </w:rPr>
        <w:t>грации</w:t>
      </w:r>
      <w:proofErr w:type="spellEnd"/>
      <w:r w:rsidRPr="0062209C">
        <w:rPr>
          <w:rFonts w:ascii="Times New Roman" w:eastAsia="Times New Roman" w:hAnsi="Times New Roman" w:cs="Times New Roman"/>
          <w:sz w:val="28"/>
          <w:szCs w:val="28"/>
          <w:lang w:eastAsia="ru-RU"/>
        </w:rPr>
        <w:t xml:space="preserve"> постсоветского пространства;</w:t>
      </w:r>
    </w:p>
    <w:p w:rsidR="00034A2B" w:rsidRPr="0062209C" w:rsidRDefault="00034A2B" w:rsidP="00DA19B3">
      <w:pPr>
        <w:numPr>
          <w:ilvl w:val="0"/>
          <w:numId w:val="8"/>
        </w:numPr>
        <w:spacing w:after="0" w:line="360" w:lineRule="auto"/>
        <w:ind w:left="0" w:firstLine="709"/>
        <w:jc w:val="both"/>
        <w:rPr>
          <w:rFonts w:ascii="Times New Roman" w:eastAsia="Times New Roman" w:hAnsi="Times New Roman" w:cs="Times New Roman"/>
          <w:sz w:val="28"/>
          <w:szCs w:val="28"/>
          <w:lang w:eastAsia="ru-RU"/>
        </w:rPr>
      </w:pPr>
      <w:r w:rsidRPr="0062209C">
        <w:rPr>
          <w:rFonts w:ascii="Times New Roman" w:eastAsia="Times New Roman" w:hAnsi="Times New Roman" w:cs="Times New Roman"/>
          <w:sz w:val="28"/>
          <w:szCs w:val="28"/>
          <w:lang w:eastAsia="ru-RU"/>
        </w:rPr>
        <w:t xml:space="preserve">Дефицит политического опыта и культуры национальных элит, ставка на создание </w:t>
      </w:r>
      <w:proofErr w:type="spellStart"/>
      <w:r w:rsidRPr="0062209C">
        <w:rPr>
          <w:rFonts w:ascii="Times New Roman" w:eastAsia="Times New Roman" w:hAnsi="Times New Roman" w:cs="Times New Roman"/>
          <w:sz w:val="28"/>
          <w:szCs w:val="28"/>
          <w:lang w:eastAsia="ru-RU"/>
        </w:rPr>
        <w:t>этнократических</w:t>
      </w:r>
      <w:proofErr w:type="spellEnd"/>
      <w:r w:rsidRPr="0062209C">
        <w:rPr>
          <w:rFonts w:ascii="Times New Roman" w:eastAsia="Times New Roman" w:hAnsi="Times New Roman" w:cs="Times New Roman"/>
          <w:sz w:val="28"/>
          <w:szCs w:val="28"/>
          <w:lang w:eastAsia="ru-RU"/>
        </w:rPr>
        <w:t xml:space="preserve"> государств;</w:t>
      </w:r>
    </w:p>
    <w:p w:rsidR="00034A2B" w:rsidRPr="0062209C" w:rsidRDefault="00034A2B" w:rsidP="00DA19B3">
      <w:pPr>
        <w:numPr>
          <w:ilvl w:val="0"/>
          <w:numId w:val="8"/>
        </w:numPr>
        <w:spacing w:after="0" w:line="360" w:lineRule="auto"/>
        <w:ind w:left="0" w:firstLine="709"/>
        <w:jc w:val="both"/>
        <w:rPr>
          <w:rFonts w:ascii="Times New Roman" w:eastAsia="Times New Roman" w:hAnsi="Times New Roman" w:cs="Times New Roman"/>
          <w:sz w:val="28"/>
          <w:szCs w:val="28"/>
          <w:lang w:eastAsia="ru-RU"/>
        </w:rPr>
      </w:pPr>
      <w:r w:rsidRPr="0062209C">
        <w:rPr>
          <w:rFonts w:ascii="Times New Roman" w:eastAsia="Times New Roman" w:hAnsi="Times New Roman" w:cs="Times New Roman"/>
          <w:sz w:val="28"/>
          <w:szCs w:val="28"/>
          <w:lang w:eastAsia="ru-RU"/>
        </w:rPr>
        <w:t>Деструктивное воздействие внешних сил.</w:t>
      </w:r>
    </w:p>
    <w:p w:rsidR="00034A2B" w:rsidRPr="0062209C" w:rsidRDefault="00034A2B" w:rsidP="00034A2B">
      <w:pPr>
        <w:spacing w:after="0" w:line="360" w:lineRule="auto"/>
        <w:ind w:firstLine="709"/>
        <w:jc w:val="both"/>
        <w:rPr>
          <w:rFonts w:ascii="Times New Roman" w:eastAsia="Times New Roman" w:hAnsi="Times New Roman" w:cs="Times New Roman"/>
          <w:sz w:val="28"/>
          <w:szCs w:val="28"/>
          <w:lang w:eastAsia="ru-RU"/>
        </w:rPr>
      </w:pPr>
    </w:p>
    <w:p w:rsidR="00034A2B" w:rsidRPr="0062209C" w:rsidRDefault="00034A2B" w:rsidP="00DA19B3">
      <w:pPr>
        <w:numPr>
          <w:ilvl w:val="1"/>
          <w:numId w:val="10"/>
        </w:numPr>
        <w:spacing w:after="0" w:line="360" w:lineRule="auto"/>
        <w:ind w:firstLine="709"/>
        <w:jc w:val="both"/>
        <w:rPr>
          <w:rFonts w:ascii="Times New Roman" w:eastAsia="Times New Roman" w:hAnsi="Times New Roman" w:cs="Times New Roman"/>
          <w:b/>
          <w:sz w:val="28"/>
          <w:szCs w:val="28"/>
          <w:lang w:eastAsia="ru-RU"/>
        </w:rPr>
      </w:pPr>
      <w:r w:rsidRPr="0062209C">
        <w:rPr>
          <w:rFonts w:ascii="Times New Roman" w:eastAsia="Times New Roman" w:hAnsi="Times New Roman" w:cs="Times New Roman"/>
          <w:b/>
          <w:sz w:val="28"/>
          <w:szCs w:val="28"/>
          <w:lang w:eastAsia="ru-RU"/>
        </w:rPr>
        <w:t>Россия  и  Содружество</w:t>
      </w:r>
    </w:p>
    <w:p w:rsidR="00034A2B" w:rsidRPr="0062209C" w:rsidRDefault="00034A2B" w:rsidP="00034A2B">
      <w:pPr>
        <w:spacing w:after="0" w:line="360" w:lineRule="auto"/>
        <w:ind w:firstLine="709"/>
        <w:jc w:val="both"/>
        <w:rPr>
          <w:rFonts w:ascii="Times New Roman" w:eastAsia="Times New Roman" w:hAnsi="Times New Roman" w:cs="Times New Roman"/>
          <w:sz w:val="28"/>
          <w:szCs w:val="28"/>
          <w:lang w:eastAsia="ru-RU"/>
        </w:rPr>
      </w:pPr>
      <w:r w:rsidRPr="0062209C">
        <w:rPr>
          <w:rFonts w:ascii="Times New Roman" w:eastAsia="Times New Roman" w:hAnsi="Times New Roman" w:cs="Times New Roman"/>
          <w:b/>
          <w:sz w:val="28"/>
          <w:szCs w:val="28"/>
          <w:lang w:eastAsia="ru-RU"/>
        </w:rPr>
        <w:t xml:space="preserve"> </w:t>
      </w:r>
      <w:r w:rsidRPr="0062209C">
        <w:rPr>
          <w:rFonts w:ascii="Times New Roman" w:eastAsia="Times New Roman" w:hAnsi="Times New Roman" w:cs="Times New Roman"/>
          <w:sz w:val="28"/>
          <w:szCs w:val="28"/>
          <w:lang w:eastAsia="ru-RU"/>
        </w:rPr>
        <w:t xml:space="preserve">С  2%  населения </w:t>
      </w:r>
      <w:r>
        <w:rPr>
          <w:rFonts w:ascii="Times New Roman" w:eastAsia="Times New Roman" w:hAnsi="Times New Roman" w:cs="Times New Roman"/>
          <w:sz w:val="28"/>
          <w:szCs w:val="28"/>
          <w:lang w:eastAsia="ru-RU"/>
        </w:rPr>
        <w:t>Земли</w:t>
      </w:r>
      <w:r w:rsidRPr="0062209C">
        <w:rPr>
          <w:rFonts w:ascii="Times New Roman" w:eastAsia="Times New Roman" w:hAnsi="Times New Roman" w:cs="Times New Roman"/>
          <w:sz w:val="28"/>
          <w:szCs w:val="28"/>
          <w:lang w:eastAsia="ru-RU"/>
        </w:rPr>
        <w:t xml:space="preserve"> и  3% </w:t>
      </w:r>
      <w:r>
        <w:rPr>
          <w:rFonts w:ascii="Times New Roman" w:eastAsia="Times New Roman" w:hAnsi="Times New Roman" w:cs="Times New Roman"/>
          <w:sz w:val="28"/>
          <w:szCs w:val="28"/>
          <w:lang w:eastAsia="ru-RU"/>
        </w:rPr>
        <w:t>мирового</w:t>
      </w:r>
      <w:r w:rsidRPr="0062209C">
        <w:rPr>
          <w:rFonts w:ascii="Times New Roman" w:eastAsia="Times New Roman" w:hAnsi="Times New Roman" w:cs="Times New Roman"/>
          <w:sz w:val="28"/>
          <w:szCs w:val="28"/>
          <w:lang w:eastAsia="ru-RU"/>
        </w:rPr>
        <w:t xml:space="preserve"> ВВП  Российской  Федерации  трудно  претендовать  на  роль  самостоятельного  центра  силы  в  глобал</w:t>
      </w:r>
      <w:r w:rsidRPr="0062209C">
        <w:rPr>
          <w:rFonts w:ascii="Times New Roman" w:eastAsia="Times New Roman" w:hAnsi="Times New Roman" w:cs="Times New Roman"/>
          <w:sz w:val="28"/>
          <w:szCs w:val="28"/>
          <w:lang w:eastAsia="ru-RU"/>
        </w:rPr>
        <w:t>ь</w:t>
      </w:r>
      <w:r w:rsidRPr="0062209C">
        <w:rPr>
          <w:rFonts w:ascii="Times New Roman" w:eastAsia="Times New Roman" w:hAnsi="Times New Roman" w:cs="Times New Roman"/>
          <w:sz w:val="28"/>
          <w:szCs w:val="28"/>
          <w:lang w:eastAsia="ru-RU"/>
        </w:rPr>
        <w:t>ном  мире.  Поэтому  для  неё  наиболее  перспективна  стратегия  активного  участия  в  современных  интеграционных  процессах.  Несмотря  на  все  сложности  и  препятстви</w:t>
      </w:r>
      <w:r>
        <w:rPr>
          <w:rFonts w:ascii="Times New Roman" w:eastAsia="Times New Roman" w:hAnsi="Times New Roman" w:cs="Times New Roman"/>
          <w:sz w:val="28"/>
          <w:szCs w:val="28"/>
          <w:lang w:eastAsia="ru-RU"/>
        </w:rPr>
        <w:t>я,  здесь  её  естественными  па</w:t>
      </w:r>
      <w:r w:rsidRPr="0062209C">
        <w:rPr>
          <w:rFonts w:ascii="Times New Roman" w:eastAsia="Times New Roman" w:hAnsi="Times New Roman" w:cs="Times New Roman"/>
          <w:sz w:val="28"/>
          <w:szCs w:val="28"/>
          <w:lang w:eastAsia="ru-RU"/>
        </w:rPr>
        <w:t>ртнёрами  выступ</w:t>
      </w:r>
      <w:r w:rsidRPr="0062209C">
        <w:rPr>
          <w:rFonts w:ascii="Times New Roman" w:eastAsia="Times New Roman" w:hAnsi="Times New Roman" w:cs="Times New Roman"/>
          <w:sz w:val="28"/>
          <w:szCs w:val="28"/>
          <w:lang w:eastAsia="ru-RU"/>
        </w:rPr>
        <w:t>а</w:t>
      </w:r>
      <w:r w:rsidRPr="0062209C">
        <w:rPr>
          <w:rFonts w:ascii="Times New Roman" w:eastAsia="Times New Roman" w:hAnsi="Times New Roman" w:cs="Times New Roman"/>
          <w:sz w:val="28"/>
          <w:szCs w:val="28"/>
          <w:lang w:eastAsia="ru-RU"/>
        </w:rPr>
        <w:t>ют  члены  Содружества  независимых  государств.</w:t>
      </w:r>
    </w:p>
    <w:p w:rsidR="00034A2B" w:rsidRPr="0062209C" w:rsidRDefault="00034A2B" w:rsidP="00034A2B">
      <w:pPr>
        <w:spacing w:after="0" w:line="360" w:lineRule="auto"/>
        <w:ind w:firstLine="709"/>
        <w:jc w:val="both"/>
        <w:rPr>
          <w:rFonts w:ascii="Times New Roman" w:eastAsia="Times New Roman" w:hAnsi="Times New Roman" w:cs="Times New Roman"/>
          <w:sz w:val="28"/>
          <w:szCs w:val="28"/>
          <w:lang w:eastAsia="ru-RU"/>
        </w:rPr>
      </w:pPr>
      <w:r w:rsidRPr="0062209C">
        <w:rPr>
          <w:rFonts w:ascii="Times New Roman" w:eastAsia="Times New Roman" w:hAnsi="Times New Roman" w:cs="Times New Roman"/>
          <w:sz w:val="28"/>
          <w:szCs w:val="28"/>
          <w:lang w:eastAsia="ru-RU"/>
        </w:rPr>
        <w:t>Объективное  значение  России  внутри  Содружества  трудно  пер</w:t>
      </w:r>
      <w:r w:rsidRPr="0062209C">
        <w:rPr>
          <w:rFonts w:ascii="Times New Roman" w:eastAsia="Times New Roman" w:hAnsi="Times New Roman" w:cs="Times New Roman"/>
          <w:sz w:val="28"/>
          <w:szCs w:val="28"/>
          <w:lang w:eastAsia="ru-RU"/>
        </w:rPr>
        <w:t>е</w:t>
      </w:r>
      <w:r w:rsidRPr="0062209C">
        <w:rPr>
          <w:rFonts w:ascii="Times New Roman" w:eastAsia="Times New Roman" w:hAnsi="Times New Roman" w:cs="Times New Roman"/>
          <w:sz w:val="28"/>
          <w:szCs w:val="28"/>
          <w:lang w:eastAsia="ru-RU"/>
        </w:rPr>
        <w:t>оценить; достаточно  сказать,  что  на  её  долю  приходится  более  2/3  ВВП  всего  постсоветского  региона.</w:t>
      </w:r>
      <w:r w:rsidRPr="0062209C">
        <w:rPr>
          <w:rFonts w:ascii="Times New Roman" w:eastAsia="Times New Roman" w:hAnsi="Times New Roman" w:cs="Times New Roman"/>
          <w:sz w:val="28"/>
          <w:szCs w:val="28"/>
          <w:vertAlign w:val="superscript"/>
          <w:lang w:eastAsia="ru-RU"/>
        </w:rPr>
        <w:footnoteReference w:id="40"/>
      </w:r>
      <w:r w:rsidRPr="0062209C">
        <w:rPr>
          <w:rFonts w:ascii="Times New Roman" w:eastAsia="Times New Roman" w:hAnsi="Times New Roman" w:cs="Times New Roman"/>
          <w:sz w:val="28"/>
          <w:szCs w:val="28"/>
          <w:lang w:eastAsia="ru-RU"/>
        </w:rPr>
        <w:t xml:space="preserve">  Вообще  влияние  России в «ближнем </w:t>
      </w:r>
      <w:r w:rsidRPr="0062209C">
        <w:rPr>
          <w:rFonts w:ascii="Times New Roman" w:eastAsia="Times New Roman" w:hAnsi="Times New Roman" w:cs="Times New Roman"/>
          <w:sz w:val="28"/>
          <w:szCs w:val="28"/>
          <w:lang w:eastAsia="ru-RU"/>
        </w:rPr>
        <w:lastRenderedPageBreak/>
        <w:t>зар</w:t>
      </w:r>
      <w:r w:rsidRPr="0062209C">
        <w:rPr>
          <w:rFonts w:ascii="Times New Roman" w:eastAsia="Times New Roman" w:hAnsi="Times New Roman" w:cs="Times New Roman"/>
          <w:sz w:val="28"/>
          <w:szCs w:val="28"/>
          <w:lang w:eastAsia="ru-RU"/>
        </w:rPr>
        <w:t>у</w:t>
      </w:r>
      <w:r w:rsidRPr="0062209C">
        <w:rPr>
          <w:rFonts w:ascii="Times New Roman" w:eastAsia="Times New Roman" w:hAnsi="Times New Roman" w:cs="Times New Roman"/>
          <w:sz w:val="28"/>
          <w:szCs w:val="28"/>
          <w:lang w:eastAsia="ru-RU"/>
        </w:rPr>
        <w:t>бежье» покоится на солидных  основаниях: географическое  соседство,  ист</w:t>
      </w:r>
      <w:r w:rsidRPr="0062209C">
        <w:rPr>
          <w:rFonts w:ascii="Times New Roman" w:eastAsia="Times New Roman" w:hAnsi="Times New Roman" w:cs="Times New Roman"/>
          <w:sz w:val="28"/>
          <w:szCs w:val="28"/>
          <w:lang w:eastAsia="ru-RU"/>
        </w:rPr>
        <w:t>о</w:t>
      </w:r>
      <w:r w:rsidRPr="0062209C">
        <w:rPr>
          <w:rFonts w:ascii="Times New Roman" w:eastAsia="Times New Roman" w:hAnsi="Times New Roman" w:cs="Times New Roman"/>
          <w:sz w:val="28"/>
          <w:szCs w:val="28"/>
          <w:lang w:eastAsia="ru-RU"/>
        </w:rPr>
        <w:t>рико-культурная  близость,  длительное проживание в едином государстве,  экономические  взаимосвязи,  человеческие  отношения  на  уровне  «корней  травы»,  русский  язык,  присутствие русских меньшинств,   влияние  Русской православной церкви (РПЦ).  Оно подкрепляется её богатством, политич</w:t>
      </w:r>
      <w:r w:rsidRPr="0062209C">
        <w:rPr>
          <w:rFonts w:ascii="Times New Roman" w:eastAsia="Times New Roman" w:hAnsi="Times New Roman" w:cs="Times New Roman"/>
          <w:sz w:val="28"/>
          <w:szCs w:val="28"/>
          <w:lang w:eastAsia="ru-RU"/>
        </w:rPr>
        <w:t>е</w:t>
      </w:r>
      <w:r w:rsidRPr="0062209C">
        <w:rPr>
          <w:rFonts w:ascii="Times New Roman" w:eastAsia="Times New Roman" w:hAnsi="Times New Roman" w:cs="Times New Roman"/>
          <w:sz w:val="28"/>
          <w:szCs w:val="28"/>
          <w:lang w:eastAsia="ru-RU"/>
        </w:rPr>
        <w:t>ским весом,  культурным воздействием.  Хотя  российские  вооружённые  с</w:t>
      </w:r>
      <w:r w:rsidRPr="0062209C">
        <w:rPr>
          <w:rFonts w:ascii="Times New Roman" w:eastAsia="Times New Roman" w:hAnsi="Times New Roman" w:cs="Times New Roman"/>
          <w:sz w:val="28"/>
          <w:szCs w:val="28"/>
          <w:lang w:eastAsia="ru-RU"/>
        </w:rPr>
        <w:t>и</w:t>
      </w:r>
      <w:r w:rsidRPr="0062209C">
        <w:rPr>
          <w:rFonts w:ascii="Times New Roman" w:eastAsia="Times New Roman" w:hAnsi="Times New Roman" w:cs="Times New Roman"/>
          <w:sz w:val="28"/>
          <w:szCs w:val="28"/>
          <w:lang w:eastAsia="ru-RU"/>
        </w:rPr>
        <w:t>лы  намного  превосходят  армии  других  постсоветских  государств,  осно</w:t>
      </w:r>
      <w:r w:rsidRPr="0062209C">
        <w:rPr>
          <w:rFonts w:ascii="Times New Roman" w:eastAsia="Times New Roman" w:hAnsi="Times New Roman" w:cs="Times New Roman"/>
          <w:sz w:val="28"/>
          <w:szCs w:val="28"/>
          <w:lang w:eastAsia="ru-RU"/>
        </w:rPr>
        <w:t>в</w:t>
      </w:r>
      <w:r w:rsidRPr="0062209C">
        <w:rPr>
          <w:rFonts w:ascii="Times New Roman" w:eastAsia="Times New Roman" w:hAnsi="Times New Roman" w:cs="Times New Roman"/>
          <w:sz w:val="28"/>
          <w:szCs w:val="28"/>
          <w:lang w:eastAsia="ru-RU"/>
        </w:rPr>
        <w:t xml:space="preserve">ной  упор  делается  на  «мягкую», а  не  «жёсткую»  мощь. </w:t>
      </w:r>
    </w:p>
    <w:p w:rsidR="00034A2B" w:rsidRPr="0062209C" w:rsidRDefault="00034A2B" w:rsidP="00034A2B">
      <w:pPr>
        <w:spacing w:after="0" w:line="360" w:lineRule="auto"/>
        <w:ind w:firstLine="709"/>
        <w:jc w:val="both"/>
        <w:rPr>
          <w:rFonts w:ascii="Times New Roman" w:eastAsia="Times New Roman" w:hAnsi="Times New Roman" w:cs="Times New Roman"/>
          <w:sz w:val="28"/>
          <w:szCs w:val="28"/>
          <w:lang w:eastAsia="ru-RU"/>
        </w:rPr>
      </w:pPr>
      <w:r w:rsidRPr="0062209C">
        <w:rPr>
          <w:rFonts w:ascii="Times New Roman" w:eastAsia="Times New Roman" w:hAnsi="Times New Roman" w:cs="Times New Roman"/>
          <w:sz w:val="28"/>
          <w:szCs w:val="28"/>
          <w:lang w:eastAsia="ru-RU"/>
        </w:rPr>
        <w:t>Тем не менее, как  явствует  из  предыдущего  изложения,  в  целом  политику  России  в  СНГ  вряд  ли  можно  считать  успешной.  Вначале  «российское  руководство  исходило  из  того,  что  вскоре  после  распада  Союза  новые  независимые  государства  объединятся  вокруг  России  в  рамках  Содружества».</w:t>
      </w:r>
      <w:r w:rsidRPr="0062209C">
        <w:rPr>
          <w:rFonts w:ascii="Times New Roman" w:eastAsia="Times New Roman" w:hAnsi="Times New Roman" w:cs="Times New Roman"/>
          <w:sz w:val="28"/>
          <w:szCs w:val="28"/>
          <w:vertAlign w:val="superscript"/>
          <w:lang w:eastAsia="ru-RU"/>
        </w:rPr>
        <w:footnoteReference w:id="41"/>
      </w:r>
      <w:r w:rsidRPr="0062209C">
        <w:rPr>
          <w:rFonts w:ascii="Times New Roman" w:eastAsia="Times New Roman" w:hAnsi="Times New Roman" w:cs="Times New Roman"/>
          <w:sz w:val="28"/>
          <w:szCs w:val="28"/>
          <w:lang w:eastAsia="ru-RU"/>
        </w:rPr>
        <w:t xml:space="preserve">  Первые  два  года  существования  СНГ  показали  иллюзорность  подобных  расчётов.  Окончательно  распалось  единое  пр</w:t>
      </w:r>
      <w:r w:rsidRPr="0062209C">
        <w:rPr>
          <w:rFonts w:ascii="Times New Roman" w:eastAsia="Times New Roman" w:hAnsi="Times New Roman" w:cs="Times New Roman"/>
          <w:sz w:val="28"/>
          <w:szCs w:val="28"/>
          <w:lang w:eastAsia="ru-RU"/>
        </w:rPr>
        <w:t>о</w:t>
      </w:r>
      <w:r w:rsidRPr="0062209C">
        <w:rPr>
          <w:rFonts w:ascii="Times New Roman" w:eastAsia="Times New Roman" w:hAnsi="Times New Roman" w:cs="Times New Roman"/>
          <w:sz w:val="28"/>
          <w:szCs w:val="28"/>
          <w:lang w:eastAsia="ru-RU"/>
        </w:rPr>
        <w:t>странство  бывшего  союзного  государства,  отношения  новообразованных  сообще</w:t>
      </w:r>
      <w:proofErr w:type="gramStart"/>
      <w:r w:rsidRPr="0062209C">
        <w:rPr>
          <w:rFonts w:ascii="Times New Roman" w:eastAsia="Times New Roman" w:hAnsi="Times New Roman" w:cs="Times New Roman"/>
          <w:sz w:val="28"/>
          <w:szCs w:val="28"/>
          <w:lang w:eastAsia="ru-RU"/>
        </w:rPr>
        <w:t>ств  пр</w:t>
      </w:r>
      <w:proofErr w:type="gramEnd"/>
      <w:r w:rsidRPr="0062209C">
        <w:rPr>
          <w:rFonts w:ascii="Times New Roman" w:eastAsia="Times New Roman" w:hAnsi="Times New Roman" w:cs="Times New Roman"/>
          <w:sz w:val="28"/>
          <w:szCs w:val="28"/>
          <w:lang w:eastAsia="ru-RU"/>
        </w:rPr>
        <w:t>иобрели  межгосударственный  характер.</w:t>
      </w:r>
    </w:p>
    <w:p w:rsidR="00034A2B" w:rsidRPr="0062209C" w:rsidRDefault="00034A2B" w:rsidP="00034A2B">
      <w:pPr>
        <w:spacing w:after="0" w:line="360" w:lineRule="auto"/>
        <w:ind w:firstLine="709"/>
        <w:jc w:val="both"/>
        <w:rPr>
          <w:rFonts w:ascii="Times New Roman" w:eastAsia="Times New Roman" w:hAnsi="Times New Roman" w:cs="Times New Roman"/>
          <w:sz w:val="28"/>
          <w:szCs w:val="28"/>
          <w:lang w:eastAsia="ru-RU"/>
        </w:rPr>
      </w:pPr>
      <w:r w:rsidRPr="0062209C">
        <w:rPr>
          <w:rFonts w:ascii="Times New Roman" w:eastAsia="Times New Roman" w:hAnsi="Times New Roman" w:cs="Times New Roman"/>
          <w:sz w:val="28"/>
          <w:szCs w:val="28"/>
          <w:lang w:eastAsia="ru-RU"/>
        </w:rPr>
        <w:t xml:space="preserve">Несмотря на набирающие силу центробежные тенденции, тогдашнее  руководство  страны  надеялось  быстро  повернуть </w:t>
      </w:r>
      <w:r>
        <w:rPr>
          <w:rFonts w:ascii="Times New Roman" w:eastAsia="Times New Roman" w:hAnsi="Times New Roman" w:cs="Times New Roman"/>
          <w:sz w:val="28"/>
          <w:szCs w:val="28"/>
          <w:lang w:eastAsia="ru-RU"/>
        </w:rPr>
        <w:t>вспять</w:t>
      </w:r>
      <w:r w:rsidRPr="0062209C">
        <w:rPr>
          <w:rFonts w:ascii="Times New Roman" w:eastAsia="Times New Roman" w:hAnsi="Times New Roman" w:cs="Times New Roman"/>
          <w:sz w:val="28"/>
          <w:szCs w:val="28"/>
          <w:lang w:eastAsia="ru-RU"/>
        </w:rPr>
        <w:t xml:space="preserve"> дезинтеграцио</w:t>
      </w:r>
      <w:r w:rsidRPr="0062209C">
        <w:rPr>
          <w:rFonts w:ascii="Times New Roman" w:eastAsia="Times New Roman" w:hAnsi="Times New Roman" w:cs="Times New Roman"/>
          <w:sz w:val="28"/>
          <w:szCs w:val="28"/>
          <w:lang w:eastAsia="ru-RU"/>
        </w:rPr>
        <w:t>н</w:t>
      </w:r>
      <w:r w:rsidRPr="0062209C">
        <w:rPr>
          <w:rFonts w:ascii="Times New Roman" w:eastAsia="Times New Roman" w:hAnsi="Times New Roman" w:cs="Times New Roman"/>
          <w:sz w:val="28"/>
          <w:szCs w:val="28"/>
          <w:lang w:eastAsia="ru-RU"/>
        </w:rPr>
        <w:t xml:space="preserve">ные  процессы.  </w:t>
      </w:r>
      <w:proofErr w:type="gramStart"/>
      <w:r w:rsidRPr="0062209C">
        <w:rPr>
          <w:rFonts w:ascii="Times New Roman" w:eastAsia="Times New Roman" w:hAnsi="Times New Roman" w:cs="Times New Roman"/>
          <w:sz w:val="28"/>
          <w:szCs w:val="28"/>
          <w:lang w:eastAsia="ru-RU"/>
        </w:rPr>
        <w:t>«Доктринальные  документы  российской  политики  в  о</w:t>
      </w:r>
      <w:r w:rsidRPr="0062209C">
        <w:rPr>
          <w:rFonts w:ascii="Times New Roman" w:eastAsia="Times New Roman" w:hAnsi="Times New Roman" w:cs="Times New Roman"/>
          <w:sz w:val="28"/>
          <w:szCs w:val="28"/>
          <w:lang w:eastAsia="ru-RU"/>
        </w:rPr>
        <w:t>т</w:t>
      </w:r>
      <w:r w:rsidRPr="0062209C">
        <w:rPr>
          <w:rFonts w:ascii="Times New Roman" w:eastAsia="Times New Roman" w:hAnsi="Times New Roman" w:cs="Times New Roman"/>
          <w:sz w:val="28"/>
          <w:szCs w:val="28"/>
          <w:lang w:eastAsia="ru-RU"/>
        </w:rPr>
        <w:t>ношении  СНГ  середины  90-х  гг.,  хотя  и  содержали  многочисленные  оговорки,  тем  не  менее,  по  сути  своей  нацеливали  на  консолидацию  пространства  бывшего  СССР  в  качестве  зоны  особых  интересов  России,  глубокую  интеграцию  СНГ,  превращение  Содружества  в  активного  в</w:t>
      </w:r>
      <w:r w:rsidRPr="0062209C">
        <w:rPr>
          <w:rFonts w:ascii="Times New Roman" w:eastAsia="Times New Roman" w:hAnsi="Times New Roman" w:cs="Times New Roman"/>
          <w:sz w:val="28"/>
          <w:szCs w:val="28"/>
          <w:lang w:eastAsia="ru-RU"/>
        </w:rPr>
        <w:t>е</w:t>
      </w:r>
      <w:r w:rsidRPr="0062209C">
        <w:rPr>
          <w:rFonts w:ascii="Times New Roman" w:eastAsia="Times New Roman" w:hAnsi="Times New Roman" w:cs="Times New Roman"/>
          <w:sz w:val="28"/>
          <w:szCs w:val="28"/>
          <w:lang w:eastAsia="ru-RU"/>
        </w:rPr>
        <w:t>сомого  субъекта  мировой  политики  и  экономики.</w:t>
      </w:r>
      <w:proofErr w:type="gramEnd"/>
    </w:p>
    <w:p w:rsidR="00034A2B" w:rsidRPr="0062209C" w:rsidRDefault="00034A2B" w:rsidP="00034A2B">
      <w:pPr>
        <w:spacing w:after="0" w:line="360" w:lineRule="auto"/>
        <w:ind w:firstLine="709"/>
        <w:jc w:val="both"/>
        <w:rPr>
          <w:rFonts w:ascii="Times New Roman" w:eastAsia="Times New Roman" w:hAnsi="Times New Roman" w:cs="Times New Roman"/>
          <w:sz w:val="28"/>
          <w:szCs w:val="28"/>
          <w:lang w:eastAsia="ru-RU"/>
        </w:rPr>
      </w:pPr>
      <w:r w:rsidRPr="0062209C">
        <w:rPr>
          <w:rFonts w:ascii="Times New Roman" w:eastAsia="Times New Roman" w:hAnsi="Times New Roman" w:cs="Times New Roman"/>
          <w:sz w:val="28"/>
          <w:szCs w:val="28"/>
          <w:lang w:eastAsia="ru-RU"/>
        </w:rPr>
        <w:t xml:space="preserve">В  качестве  приоритетной  задачи  </w:t>
      </w:r>
      <w:proofErr w:type="gramStart"/>
      <w:r w:rsidRPr="0062209C">
        <w:rPr>
          <w:rFonts w:ascii="Times New Roman" w:eastAsia="Times New Roman" w:hAnsi="Times New Roman" w:cs="Times New Roman"/>
          <w:sz w:val="28"/>
          <w:szCs w:val="28"/>
          <w:lang w:eastAsia="ru-RU"/>
        </w:rPr>
        <w:t>рассматривалось  самоутверждение  России  в  качестве  ведущей  и  организующей  силы  постсоветского  пространства…  Консолидация  стран  СНГ  рассматривалась</w:t>
      </w:r>
      <w:proofErr w:type="gramEnd"/>
      <w:r w:rsidRPr="0062209C">
        <w:rPr>
          <w:rFonts w:ascii="Times New Roman" w:eastAsia="Times New Roman" w:hAnsi="Times New Roman" w:cs="Times New Roman"/>
          <w:sz w:val="28"/>
          <w:szCs w:val="28"/>
          <w:lang w:eastAsia="ru-RU"/>
        </w:rPr>
        <w:t xml:space="preserve">  в  качестве  </w:t>
      </w:r>
      <w:r w:rsidRPr="0062209C">
        <w:rPr>
          <w:rFonts w:ascii="Times New Roman" w:eastAsia="Times New Roman" w:hAnsi="Times New Roman" w:cs="Times New Roman"/>
          <w:sz w:val="28"/>
          <w:szCs w:val="28"/>
          <w:lang w:eastAsia="ru-RU"/>
        </w:rPr>
        <w:lastRenderedPageBreak/>
        <w:t>важного  условия  возвращения  России  статуса  великой  державы», - свид</w:t>
      </w:r>
      <w:r w:rsidRPr="0062209C">
        <w:rPr>
          <w:rFonts w:ascii="Times New Roman" w:eastAsia="Times New Roman" w:hAnsi="Times New Roman" w:cs="Times New Roman"/>
          <w:sz w:val="28"/>
          <w:szCs w:val="28"/>
          <w:lang w:eastAsia="ru-RU"/>
        </w:rPr>
        <w:t>е</w:t>
      </w:r>
      <w:r w:rsidRPr="0062209C">
        <w:rPr>
          <w:rFonts w:ascii="Times New Roman" w:eastAsia="Times New Roman" w:hAnsi="Times New Roman" w:cs="Times New Roman"/>
          <w:sz w:val="28"/>
          <w:szCs w:val="28"/>
          <w:lang w:eastAsia="ru-RU"/>
        </w:rPr>
        <w:t>тельствует  А. В. Загорский.</w:t>
      </w:r>
      <w:r w:rsidRPr="0062209C">
        <w:rPr>
          <w:rFonts w:ascii="Times New Roman" w:eastAsia="Times New Roman" w:hAnsi="Times New Roman" w:cs="Times New Roman"/>
          <w:sz w:val="28"/>
          <w:szCs w:val="28"/>
          <w:vertAlign w:val="superscript"/>
          <w:lang w:eastAsia="ru-RU"/>
        </w:rPr>
        <w:footnoteReference w:id="42"/>
      </w:r>
      <w:r w:rsidRPr="0062209C">
        <w:rPr>
          <w:rFonts w:ascii="Times New Roman" w:eastAsia="Times New Roman" w:hAnsi="Times New Roman" w:cs="Times New Roman"/>
          <w:sz w:val="28"/>
          <w:szCs w:val="28"/>
          <w:lang w:eastAsia="ru-RU"/>
        </w:rPr>
        <w:t xml:space="preserve">     </w:t>
      </w:r>
    </w:p>
    <w:p w:rsidR="00034A2B" w:rsidRPr="0062209C" w:rsidRDefault="00034A2B" w:rsidP="00034A2B">
      <w:pPr>
        <w:spacing w:after="0" w:line="360" w:lineRule="auto"/>
        <w:ind w:firstLine="709"/>
        <w:jc w:val="both"/>
        <w:rPr>
          <w:rFonts w:ascii="Times New Roman" w:eastAsia="Times New Roman" w:hAnsi="Times New Roman" w:cs="Times New Roman"/>
          <w:sz w:val="28"/>
          <w:szCs w:val="28"/>
          <w:lang w:eastAsia="ru-RU"/>
        </w:rPr>
      </w:pPr>
      <w:r w:rsidRPr="0062209C">
        <w:rPr>
          <w:rFonts w:ascii="Times New Roman" w:eastAsia="Times New Roman" w:hAnsi="Times New Roman" w:cs="Times New Roman"/>
          <w:sz w:val="28"/>
          <w:szCs w:val="28"/>
          <w:lang w:eastAsia="ru-RU"/>
        </w:rPr>
        <w:t>Первое  десятилетие  существования  СНГ  мало  что  оставило  от  этих  благих  намерений.  Сократились  экономические  связи  России  с  г</w:t>
      </w:r>
      <w:r w:rsidRPr="0062209C">
        <w:rPr>
          <w:rFonts w:ascii="Times New Roman" w:eastAsia="Times New Roman" w:hAnsi="Times New Roman" w:cs="Times New Roman"/>
          <w:sz w:val="28"/>
          <w:szCs w:val="28"/>
          <w:lang w:eastAsia="ru-RU"/>
        </w:rPr>
        <w:t>о</w:t>
      </w:r>
      <w:r w:rsidRPr="0062209C">
        <w:rPr>
          <w:rFonts w:ascii="Times New Roman" w:eastAsia="Times New Roman" w:hAnsi="Times New Roman" w:cs="Times New Roman"/>
          <w:sz w:val="28"/>
          <w:szCs w:val="28"/>
          <w:lang w:eastAsia="ru-RU"/>
        </w:rPr>
        <w:t>сударствами  Содружества,  доля  которых  во  внешнеторговом  обороте  страны  упала  до  22%.</w:t>
      </w:r>
      <w:r w:rsidRPr="0062209C">
        <w:rPr>
          <w:rFonts w:ascii="Times New Roman" w:eastAsia="Times New Roman" w:hAnsi="Times New Roman" w:cs="Times New Roman"/>
          <w:sz w:val="28"/>
          <w:szCs w:val="28"/>
          <w:vertAlign w:val="superscript"/>
          <w:lang w:eastAsia="ru-RU"/>
        </w:rPr>
        <w:footnoteReference w:id="43"/>
      </w:r>
      <w:r w:rsidRPr="0062209C">
        <w:rPr>
          <w:rFonts w:ascii="Times New Roman" w:eastAsia="Times New Roman" w:hAnsi="Times New Roman" w:cs="Times New Roman"/>
          <w:sz w:val="28"/>
          <w:szCs w:val="28"/>
          <w:lang w:eastAsia="ru-RU"/>
        </w:rPr>
        <w:t xml:space="preserve">  Так  и  не  заработала  зона  свободной  торговли.  Число  участников  Договора  о  коллективной  безопасности  съёжилось  до  шести.  СНГ  не  стало  неформальным  субъектом  политики  даже  на  р</w:t>
      </w:r>
      <w:r w:rsidRPr="0062209C">
        <w:rPr>
          <w:rFonts w:ascii="Times New Roman" w:eastAsia="Times New Roman" w:hAnsi="Times New Roman" w:cs="Times New Roman"/>
          <w:sz w:val="28"/>
          <w:szCs w:val="28"/>
          <w:lang w:eastAsia="ru-RU"/>
        </w:rPr>
        <w:t>е</w:t>
      </w:r>
      <w:r w:rsidRPr="0062209C">
        <w:rPr>
          <w:rFonts w:ascii="Times New Roman" w:eastAsia="Times New Roman" w:hAnsi="Times New Roman" w:cs="Times New Roman"/>
          <w:sz w:val="28"/>
          <w:szCs w:val="28"/>
          <w:lang w:eastAsia="ru-RU"/>
        </w:rPr>
        <w:t>гиональном  уровне,  не  говоря  о  большем.</w:t>
      </w:r>
    </w:p>
    <w:p w:rsidR="00034A2B" w:rsidRPr="0062209C" w:rsidRDefault="00034A2B" w:rsidP="00034A2B">
      <w:pPr>
        <w:spacing w:after="0" w:line="360" w:lineRule="auto"/>
        <w:ind w:firstLine="709"/>
        <w:jc w:val="both"/>
        <w:rPr>
          <w:rFonts w:ascii="Times New Roman" w:eastAsia="Times New Roman" w:hAnsi="Times New Roman" w:cs="Times New Roman"/>
          <w:sz w:val="28"/>
          <w:szCs w:val="28"/>
          <w:lang w:eastAsia="ru-RU"/>
        </w:rPr>
      </w:pPr>
      <w:r w:rsidRPr="0062209C">
        <w:rPr>
          <w:rFonts w:ascii="Times New Roman" w:eastAsia="Times New Roman" w:hAnsi="Times New Roman" w:cs="Times New Roman"/>
          <w:sz w:val="28"/>
          <w:szCs w:val="28"/>
          <w:lang w:eastAsia="ru-RU"/>
        </w:rPr>
        <w:t>В то же время есть достаточно оснований сомневаться в искренности стремления к сближению многих тогдашних представителей постсоветских элит, включая, разумеется, и российские. Как и многое другое в политич</w:t>
      </w:r>
      <w:r w:rsidRPr="0062209C">
        <w:rPr>
          <w:rFonts w:ascii="Times New Roman" w:eastAsia="Times New Roman" w:hAnsi="Times New Roman" w:cs="Times New Roman"/>
          <w:sz w:val="28"/>
          <w:szCs w:val="28"/>
          <w:lang w:eastAsia="ru-RU"/>
        </w:rPr>
        <w:t>е</w:t>
      </w:r>
      <w:r w:rsidRPr="0062209C">
        <w:rPr>
          <w:rFonts w:ascii="Times New Roman" w:eastAsia="Times New Roman" w:hAnsi="Times New Roman" w:cs="Times New Roman"/>
          <w:sz w:val="28"/>
          <w:szCs w:val="28"/>
          <w:lang w:eastAsia="ru-RU"/>
        </w:rPr>
        <w:t>ской жизни постсоветского пространства 1990-х годов, так называемые «и</w:t>
      </w:r>
      <w:r w:rsidRPr="0062209C">
        <w:rPr>
          <w:rFonts w:ascii="Times New Roman" w:eastAsia="Times New Roman" w:hAnsi="Times New Roman" w:cs="Times New Roman"/>
          <w:sz w:val="28"/>
          <w:szCs w:val="28"/>
          <w:lang w:eastAsia="ru-RU"/>
        </w:rPr>
        <w:t>н</w:t>
      </w:r>
      <w:r w:rsidRPr="0062209C">
        <w:rPr>
          <w:rFonts w:ascii="Times New Roman" w:eastAsia="Times New Roman" w:hAnsi="Times New Roman" w:cs="Times New Roman"/>
          <w:sz w:val="28"/>
          <w:szCs w:val="28"/>
          <w:lang w:eastAsia="ru-RU"/>
        </w:rPr>
        <w:t xml:space="preserve">теграционные инициативы» носили имитационно-декоративный характер, выполняли функцию своего рода анестезии, призванной заглушить боль и </w:t>
      </w:r>
      <w:proofErr w:type="gramStart"/>
      <w:r w:rsidRPr="0062209C">
        <w:rPr>
          <w:rFonts w:ascii="Times New Roman" w:eastAsia="Times New Roman" w:hAnsi="Times New Roman" w:cs="Times New Roman"/>
          <w:sz w:val="28"/>
          <w:szCs w:val="28"/>
          <w:lang w:eastAsia="ru-RU"/>
        </w:rPr>
        <w:t>ностальгию</w:t>
      </w:r>
      <w:proofErr w:type="gramEnd"/>
      <w:r w:rsidRPr="0062209C">
        <w:rPr>
          <w:rFonts w:ascii="Times New Roman" w:eastAsia="Times New Roman" w:hAnsi="Times New Roman" w:cs="Times New Roman"/>
          <w:sz w:val="28"/>
          <w:szCs w:val="28"/>
          <w:lang w:eastAsia="ru-RU"/>
        </w:rPr>
        <w:t xml:space="preserve"> по разорённому общему дому евразийских народов.  </w:t>
      </w:r>
      <w:proofErr w:type="gramStart"/>
      <w:r w:rsidRPr="0062209C">
        <w:rPr>
          <w:rFonts w:ascii="Times New Roman" w:eastAsia="Times New Roman" w:hAnsi="Times New Roman" w:cs="Times New Roman"/>
          <w:sz w:val="28"/>
          <w:szCs w:val="28"/>
          <w:lang w:eastAsia="ru-RU"/>
        </w:rPr>
        <w:t>Краснор</w:t>
      </w:r>
      <w:r w:rsidRPr="0062209C">
        <w:rPr>
          <w:rFonts w:ascii="Times New Roman" w:eastAsia="Times New Roman" w:hAnsi="Times New Roman" w:cs="Times New Roman"/>
          <w:sz w:val="28"/>
          <w:szCs w:val="28"/>
          <w:lang w:eastAsia="ru-RU"/>
        </w:rPr>
        <w:t>е</w:t>
      </w:r>
      <w:r w:rsidRPr="0062209C">
        <w:rPr>
          <w:rFonts w:ascii="Times New Roman" w:eastAsia="Times New Roman" w:hAnsi="Times New Roman" w:cs="Times New Roman"/>
          <w:sz w:val="28"/>
          <w:szCs w:val="28"/>
          <w:lang w:eastAsia="ru-RU"/>
        </w:rPr>
        <w:t>чивое заявление на этот счёт сделал президент России В. Путин во время р</w:t>
      </w:r>
      <w:r w:rsidRPr="0062209C">
        <w:rPr>
          <w:rFonts w:ascii="Times New Roman" w:eastAsia="Times New Roman" w:hAnsi="Times New Roman" w:cs="Times New Roman"/>
          <w:sz w:val="28"/>
          <w:szCs w:val="28"/>
          <w:lang w:eastAsia="ru-RU"/>
        </w:rPr>
        <w:t>а</w:t>
      </w:r>
      <w:r w:rsidRPr="0062209C">
        <w:rPr>
          <w:rFonts w:ascii="Times New Roman" w:eastAsia="Times New Roman" w:hAnsi="Times New Roman" w:cs="Times New Roman"/>
          <w:sz w:val="28"/>
          <w:szCs w:val="28"/>
          <w:lang w:eastAsia="ru-RU"/>
        </w:rPr>
        <w:t>бочего визита в Армению в марте 2005 г.:  «Если кто-то ожидал от СНГ к</w:t>
      </w:r>
      <w:r w:rsidRPr="0062209C">
        <w:rPr>
          <w:rFonts w:ascii="Times New Roman" w:eastAsia="Times New Roman" w:hAnsi="Times New Roman" w:cs="Times New Roman"/>
          <w:sz w:val="28"/>
          <w:szCs w:val="28"/>
          <w:lang w:eastAsia="ru-RU"/>
        </w:rPr>
        <w:t>а</w:t>
      </w:r>
      <w:r w:rsidRPr="0062209C">
        <w:rPr>
          <w:rFonts w:ascii="Times New Roman" w:eastAsia="Times New Roman" w:hAnsi="Times New Roman" w:cs="Times New Roman"/>
          <w:sz w:val="28"/>
          <w:szCs w:val="28"/>
          <w:lang w:eastAsia="ru-RU"/>
        </w:rPr>
        <w:t>ких-то особых достижений, скажем, в сфере экономики, в сфере сотруднич</w:t>
      </w:r>
      <w:r w:rsidRPr="0062209C">
        <w:rPr>
          <w:rFonts w:ascii="Times New Roman" w:eastAsia="Times New Roman" w:hAnsi="Times New Roman" w:cs="Times New Roman"/>
          <w:sz w:val="28"/>
          <w:szCs w:val="28"/>
          <w:lang w:eastAsia="ru-RU"/>
        </w:rPr>
        <w:t>е</w:t>
      </w:r>
      <w:r w:rsidRPr="0062209C">
        <w:rPr>
          <w:rFonts w:ascii="Times New Roman" w:eastAsia="Times New Roman" w:hAnsi="Times New Roman" w:cs="Times New Roman"/>
          <w:sz w:val="28"/>
          <w:szCs w:val="28"/>
          <w:lang w:eastAsia="ru-RU"/>
        </w:rPr>
        <w:t>ства в политической области, в военной и так далее, то, естественно этого не было, потому что и быть не могло.</w:t>
      </w:r>
      <w:proofErr w:type="gramEnd"/>
      <w:r w:rsidRPr="0062209C">
        <w:rPr>
          <w:rFonts w:ascii="Times New Roman" w:eastAsia="Times New Roman" w:hAnsi="Times New Roman" w:cs="Times New Roman"/>
          <w:sz w:val="28"/>
          <w:szCs w:val="28"/>
          <w:lang w:eastAsia="ru-RU"/>
        </w:rPr>
        <w:t xml:space="preserve"> Цели декларировались одни, а на самом деле СНГ создавалось для того, чтобы процессы распада СССР проходили наиболее цивилизованным образом, предельно мягко, с наименьшими пот</w:t>
      </w:r>
      <w:r w:rsidRPr="0062209C">
        <w:rPr>
          <w:rFonts w:ascii="Times New Roman" w:eastAsia="Times New Roman" w:hAnsi="Times New Roman" w:cs="Times New Roman"/>
          <w:sz w:val="28"/>
          <w:szCs w:val="28"/>
          <w:lang w:eastAsia="ru-RU"/>
        </w:rPr>
        <w:t>е</w:t>
      </w:r>
      <w:r w:rsidRPr="0062209C">
        <w:rPr>
          <w:rFonts w:ascii="Times New Roman" w:eastAsia="Times New Roman" w:hAnsi="Times New Roman" w:cs="Times New Roman"/>
          <w:sz w:val="28"/>
          <w:szCs w:val="28"/>
          <w:lang w:eastAsia="ru-RU"/>
        </w:rPr>
        <w:t xml:space="preserve">рями в сфере экономики, в гуманитарной области…если в Европе страны в рамках Евросоюза работали совместно для объединения, то СНГ создавалось для цивилизованного </w:t>
      </w:r>
      <w:r w:rsidRPr="0062209C">
        <w:rPr>
          <w:rFonts w:ascii="Times New Roman" w:eastAsia="Times New Roman" w:hAnsi="Times New Roman" w:cs="Times New Roman"/>
          <w:sz w:val="28"/>
          <w:szCs w:val="28"/>
          <w:lang w:eastAsia="ru-RU"/>
        </w:rPr>
        <w:lastRenderedPageBreak/>
        <w:t>развода. Вот в чем разница. Всё остальное - политич</w:t>
      </w:r>
      <w:r w:rsidRPr="0062209C">
        <w:rPr>
          <w:rFonts w:ascii="Times New Roman" w:eastAsia="Times New Roman" w:hAnsi="Times New Roman" w:cs="Times New Roman"/>
          <w:sz w:val="28"/>
          <w:szCs w:val="28"/>
          <w:lang w:eastAsia="ru-RU"/>
        </w:rPr>
        <w:t>е</w:t>
      </w:r>
      <w:r w:rsidRPr="0062209C">
        <w:rPr>
          <w:rFonts w:ascii="Times New Roman" w:eastAsia="Times New Roman" w:hAnsi="Times New Roman" w:cs="Times New Roman"/>
          <w:sz w:val="28"/>
          <w:szCs w:val="28"/>
          <w:lang w:eastAsia="ru-RU"/>
        </w:rPr>
        <w:t>ская шелуха и болтовня».</w:t>
      </w:r>
      <w:r w:rsidRPr="0062209C">
        <w:rPr>
          <w:rFonts w:ascii="Times New Roman" w:eastAsia="Times New Roman" w:hAnsi="Times New Roman" w:cs="Times New Roman"/>
          <w:sz w:val="28"/>
          <w:szCs w:val="28"/>
          <w:vertAlign w:val="superscript"/>
          <w:lang w:eastAsia="ru-RU"/>
        </w:rPr>
        <w:footnoteReference w:id="44"/>
      </w:r>
    </w:p>
    <w:p w:rsidR="00034A2B" w:rsidRPr="0062209C" w:rsidRDefault="00034A2B" w:rsidP="00034A2B">
      <w:pPr>
        <w:spacing w:after="0" w:line="360" w:lineRule="auto"/>
        <w:ind w:firstLine="709"/>
        <w:jc w:val="both"/>
        <w:rPr>
          <w:rFonts w:ascii="Times New Roman" w:eastAsia="Times New Roman" w:hAnsi="Times New Roman" w:cs="Times New Roman"/>
          <w:sz w:val="28"/>
          <w:szCs w:val="28"/>
          <w:lang w:eastAsia="ru-RU"/>
        </w:rPr>
      </w:pPr>
      <w:r w:rsidRPr="0062209C">
        <w:rPr>
          <w:rFonts w:ascii="Times New Roman" w:eastAsia="Times New Roman" w:hAnsi="Times New Roman" w:cs="Times New Roman"/>
          <w:sz w:val="28"/>
          <w:szCs w:val="28"/>
          <w:lang w:eastAsia="ru-RU"/>
        </w:rPr>
        <w:t>Поворот лицом к СНГ окончательно оформился в российской политике лишь ко второму десятилетию его существования. Но обуздать набравшие силу дезинтеграционные тенденции оказалось очень нелёгким делом. В зн</w:t>
      </w:r>
      <w:r w:rsidRPr="0062209C">
        <w:rPr>
          <w:rFonts w:ascii="Times New Roman" w:eastAsia="Times New Roman" w:hAnsi="Times New Roman" w:cs="Times New Roman"/>
          <w:sz w:val="28"/>
          <w:szCs w:val="28"/>
          <w:lang w:eastAsia="ru-RU"/>
        </w:rPr>
        <w:t>а</w:t>
      </w:r>
      <w:r w:rsidRPr="0062209C">
        <w:rPr>
          <w:rFonts w:ascii="Times New Roman" w:eastAsia="Times New Roman" w:hAnsi="Times New Roman" w:cs="Times New Roman"/>
          <w:sz w:val="28"/>
          <w:szCs w:val="28"/>
          <w:lang w:eastAsia="ru-RU"/>
        </w:rPr>
        <w:t xml:space="preserve">чительной степени они преобладали и в «нулевые» годы нашего века. </w:t>
      </w:r>
      <w:proofErr w:type="gramStart"/>
      <w:r w:rsidRPr="0062209C">
        <w:rPr>
          <w:rFonts w:ascii="Times New Roman" w:eastAsia="Times New Roman" w:hAnsi="Times New Roman" w:cs="Times New Roman"/>
          <w:sz w:val="28"/>
          <w:szCs w:val="28"/>
          <w:lang w:eastAsia="ru-RU"/>
        </w:rPr>
        <w:t>Так доля стран СНГ в российском экспорте сократилась</w:t>
      </w:r>
      <w:r>
        <w:rPr>
          <w:rFonts w:ascii="Times New Roman" w:eastAsia="Times New Roman" w:hAnsi="Times New Roman" w:cs="Times New Roman"/>
          <w:sz w:val="28"/>
          <w:szCs w:val="28"/>
          <w:lang w:eastAsia="ru-RU"/>
        </w:rPr>
        <w:t xml:space="preserve"> с 22% в 1994 г. до 15% в 2010 г</w:t>
      </w:r>
      <w:r w:rsidRPr="0062209C">
        <w:rPr>
          <w:rFonts w:ascii="Times New Roman" w:eastAsia="Times New Roman" w:hAnsi="Times New Roman" w:cs="Times New Roman"/>
          <w:sz w:val="28"/>
          <w:szCs w:val="28"/>
          <w:lang w:eastAsia="ru-RU"/>
        </w:rPr>
        <w:t xml:space="preserve">. За тот же период времени их доля в российском импорте упала с 27% до 14%. Точно также постоянно уменьшалась притягательность СНГ как </w:t>
      </w:r>
      <w:r>
        <w:rPr>
          <w:rFonts w:ascii="Times New Roman" w:eastAsia="Times New Roman" w:hAnsi="Times New Roman" w:cs="Times New Roman"/>
          <w:sz w:val="28"/>
          <w:szCs w:val="28"/>
          <w:lang w:eastAsia="ru-RU"/>
        </w:rPr>
        <w:t>сферы</w:t>
      </w:r>
      <w:r w:rsidRPr="0062209C">
        <w:rPr>
          <w:rFonts w:ascii="Times New Roman" w:eastAsia="Times New Roman" w:hAnsi="Times New Roman" w:cs="Times New Roman"/>
          <w:sz w:val="28"/>
          <w:szCs w:val="28"/>
          <w:lang w:eastAsia="ru-RU"/>
        </w:rPr>
        <w:t xml:space="preserve"> приложения российского капитала, </w:t>
      </w:r>
      <w:r>
        <w:rPr>
          <w:rFonts w:ascii="Times New Roman" w:eastAsia="Times New Roman" w:hAnsi="Times New Roman" w:cs="Times New Roman"/>
          <w:sz w:val="28"/>
          <w:szCs w:val="28"/>
          <w:lang w:eastAsia="ru-RU"/>
        </w:rPr>
        <w:t>с 22% в 2003 г. до 8,5% в 2009 г</w:t>
      </w:r>
      <w:r w:rsidRPr="0062209C">
        <w:rPr>
          <w:rFonts w:ascii="Times New Roman" w:eastAsia="Times New Roman" w:hAnsi="Times New Roman" w:cs="Times New Roman"/>
          <w:sz w:val="28"/>
          <w:szCs w:val="28"/>
          <w:lang w:eastAsia="ru-RU"/>
        </w:rPr>
        <w:t>.</w:t>
      </w:r>
      <w:r w:rsidRPr="0062209C">
        <w:rPr>
          <w:rFonts w:ascii="Times New Roman" w:eastAsia="Times New Roman" w:hAnsi="Times New Roman" w:cs="Times New Roman"/>
          <w:sz w:val="28"/>
          <w:szCs w:val="28"/>
          <w:vertAlign w:val="superscript"/>
          <w:lang w:eastAsia="ru-RU"/>
        </w:rPr>
        <w:footnoteReference w:id="45"/>
      </w:r>
      <w:r w:rsidRPr="0062209C">
        <w:rPr>
          <w:rFonts w:ascii="Times New Roman" w:eastAsia="Times New Roman" w:hAnsi="Times New Roman" w:cs="Times New Roman"/>
          <w:sz w:val="28"/>
          <w:szCs w:val="28"/>
          <w:lang w:eastAsia="ru-RU"/>
        </w:rPr>
        <w:t xml:space="preserve"> </w:t>
      </w:r>
      <w:proofErr w:type="gramEnd"/>
    </w:p>
    <w:p w:rsidR="00034A2B" w:rsidRPr="0062209C" w:rsidRDefault="00034A2B" w:rsidP="00034A2B">
      <w:pPr>
        <w:spacing w:after="0" w:line="360" w:lineRule="auto"/>
        <w:ind w:firstLine="709"/>
        <w:jc w:val="both"/>
        <w:rPr>
          <w:rFonts w:ascii="Times New Roman" w:eastAsia="Times New Roman" w:hAnsi="Times New Roman" w:cs="Times New Roman"/>
          <w:sz w:val="28"/>
          <w:szCs w:val="28"/>
          <w:lang w:eastAsia="ru-RU"/>
        </w:rPr>
      </w:pPr>
      <w:r w:rsidRPr="0062209C">
        <w:rPr>
          <w:rFonts w:ascii="Times New Roman" w:eastAsia="Times New Roman" w:hAnsi="Times New Roman" w:cs="Times New Roman"/>
          <w:sz w:val="28"/>
          <w:szCs w:val="28"/>
          <w:lang w:eastAsia="ru-RU"/>
        </w:rPr>
        <w:t>С точки зрения Москвы структура внешней торговли также оставляет желать лучшего. Россия поставляет энергоносители (41 – 45% российского экспорта в страны СНГ) в обмен на машины и оборудование (29 -39% российского импорта из стран СНГ).</w:t>
      </w:r>
      <w:r w:rsidRPr="0062209C">
        <w:rPr>
          <w:rFonts w:ascii="Times New Roman" w:eastAsia="Times New Roman" w:hAnsi="Times New Roman" w:cs="Times New Roman"/>
          <w:sz w:val="28"/>
          <w:szCs w:val="28"/>
          <w:vertAlign w:val="superscript"/>
          <w:lang w:eastAsia="ru-RU"/>
        </w:rPr>
        <w:footnoteReference w:id="46"/>
      </w:r>
      <w:r w:rsidRPr="0062209C">
        <w:rPr>
          <w:rFonts w:ascii="Times New Roman" w:eastAsia="Times New Roman" w:hAnsi="Times New Roman" w:cs="Times New Roman"/>
          <w:sz w:val="28"/>
          <w:szCs w:val="28"/>
          <w:lang w:eastAsia="ru-RU"/>
        </w:rPr>
        <w:t xml:space="preserve"> При такой структуре хозяйственных связей рост взаимного товарооборота вряд ли возможен без серьёзной диверс</w:t>
      </w:r>
      <w:r w:rsidRPr="0062209C">
        <w:rPr>
          <w:rFonts w:ascii="Times New Roman" w:eastAsia="Times New Roman" w:hAnsi="Times New Roman" w:cs="Times New Roman"/>
          <w:sz w:val="28"/>
          <w:szCs w:val="28"/>
          <w:lang w:eastAsia="ru-RU"/>
        </w:rPr>
        <w:t>и</w:t>
      </w:r>
      <w:r w:rsidRPr="0062209C">
        <w:rPr>
          <w:rFonts w:ascii="Times New Roman" w:eastAsia="Times New Roman" w:hAnsi="Times New Roman" w:cs="Times New Roman"/>
          <w:sz w:val="28"/>
          <w:szCs w:val="28"/>
          <w:lang w:eastAsia="ru-RU"/>
        </w:rPr>
        <w:t>фикации производства. Ставшая очевидной несостоятельность любых прое</w:t>
      </w:r>
      <w:r w:rsidRPr="0062209C">
        <w:rPr>
          <w:rFonts w:ascii="Times New Roman" w:eastAsia="Times New Roman" w:hAnsi="Times New Roman" w:cs="Times New Roman"/>
          <w:sz w:val="28"/>
          <w:szCs w:val="28"/>
          <w:lang w:eastAsia="ru-RU"/>
        </w:rPr>
        <w:t>к</w:t>
      </w:r>
      <w:r w:rsidRPr="0062209C">
        <w:rPr>
          <w:rFonts w:ascii="Times New Roman" w:eastAsia="Times New Roman" w:hAnsi="Times New Roman" w:cs="Times New Roman"/>
          <w:sz w:val="28"/>
          <w:szCs w:val="28"/>
          <w:lang w:eastAsia="ru-RU"/>
        </w:rPr>
        <w:t xml:space="preserve">тов полномасштабной консолидации </w:t>
      </w:r>
      <w:proofErr w:type="spellStart"/>
      <w:r w:rsidRPr="0062209C">
        <w:rPr>
          <w:rFonts w:ascii="Times New Roman" w:eastAsia="Times New Roman" w:hAnsi="Times New Roman" w:cs="Times New Roman"/>
          <w:sz w:val="28"/>
          <w:szCs w:val="28"/>
          <w:lang w:eastAsia="ru-RU"/>
        </w:rPr>
        <w:t>постсоветсого</w:t>
      </w:r>
      <w:proofErr w:type="spellEnd"/>
      <w:r w:rsidRPr="0062209C">
        <w:rPr>
          <w:rFonts w:ascii="Times New Roman" w:eastAsia="Times New Roman" w:hAnsi="Times New Roman" w:cs="Times New Roman"/>
          <w:sz w:val="28"/>
          <w:szCs w:val="28"/>
          <w:lang w:eastAsia="ru-RU"/>
        </w:rPr>
        <w:t xml:space="preserve"> пространства не оставл</w:t>
      </w:r>
      <w:r w:rsidRPr="0062209C">
        <w:rPr>
          <w:rFonts w:ascii="Times New Roman" w:eastAsia="Times New Roman" w:hAnsi="Times New Roman" w:cs="Times New Roman"/>
          <w:sz w:val="28"/>
          <w:szCs w:val="28"/>
          <w:lang w:eastAsia="ru-RU"/>
        </w:rPr>
        <w:t>я</w:t>
      </w:r>
      <w:r w:rsidRPr="0062209C">
        <w:rPr>
          <w:rFonts w:ascii="Times New Roman" w:eastAsia="Times New Roman" w:hAnsi="Times New Roman" w:cs="Times New Roman"/>
          <w:sz w:val="28"/>
          <w:szCs w:val="28"/>
          <w:lang w:eastAsia="ru-RU"/>
        </w:rPr>
        <w:t xml:space="preserve">ет сторонникам объединения другого выбора, кроме  </w:t>
      </w:r>
      <w:proofErr w:type="spellStart"/>
      <w:r w:rsidRPr="0062209C">
        <w:rPr>
          <w:rFonts w:ascii="Times New Roman" w:eastAsia="Times New Roman" w:hAnsi="Times New Roman" w:cs="Times New Roman"/>
          <w:sz w:val="28"/>
          <w:szCs w:val="28"/>
          <w:lang w:eastAsia="ru-RU"/>
        </w:rPr>
        <w:t>многоформатной</w:t>
      </w:r>
      <w:proofErr w:type="spellEnd"/>
      <w:r w:rsidRPr="0062209C">
        <w:rPr>
          <w:rFonts w:ascii="Times New Roman" w:eastAsia="Times New Roman" w:hAnsi="Times New Roman" w:cs="Times New Roman"/>
          <w:sz w:val="28"/>
          <w:szCs w:val="28"/>
          <w:lang w:eastAsia="ru-RU"/>
        </w:rPr>
        <w:t xml:space="preserve">  и  </w:t>
      </w:r>
      <w:proofErr w:type="spellStart"/>
      <w:r w:rsidRPr="0062209C">
        <w:rPr>
          <w:rFonts w:ascii="Times New Roman" w:eastAsia="Times New Roman" w:hAnsi="Times New Roman" w:cs="Times New Roman"/>
          <w:sz w:val="28"/>
          <w:szCs w:val="28"/>
          <w:lang w:eastAsia="ru-RU"/>
        </w:rPr>
        <w:t>разноскоростной</w:t>
      </w:r>
      <w:proofErr w:type="spellEnd"/>
      <w:r w:rsidRPr="0062209C">
        <w:rPr>
          <w:rFonts w:ascii="Times New Roman" w:eastAsia="Times New Roman" w:hAnsi="Times New Roman" w:cs="Times New Roman"/>
          <w:sz w:val="28"/>
          <w:szCs w:val="28"/>
          <w:lang w:eastAsia="ru-RU"/>
        </w:rPr>
        <w:t xml:space="preserve">  интеграции. Надо продвигаться там и тогда, где и когда для этого есть определённые предпосылки. С  середины  1990-х  годов  внимание  России  всё  больше  фокусируется  на  развитии  отношений  с  Украиной,  Белоруссией  и  Казахстаном,  затем  на  странах  </w:t>
      </w:r>
      <w:proofErr w:type="spellStart"/>
      <w:r w:rsidRPr="0062209C">
        <w:rPr>
          <w:rFonts w:ascii="Times New Roman" w:eastAsia="Times New Roman" w:hAnsi="Times New Roman" w:cs="Times New Roman"/>
          <w:sz w:val="28"/>
          <w:szCs w:val="28"/>
          <w:lang w:eastAsia="ru-RU"/>
        </w:rPr>
        <w:t>ЕврАзЭс</w:t>
      </w:r>
      <w:proofErr w:type="spellEnd"/>
      <w:r w:rsidRPr="0062209C">
        <w:rPr>
          <w:rFonts w:ascii="Times New Roman" w:eastAsia="Times New Roman" w:hAnsi="Times New Roman" w:cs="Times New Roman"/>
          <w:sz w:val="28"/>
          <w:szCs w:val="28"/>
          <w:lang w:eastAsia="ru-RU"/>
        </w:rPr>
        <w:t>.  Здесь  её  усилия  были  более  результативными,  и  перспектива  воссоздания  единого  эк</w:t>
      </w:r>
      <w:r w:rsidRPr="0062209C">
        <w:rPr>
          <w:rFonts w:ascii="Times New Roman" w:eastAsia="Times New Roman" w:hAnsi="Times New Roman" w:cs="Times New Roman"/>
          <w:sz w:val="28"/>
          <w:szCs w:val="28"/>
          <w:lang w:eastAsia="ru-RU"/>
        </w:rPr>
        <w:t>о</w:t>
      </w:r>
      <w:r w:rsidRPr="0062209C">
        <w:rPr>
          <w:rFonts w:ascii="Times New Roman" w:eastAsia="Times New Roman" w:hAnsi="Times New Roman" w:cs="Times New Roman"/>
          <w:sz w:val="28"/>
          <w:szCs w:val="28"/>
          <w:lang w:eastAsia="ru-RU"/>
        </w:rPr>
        <w:t xml:space="preserve">номического  пространства  этих  государств  на  новой,  рыночной  основе  остаётся  открытой.  </w:t>
      </w:r>
    </w:p>
    <w:p w:rsidR="00034A2B" w:rsidRPr="0062209C" w:rsidRDefault="00034A2B" w:rsidP="00034A2B">
      <w:pPr>
        <w:spacing w:after="0" w:line="360" w:lineRule="auto"/>
        <w:ind w:firstLine="709"/>
        <w:jc w:val="both"/>
        <w:rPr>
          <w:rFonts w:ascii="Times New Roman" w:eastAsia="Times New Roman" w:hAnsi="Times New Roman" w:cs="Times New Roman"/>
          <w:sz w:val="28"/>
          <w:szCs w:val="28"/>
          <w:lang w:eastAsia="ru-RU"/>
        </w:rPr>
      </w:pPr>
      <w:r w:rsidRPr="0062209C">
        <w:rPr>
          <w:rFonts w:ascii="Times New Roman" w:eastAsia="Times New Roman" w:hAnsi="Times New Roman" w:cs="Times New Roman"/>
          <w:sz w:val="28"/>
          <w:szCs w:val="28"/>
          <w:lang w:eastAsia="ru-RU"/>
        </w:rPr>
        <w:t>Российско-грузинский  вооружённый  конфликт  вокруг  Южной  Ос</w:t>
      </w:r>
      <w:r w:rsidRPr="0062209C">
        <w:rPr>
          <w:rFonts w:ascii="Times New Roman" w:eastAsia="Times New Roman" w:hAnsi="Times New Roman" w:cs="Times New Roman"/>
          <w:sz w:val="28"/>
          <w:szCs w:val="28"/>
          <w:lang w:eastAsia="ru-RU"/>
        </w:rPr>
        <w:t>е</w:t>
      </w:r>
      <w:r w:rsidRPr="0062209C">
        <w:rPr>
          <w:rFonts w:ascii="Times New Roman" w:eastAsia="Times New Roman" w:hAnsi="Times New Roman" w:cs="Times New Roman"/>
          <w:sz w:val="28"/>
          <w:szCs w:val="28"/>
          <w:lang w:eastAsia="ru-RU"/>
        </w:rPr>
        <w:t xml:space="preserve">тии  и </w:t>
      </w:r>
      <w:r>
        <w:rPr>
          <w:rFonts w:ascii="Times New Roman" w:eastAsia="Times New Roman" w:hAnsi="Times New Roman" w:cs="Times New Roman"/>
          <w:sz w:val="28"/>
          <w:szCs w:val="28"/>
          <w:lang w:eastAsia="ru-RU"/>
        </w:rPr>
        <w:t xml:space="preserve"> Абхазии  в  августе  2008  г.</w:t>
      </w:r>
      <w:r w:rsidRPr="0062209C">
        <w:rPr>
          <w:rFonts w:ascii="Times New Roman" w:eastAsia="Times New Roman" w:hAnsi="Times New Roman" w:cs="Times New Roman"/>
          <w:sz w:val="28"/>
          <w:szCs w:val="28"/>
          <w:lang w:eastAsia="ru-RU"/>
        </w:rPr>
        <w:t xml:space="preserve">  выявил  и  обострил  глубокие  </w:t>
      </w:r>
      <w:r w:rsidRPr="0062209C">
        <w:rPr>
          <w:rFonts w:ascii="Times New Roman" w:eastAsia="Times New Roman" w:hAnsi="Times New Roman" w:cs="Times New Roman"/>
          <w:sz w:val="28"/>
          <w:szCs w:val="28"/>
          <w:lang w:eastAsia="ru-RU"/>
        </w:rPr>
        <w:lastRenderedPageBreak/>
        <w:t>против</w:t>
      </w:r>
      <w:r w:rsidRPr="0062209C">
        <w:rPr>
          <w:rFonts w:ascii="Times New Roman" w:eastAsia="Times New Roman" w:hAnsi="Times New Roman" w:cs="Times New Roman"/>
          <w:sz w:val="28"/>
          <w:szCs w:val="28"/>
          <w:lang w:eastAsia="ru-RU"/>
        </w:rPr>
        <w:t>о</w:t>
      </w:r>
      <w:r w:rsidRPr="0062209C">
        <w:rPr>
          <w:rFonts w:ascii="Times New Roman" w:eastAsia="Times New Roman" w:hAnsi="Times New Roman" w:cs="Times New Roman"/>
          <w:sz w:val="28"/>
          <w:szCs w:val="28"/>
          <w:lang w:eastAsia="ru-RU"/>
        </w:rPr>
        <w:t xml:space="preserve">речия,  долгие  </w:t>
      </w:r>
      <w:proofErr w:type="gramStart"/>
      <w:r w:rsidRPr="0062209C">
        <w:rPr>
          <w:rFonts w:ascii="Times New Roman" w:eastAsia="Times New Roman" w:hAnsi="Times New Roman" w:cs="Times New Roman"/>
          <w:sz w:val="28"/>
          <w:szCs w:val="28"/>
          <w:lang w:eastAsia="ru-RU"/>
        </w:rPr>
        <w:t>годы</w:t>
      </w:r>
      <w:proofErr w:type="gramEnd"/>
      <w:r w:rsidRPr="0062209C">
        <w:rPr>
          <w:rFonts w:ascii="Times New Roman" w:eastAsia="Times New Roman" w:hAnsi="Times New Roman" w:cs="Times New Roman"/>
          <w:sz w:val="28"/>
          <w:szCs w:val="28"/>
          <w:lang w:eastAsia="ru-RU"/>
        </w:rPr>
        <w:t xml:space="preserve">  вызревавшие  в  СНГ.  Участники  Содружества  вновь  должны  были  для  себя  решить,  по  пути  ли  им  дальше  друг  с  другом  или  нет.  В  тот  момент  дело  ограничилось  выходом  Грузии  из  СНГ,  но  долгосрочные  последствия  вооруженного  столкновения  двух  участников  Содружества  ещё  предстояло  выяснить и оценить.</w:t>
      </w:r>
    </w:p>
    <w:p w:rsidR="00034A2B" w:rsidRPr="0062209C" w:rsidRDefault="00034A2B" w:rsidP="00034A2B">
      <w:pPr>
        <w:spacing w:after="0" w:line="360" w:lineRule="auto"/>
        <w:ind w:firstLine="709"/>
        <w:jc w:val="both"/>
        <w:rPr>
          <w:rFonts w:ascii="Times New Roman" w:eastAsia="Times New Roman" w:hAnsi="Times New Roman" w:cs="Times New Roman"/>
          <w:sz w:val="28"/>
          <w:szCs w:val="28"/>
          <w:lang w:eastAsia="ru-RU"/>
        </w:rPr>
      </w:pPr>
      <w:r w:rsidRPr="0062209C">
        <w:rPr>
          <w:rFonts w:ascii="Times New Roman" w:eastAsia="Times New Roman" w:hAnsi="Times New Roman" w:cs="Times New Roman"/>
          <w:sz w:val="28"/>
          <w:szCs w:val="28"/>
          <w:lang w:eastAsia="ru-RU"/>
        </w:rPr>
        <w:t xml:space="preserve">Первый </w:t>
      </w:r>
      <w:r w:rsidRPr="0062209C">
        <w:rPr>
          <w:rFonts w:ascii="Times New Roman" w:eastAsia="Times New Roman" w:hAnsi="Times New Roman" w:cs="Times New Roman"/>
          <w:b/>
          <w:sz w:val="28"/>
          <w:szCs w:val="28"/>
          <w:lang w:eastAsia="ru-RU"/>
        </w:rPr>
        <w:t>межгосударственный</w:t>
      </w:r>
      <w:r w:rsidRPr="0062209C">
        <w:rPr>
          <w:rFonts w:ascii="Times New Roman" w:eastAsia="Times New Roman" w:hAnsi="Times New Roman" w:cs="Times New Roman"/>
          <w:sz w:val="28"/>
          <w:szCs w:val="28"/>
          <w:lang w:eastAsia="ru-RU"/>
        </w:rPr>
        <w:t xml:space="preserve"> конфликт на просторах Содружества властно потребовал от российского руководства усилить внимание к прои</w:t>
      </w:r>
      <w:r w:rsidRPr="0062209C">
        <w:rPr>
          <w:rFonts w:ascii="Times New Roman" w:eastAsia="Times New Roman" w:hAnsi="Times New Roman" w:cs="Times New Roman"/>
          <w:sz w:val="28"/>
          <w:szCs w:val="28"/>
          <w:lang w:eastAsia="ru-RU"/>
        </w:rPr>
        <w:t>с</w:t>
      </w:r>
      <w:r w:rsidRPr="0062209C">
        <w:rPr>
          <w:rFonts w:ascii="Times New Roman" w:eastAsia="Times New Roman" w:hAnsi="Times New Roman" w:cs="Times New Roman"/>
          <w:sz w:val="28"/>
          <w:szCs w:val="28"/>
          <w:lang w:eastAsia="ru-RU"/>
        </w:rPr>
        <w:t>ходящему в СНГ. Другим мощным стимулом для наращивания интеграцио</w:t>
      </w:r>
      <w:r w:rsidRPr="0062209C">
        <w:rPr>
          <w:rFonts w:ascii="Times New Roman" w:eastAsia="Times New Roman" w:hAnsi="Times New Roman" w:cs="Times New Roman"/>
          <w:sz w:val="28"/>
          <w:szCs w:val="28"/>
          <w:lang w:eastAsia="ru-RU"/>
        </w:rPr>
        <w:t>н</w:t>
      </w:r>
      <w:r w:rsidRPr="0062209C">
        <w:rPr>
          <w:rFonts w:ascii="Times New Roman" w:eastAsia="Times New Roman" w:hAnsi="Times New Roman" w:cs="Times New Roman"/>
          <w:sz w:val="28"/>
          <w:szCs w:val="28"/>
          <w:lang w:eastAsia="ru-RU"/>
        </w:rPr>
        <w:t xml:space="preserve">ных усилий Кремля стала политика Восточного партнёрства Европейского Союза, нацеленная на прочную привязку к ЕС всего юго-западного </w:t>
      </w:r>
      <w:r>
        <w:rPr>
          <w:rFonts w:ascii="Times New Roman" w:eastAsia="Times New Roman" w:hAnsi="Times New Roman" w:cs="Times New Roman"/>
          <w:sz w:val="28"/>
          <w:szCs w:val="28"/>
          <w:lang w:eastAsia="ru-RU"/>
        </w:rPr>
        <w:t xml:space="preserve">сегмента </w:t>
      </w:r>
      <w:r w:rsidRPr="0062209C">
        <w:rPr>
          <w:rFonts w:ascii="Times New Roman" w:eastAsia="Times New Roman" w:hAnsi="Times New Roman" w:cs="Times New Roman"/>
          <w:sz w:val="28"/>
          <w:szCs w:val="28"/>
          <w:lang w:eastAsia="ru-RU"/>
        </w:rPr>
        <w:t>постсоветского пространства (Белоруссия, Украина, Молдова, Грузия, Арм</w:t>
      </w:r>
      <w:r w:rsidRPr="0062209C">
        <w:rPr>
          <w:rFonts w:ascii="Times New Roman" w:eastAsia="Times New Roman" w:hAnsi="Times New Roman" w:cs="Times New Roman"/>
          <w:sz w:val="28"/>
          <w:szCs w:val="28"/>
          <w:lang w:eastAsia="ru-RU"/>
        </w:rPr>
        <w:t>е</w:t>
      </w:r>
      <w:r w:rsidRPr="0062209C">
        <w:rPr>
          <w:rFonts w:ascii="Times New Roman" w:eastAsia="Times New Roman" w:hAnsi="Times New Roman" w:cs="Times New Roman"/>
          <w:sz w:val="28"/>
          <w:szCs w:val="28"/>
          <w:lang w:eastAsia="ru-RU"/>
        </w:rPr>
        <w:t>ния, Азербайджан). И на этот раз в центре геополитического соперничества Москвы и Брюсселя вновь оказалась Украина.</w:t>
      </w:r>
    </w:p>
    <w:p w:rsidR="00034A2B" w:rsidRPr="0062209C" w:rsidRDefault="00034A2B" w:rsidP="00034A2B">
      <w:pPr>
        <w:spacing w:after="0" w:line="360" w:lineRule="auto"/>
        <w:ind w:firstLine="709"/>
        <w:jc w:val="both"/>
        <w:rPr>
          <w:rFonts w:ascii="Times New Roman" w:eastAsia="Times New Roman" w:hAnsi="Times New Roman" w:cs="Times New Roman"/>
          <w:sz w:val="28"/>
          <w:szCs w:val="28"/>
          <w:lang w:eastAsia="ru-RU"/>
        </w:rPr>
      </w:pPr>
      <w:r w:rsidRPr="0062209C">
        <w:rPr>
          <w:rFonts w:ascii="Times New Roman" w:eastAsia="Times New Roman" w:hAnsi="Times New Roman" w:cs="Times New Roman"/>
          <w:sz w:val="28"/>
          <w:szCs w:val="28"/>
          <w:lang w:eastAsia="ru-RU"/>
        </w:rPr>
        <w:t>Действуя на опережение, Россия проявила ранее ей не свойств</w:t>
      </w:r>
      <w:r>
        <w:rPr>
          <w:rFonts w:ascii="Times New Roman" w:eastAsia="Times New Roman" w:hAnsi="Times New Roman" w:cs="Times New Roman"/>
          <w:sz w:val="28"/>
          <w:szCs w:val="28"/>
          <w:lang w:eastAsia="ru-RU"/>
        </w:rPr>
        <w:t>енную оперативность. В 2010 г.</w:t>
      </w:r>
      <w:r w:rsidRPr="0062209C">
        <w:rPr>
          <w:rFonts w:ascii="Times New Roman" w:eastAsia="Times New Roman" w:hAnsi="Times New Roman" w:cs="Times New Roman"/>
          <w:sz w:val="28"/>
          <w:szCs w:val="28"/>
          <w:lang w:eastAsia="ru-RU"/>
        </w:rPr>
        <w:t xml:space="preserve"> заработал Таможенный союз (ТС) России, Белару</w:t>
      </w:r>
      <w:r>
        <w:rPr>
          <w:rFonts w:ascii="Times New Roman" w:eastAsia="Times New Roman" w:hAnsi="Times New Roman" w:cs="Times New Roman"/>
          <w:sz w:val="28"/>
          <w:szCs w:val="28"/>
          <w:lang w:eastAsia="ru-RU"/>
        </w:rPr>
        <w:t>си, Казахстана, который в 2012 г.</w:t>
      </w:r>
      <w:r w:rsidRPr="0062209C">
        <w:rPr>
          <w:rFonts w:ascii="Times New Roman" w:eastAsia="Times New Roman" w:hAnsi="Times New Roman" w:cs="Times New Roman"/>
          <w:sz w:val="28"/>
          <w:szCs w:val="28"/>
          <w:lang w:eastAsia="ru-RU"/>
        </w:rPr>
        <w:t xml:space="preserve"> превратился в Единое экономическое пр</w:t>
      </w:r>
      <w:r w:rsidRPr="0062209C">
        <w:rPr>
          <w:rFonts w:ascii="Times New Roman" w:eastAsia="Times New Roman" w:hAnsi="Times New Roman" w:cs="Times New Roman"/>
          <w:sz w:val="28"/>
          <w:szCs w:val="28"/>
          <w:lang w:eastAsia="ru-RU"/>
        </w:rPr>
        <w:t>о</w:t>
      </w:r>
      <w:r w:rsidRPr="0062209C">
        <w:rPr>
          <w:rFonts w:ascii="Times New Roman" w:eastAsia="Times New Roman" w:hAnsi="Times New Roman" w:cs="Times New Roman"/>
          <w:sz w:val="28"/>
          <w:szCs w:val="28"/>
          <w:lang w:eastAsia="ru-RU"/>
        </w:rPr>
        <w:t>странство (ЕЭП) трёх государств.  Несмотря  на  ограниченное  число  учас</w:t>
      </w:r>
      <w:r w:rsidRPr="0062209C">
        <w:rPr>
          <w:rFonts w:ascii="Times New Roman" w:eastAsia="Times New Roman" w:hAnsi="Times New Roman" w:cs="Times New Roman"/>
          <w:sz w:val="28"/>
          <w:szCs w:val="28"/>
          <w:lang w:eastAsia="ru-RU"/>
        </w:rPr>
        <w:t>т</w:t>
      </w:r>
      <w:r w:rsidRPr="0062209C">
        <w:rPr>
          <w:rFonts w:ascii="Times New Roman" w:eastAsia="Times New Roman" w:hAnsi="Times New Roman" w:cs="Times New Roman"/>
          <w:sz w:val="28"/>
          <w:szCs w:val="28"/>
          <w:lang w:eastAsia="ru-RU"/>
        </w:rPr>
        <w:t>ников,  ЕЭП  во  многом  определяет  хозяйственную  жизнь  постсоветского  региона.  В  начале  нашего  десятилетия  на  входящие  в  него  страны  пр</w:t>
      </w:r>
      <w:r w:rsidRPr="0062209C">
        <w:rPr>
          <w:rFonts w:ascii="Times New Roman" w:eastAsia="Times New Roman" w:hAnsi="Times New Roman" w:cs="Times New Roman"/>
          <w:sz w:val="28"/>
          <w:szCs w:val="28"/>
          <w:lang w:eastAsia="ru-RU"/>
        </w:rPr>
        <w:t>и</w:t>
      </w:r>
      <w:r w:rsidRPr="0062209C">
        <w:rPr>
          <w:rFonts w:ascii="Times New Roman" w:eastAsia="Times New Roman" w:hAnsi="Times New Roman" w:cs="Times New Roman"/>
          <w:sz w:val="28"/>
          <w:szCs w:val="28"/>
          <w:lang w:eastAsia="ru-RU"/>
        </w:rPr>
        <w:t>ходилось  более  60%  населения  и  более  85%  ВВП  всего  постсоветского  пространства.</w:t>
      </w:r>
      <w:r w:rsidRPr="0062209C">
        <w:rPr>
          <w:rFonts w:ascii="Times New Roman" w:eastAsia="Times New Roman" w:hAnsi="Times New Roman" w:cs="Times New Roman"/>
          <w:sz w:val="28"/>
          <w:szCs w:val="28"/>
          <w:vertAlign w:val="superscript"/>
          <w:lang w:eastAsia="ru-RU"/>
        </w:rPr>
        <w:footnoteReference w:id="47"/>
      </w:r>
    </w:p>
    <w:p w:rsidR="00034A2B" w:rsidRPr="0062209C" w:rsidRDefault="00034A2B" w:rsidP="00034A2B">
      <w:pPr>
        <w:spacing w:after="0" w:line="360" w:lineRule="auto"/>
        <w:ind w:firstLine="709"/>
        <w:jc w:val="both"/>
        <w:rPr>
          <w:rFonts w:ascii="Times New Roman" w:eastAsia="Times New Roman" w:hAnsi="Times New Roman" w:cs="Times New Roman"/>
          <w:sz w:val="28"/>
          <w:szCs w:val="28"/>
          <w:lang w:eastAsia="ru-RU"/>
        </w:rPr>
      </w:pPr>
      <w:r w:rsidRPr="0062209C">
        <w:rPr>
          <w:rFonts w:ascii="Times New Roman" w:eastAsia="Times New Roman" w:hAnsi="Times New Roman" w:cs="Times New Roman"/>
          <w:sz w:val="28"/>
          <w:szCs w:val="28"/>
          <w:lang w:eastAsia="ru-RU"/>
        </w:rPr>
        <w:t>В  соответствии  с  принципами  «открытого  регионализма»  формир</w:t>
      </w:r>
      <w:r w:rsidRPr="0062209C">
        <w:rPr>
          <w:rFonts w:ascii="Times New Roman" w:eastAsia="Times New Roman" w:hAnsi="Times New Roman" w:cs="Times New Roman"/>
          <w:sz w:val="28"/>
          <w:szCs w:val="28"/>
          <w:lang w:eastAsia="ru-RU"/>
        </w:rPr>
        <w:t>о</w:t>
      </w:r>
      <w:r w:rsidRPr="0062209C">
        <w:rPr>
          <w:rFonts w:ascii="Times New Roman" w:eastAsia="Times New Roman" w:hAnsi="Times New Roman" w:cs="Times New Roman"/>
          <w:sz w:val="28"/>
          <w:szCs w:val="28"/>
          <w:lang w:eastAsia="ru-RU"/>
        </w:rPr>
        <w:t>вание  интеграционного  ядра  постсоветских  государств  осуществляется  не  за  счёт  других  перспективных  проектов.  В  частности,  оно  вполне  согл</w:t>
      </w:r>
      <w:r w:rsidRPr="0062209C">
        <w:rPr>
          <w:rFonts w:ascii="Times New Roman" w:eastAsia="Times New Roman" w:hAnsi="Times New Roman" w:cs="Times New Roman"/>
          <w:sz w:val="28"/>
          <w:szCs w:val="28"/>
          <w:lang w:eastAsia="ru-RU"/>
        </w:rPr>
        <w:t>а</w:t>
      </w:r>
      <w:r w:rsidRPr="0062209C">
        <w:rPr>
          <w:rFonts w:ascii="Times New Roman" w:eastAsia="Times New Roman" w:hAnsi="Times New Roman" w:cs="Times New Roman"/>
          <w:sz w:val="28"/>
          <w:szCs w:val="28"/>
          <w:lang w:eastAsia="ru-RU"/>
        </w:rPr>
        <w:t>суется  с  таким  серьёзным  предприятием,  как  Шанхайская  организаци</w:t>
      </w:r>
      <w:r>
        <w:rPr>
          <w:rFonts w:ascii="Times New Roman" w:eastAsia="Times New Roman" w:hAnsi="Times New Roman" w:cs="Times New Roman"/>
          <w:sz w:val="28"/>
          <w:szCs w:val="28"/>
          <w:lang w:eastAsia="ru-RU"/>
        </w:rPr>
        <w:t>я  сотрудничества  (ШОС, 2001</w:t>
      </w:r>
      <w:r w:rsidRPr="0062209C">
        <w:rPr>
          <w:rFonts w:ascii="Times New Roman" w:eastAsia="Times New Roman" w:hAnsi="Times New Roman" w:cs="Times New Roman"/>
          <w:sz w:val="28"/>
          <w:szCs w:val="28"/>
          <w:lang w:eastAsia="ru-RU"/>
        </w:rPr>
        <w:t xml:space="preserve">),  в  рамках  </w:t>
      </w:r>
      <w:r w:rsidRPr="0062209C">
        <w:rPr>
          <w:rFonts w:ascii="Times New Roman" w:eastAsia="Times New Roman" w:hAnsi="Times New Roman" w:cs="Times New Roman"/>
          <w:sz w:val="28"/>
          <w:szCs w:val="28"/>
          <w:lang w:eastAsia="ru-RU"/>
        </w:rPr>
        <w:lastRenderedPageBreak/>
        <w:t>которого  успешно  взаимодейс</w:t>
      </w:r>
      <w:r w:rsidRPr="0062209C">
        <w:rPr>
          <w:rFonts w:ascii="Times New Roman" w:eastAsia="Times New Roman" w:hAnsi="Times New Roman" w:cs="Times New Roman"/>
          <w:sz w:val="28"/>
          <w:szCs w:val="28"/>
          <w:lang w:eastAsia="ru-RU"/>
        </w:rPr>
        <w:t>т</w:t>
      </w:r>
      <w:r w:rsidRPr="0062209C">
        <w:rPr>
          <w:rFonts w:ascii="Times New Roman" w:eastAsia="Times New Roman" w:hAnsi="Times New Roman" w:cs="Times New Roman"/>
          <w:sz w:val="28"/>
          <w:szCs w:val="28"/>
          <w:lang w:eastAsia="ru-RU"/>
        </w:rPr>
        <w:t xml:space="preserve">вуют  Россия,  Китай,  страны  Центральной  Азии (Казахстан, Киргизия, Таджикистан, Узбекистан).     </w:t>
      </w:r>
    </w:p>
    <w:p w:rsidR="00034A2B" w:rsidRPr="0062209C" w:rsidRDefault="00034A2B" w:rsidP="00034A2B">
      <w:pPr>
        <w:spacing w:after="0" w:line="360" w:lineRule="auto"/>
        <w:ind w:firstLine="709"/>
        <w:jc w:val="both"/>
        <w:rPr>
          <w:rFonts w:ascii="Times New Roman" w:eastAsia="Times New Roman" w:hAnsi="Times New Roman" w:cs="Times New Roman"/>
          <w:sz w:val="28"/>
          <w:szCs w:val="28"/>
          <w:lang w:eastAsia="ru-RU"/>
        </w:rPr>
      </w:pPr>
      <w:r w:rsidRPr="0062209C">
        <w:rPr>
          <w:rFonts w:ascii="Times New Roman" w:eastAsia="Times New Roman" w:hAnsi="Times New Roman" w:cs="Times New Roman"/>
          <w:sz w:val="28"/>
          <w:szCs w:val="28"/>
          <w:lang w:eastAsia="ru-RU"/>
        </w:rPr>
        <w:t>Участникам СНГ, которые по тем или иным причинам были не готовы войти в ТС или ЕЭП, было предложено (</w:t>
      </w:r>
      <w:proofErr w:type="spellStart"/>
      <w:r w:rsidRPr="0062209C">
        <w:rPr>
          <w:rFonts w:ascii="Times New Roman" w:eastAsia="Times New Roman" w:hAnsi="Times New Roman" w:cs="Times New Roman"/>
          <w:sz w:val="28"/>
          <w:szCs w:val="28"/>
          <w:lang w:eastAsia="ru-RU"/>
        </w:rPr>
        <w:t>вос</w:t>
      </w:r>
      <w:proofErr w:type="spellEnd"/>
      <w:proofErr w:type="gramStart"/>
      <w:r w:rsidRPr="0062209C">
        <w:rPr>
          <w:rFonts w:ascii="Times New Roman" w:eastAsia="Times New Roman" w:hAnsi="Times New Roman" w:cs="Times New Roman"/>
          <w:sz w:val="28"/>
          <w:szCs w:val="28"/>
          <w:lang w:eastAsia="ru-RU"/>
        </w:rPr>
        <w:t>)с</w:t>
      </w:r>
      <w:proofErr w:type="gramEnd"/>
      <w:r w:rsidRPr="0062209C">
        <w:rPr>
          <w:rFonts w:ascii="Times New Roman" w:eastAsia="Times New Roman" w:hAnsi="Times New Roman" w:cs="Times New Roman"/>
          <w:sz w:val="28"/>
          <w:szCs w:val="28"/>
          <w:lang w:eastAsia="ru-RU"/>
        </w:rPr>
        <w:t>оздать зону свободной торго</w:t>
      </w:r>
      <w:r w:rsidRPr="0062209C">
        <w:rPr>
          <w:rFonts w:ascii="Times New Roman" w:eastAsia="Times New Roman" w:hAnsi="Times New Roman" w:cs="Times New Roman"/>
          <w:sz w:val="28"/>
          <w:szCs w:val="28"/>
          <w:lang w:eastAsia="ru-RU"/>
        </w:rPr>
        <w:t>в</w:t>
      </w:r>
      <w:r w:rsidRPr="0062209C">
        <w:rPr>
          <w:rFonts w:ascii="Times New Roman" w:eastAsia="Times New Roman" w:hAnsi="Times New Roman" w:cs="Times New Roman"/>
          <w:sz w:val="28"/>
          <w:szCs w:val="28"/>
          <w:lang w:eastAsia="ru-RU"/>
        </w:rPr>
        <w:t>ли (ЗСТ).</w:t>
      </w:r>
      <w:r w:rsidRPr="0062209C">
        <w:rPr>
          <w:rFonts w:ascii="Times New Roman" w:eastAsia="Times New Roman" w:hAnsi="Times New Roman" w:cs="Times New Roman"/>
          <w:sz w:val="28"/>
          <w:szCs w:val="28"/>
          <w:vertAlign w:val="superscript"/>
          <w:lang w:eastAsia="ru-RU"/>
        </w:rPr>
        <w:footnoteReference w:id="48"/>
      </w:r>
      <w:r w:rsidRPr="0062209C">
        <w:rPr>
          <w:rFonts w:ascii="Times New Roman" w:eastAsia="Times New Roman" w:hAnsi="Times New Roman" w:cs="Times New Roman"/>
          <w:sz w:val="28"/>
          <w:szCs w:val="28"/>
          <w:lang w:eastAsia="ru-RU"/>
        </w:rPr>
        <w:t xml:space="preserve"> Соответствующее соглашен</w:t>
      </w:r>
      <w:r>
        <w:rPr>
          <w:rFonts w:ascii="Times New Roman" w:eastAsia="Times New Roman" w:hAnsi="Times New Roman" w:cs="Times New Roman"/>
          <w:sz w:val="28"/>
          <w:szCs w:val="28"/>
          <w:lang w:eastAsia="ru-RU"/>
        </w:rPr>
        <w:t>ие подписали в октябре 2011 г.</w:t>
      </w:r>
      <w:r w:rsidRPr="0062209C">
        <w:rPr>
          <w:rFonts w:ascii="Times New Roman" w:eastAsia="Times New Roman" w:hAnsi="Times New Roman" w:cs="Times New Roman"/>
          <w:sz w:val="28"/>
          <w:szCs w:val="28"/>
          <w:lang w:eastAsia="ru-RU"/>
        </w:rPr>
        <w:t xml:space="preserve"> главы 8 государств СНГ (Армения, Беларусь, Казахстан, Киргизстан, Молдова, Ро</w:t>
      </w:r>
      <w:r w:rsidRPr="0062209C">
        <w:rPr>
          <w:rFonts w:ascii="Times New Roman" w:eastAsia="Times New Roman" w:hAnsi="Times New Roman" w:cs="Times New Roman"/>
          <w:sz w:val="28"/>
          <w:szCs w:val="28"/>
          <w:lang w:eastAsia="ru-RU"/>
        </w:rPr>
        <w:t>с</w:t>
      </w:r>
      <w:r w:rsidRPr="0062209C">
        <w:rPr>
          <w:rFonts w:ascii="Times New Roman" w:eastAsia="Times New Roman" w:hAnsi="Times New Roman" w:cs="Times New Roman"/>
          <w:sz w:val="28"/>
          <w:szCs w:val="28"/>
          <w:lang w:eastAsia="ru-RU"/>
        </w:rPr>
        <w:t>сия, Таджикистан и Украина).</w:t>
      </w:r>
    </w:p>
    <w:p w:rsidR="00034A2B" w:rsidRPr="0062209C" w:rsidRDefault="00034A2B" w:rsidP="00034A2B">
      <w:pPr>
        <w:spacing w:after="0" w:line="360" w:lineRule="auto"/>
        <w:ind w:firstLine="709"/>
        <w:jc w:val="both"/>
        <w:rPr>
          <w:rFonts w:ascii="Times New Roman" w:eastAsia="Times New Roman" w:hAnsi="Times New Roman" w:cs="Times New Roman"/>
          <w:sz w:val="28"/>
          <w:szCs w:val="28"/>
          <w:lang w:eastAsia="ru-RU"/>
        </w:rPr>
      </w:pPr>
      <w:r w:rsidRPr="0062209C">
        <w:rPr>
          <w:rFonts w:ascii="Times New Roman" w:eastAsia="Times New Roman" w:hAnsi="Times New Roman" w:cs="Times New Roman"/>
          <w:sz w:val="28"/>
          <w:szCs w:val="28"/>
          <w:lang w:eastAsia="ru-RU"/>
        </w:rPr>
        <w:t xml:space="preserve">Более </w:t>
      </w:r>
      <w:r>
        <w:rPr>
          <w:rFonts w:ascii="Times New Roman" w:eastAsia="Times New Roman" w:hAnsi="Times New Roman" w:cs="Times New Roman"/>
          <w:sz w:val="28"/>
          <w:szCs w:val="28"/>
          <w:lang w:eastAsia="ru-RU"/>
        </w:rPr>
        <w:t>того, в начале октября 2011 г.</w:t>
      </w:r>
      <w:r w:rsidRPr="0062209C">
        <w:rPr>
          <w:rFonts w:ascii="Times New Roman" w:eastAsia="Times New Roman" w:hAnsi="Times New Roman" w:cs="Times New Roman"/>
          <w:sz w:val="28"/>
          <w:szCs w:val="28"/>
          <w:lang w:eastAsia="ru-RU"/>
        </w:rPr>
        <w:t xml:space="preserve"> бывший и будущий президент Ро</w:t>
      </w:r>
      <w:r w:rsidRPr="0062209C">
        <w:rPr>
          <w:rFonts w:ascii="Times New Roman" w:eastAsia="Times New Roman" w:hAnsi="Times New Roman" w:cs="Times New Roman"/>
          <w:sz w:val="28"/>
          <w:szCs w:val="28"/>
          <w:lang w:eastAsia="ru-RU"/>
        </w:rPr>
        <w:t>с</w:t>
      </w:r>
      <w:r w:rsidRPr="0062209C">
        <w:rPr>
          <w:rFonts w:ascii="Times New Roman" w:eastAsia="Times New Roman" w:hAnsi="Times New Roman" w:cs="Times New Roman"/>
          <w:sz w:val="28"/>
          <w:szCs w:val="28"/>
          <w:lang w:eastAsia="ru-RU"/>
        </w:rPr>
        <w:t>сии В. Путин выдвинул идею тесно интегрированного Евразийского союза постсоветских государств, призванного стать одним из ведущих центров гл</w:t>
      </w:r>
      <w:r w:rsidRPr="0062209C">
        <w:rPr>
          <w:rFonts w:ascii="Times New Roman" w:eastAsia="Times New Roman" w:hAnsi="Times New Roman" w:cs="Times New Roman"/>
          <w:sz w:val="28"/>
          <w:szCs w:val="28"/>
          <w:lang w:eastAsia="ru-RU"/>
        </w:rPr>
        <w:t>о</w:t>
      </w:r>
      <w:r w:rsidRPr="0062209C">
        <w:rPr>
          <w:rFonts w:ascii="Times New Roman" w:eastAsia="Times New Roman" w:hAnsi="Times New Roman" w:cs="Times New Roman"/>
          <w:sz w:val="28"/>
          <w:szCs w:val="28"/>
          <w:lang w:eastAsia="ru-RU"/>
        </w:rPr>
        <w:t>бального мира.</w:t>
      </w:r>
      <w:r w:rsidRPr="0062209C">
        <w:rPr>
          <w:rFonts w:ascii="Times New Roman" w:eastAsia="Times New Roman" w:hAnsi="Times New Roman" w:cs="Times New Roman"/>
          <w:sz w:val="28"/>
          <w:szCs w:val="28"/>
          <w:vertAlign w:val="superscript"/>
          <w:lang w:eastAsia="ru-RU"/>
        </w:rPr>
        <w:footnoteReference w:id="49"/>
      </w:r>
      <w:r w:rsidRPr="0062209C">
        <w:rPr>
          <w:rFonts w:ascii="Times New Roman" w:eastAsia="Times New Roman" w:hAnsi="Times New Roman" w:cs="Times New Roman"/>
          <w:sz w:val="28"/>
          <w:szCs w:val="28"/>
          <w:lang w:eastAsia="ru-RU"/>
        </w:rPr>
        <w:t xml:space="preserve"> Обладая самостоятельной ценнос</w:t>
      </w:r>
      <w:r>
        <w:rPr>
          <w:rFonts w:ascii="Times New Roman" w:eastAsia="Times New Roman" w:hAnsi="Times New Roman" w:cs="Times New Roman"/>
          <w:sz w:val="28"/>
          <w:szCs w:val="28"/>
          <w:lang w:eastAsia="ru-RU"/>
        </w:rPr>
        <w:t>тью, Евразийский союз представал</w:t>
      </w:r>
      <w:r w:rsidRPr="0062209C">
        <w:rPr>
          <w:rFonts w:ascii="Times New Roman" w:eastAsia="Times New Roman" w:hAnsi="Times New Roman" w:cs="Times New Roman"/>
          <w:sz w:val="28"/>
          <w:szCs w:val="28"/>
          <w:lang w:eastAsia="ru-RU"/>
        </w:rPr>
        <w:t xml:space="preserve"> своего рода политической технологией двойного назначения. По замыслу автора он </w:t>
      </w:r>
      <w:r>
        <w:rPr>
          <w:rFonts w:ascii="Times New Roman" w:eastAsia="Times New Roman" w:hAnsi="Times New Roman" w:cs="Times New Roman"/>
          <w:sz w:val="28"/>
          <w:szCs w:val="28"/>
          <w:lang w:eastAsia="ru-RU"/>
        </w:rPr>
        <w:t xml:space="preserve">был </w:t>
      </w:r>
      <w:r w:rsidRPr="0062209C">
        <w:rPr>
          <w:rFonts w:ascii="Times New Roman" w:eastAsia="Times New Roman" w:hAnsi="Times New Roman" w:cs="Times New Roman"/>
          <w:sz w:val="28"/>
          <w:szCs w:val="28"/>
          <w:lang w:eastAsia="ru-RU"/>
        </w:rPr>
        <w:t>прямо нацелен на полноценное участие в общеевр</w:t>
      </w:r>
      <w:r w:rsidRPr="0062209C">
        <w:rPr>
          <w:rFonts w:ascii="Times New Roman" w:eastAsia="Times New Roman" w:hAnsi="Times New Roman" w:cs="Times New Roman"/>
          <w:sz w:val="28"/>
          <w:szCs w:val="28"/>
          <w:lang w:eastAsia="ru-RU"/>
        </w:rPr>
        <w:t>о</w:t>
      </w:r>
      <w:r w:rsidRPr="0062209C">
        <w:rPr>
          <w:rFonts w:ascii="Times New Roman" w:eastAsia="Times New Roman" w:hAnsi="Times New Roman" w:cs="Times New Roman"/>
          <w:sz w:val="28"/>
          <w:szCs w:val="28"/>
          <w:lang w:eastAsia="ru-RU"/>
        </w:rPr>
        <w:t>пейском строительстве: «Евразийский союз будет строиться на универсал</w:t>
      </w:r>
      <w:r w:rsidRPr="0062209C">
        <w:rPr>
          <w:rFonts w:ascii="Times New Roman" w:eastAsia="Times New Roman" w:hAnsi="Times New Roman" w:cs="Times New Roman"/>
          <w:sz w:val="28"/>
          <w:szCs w:val="28"/>
          <w:lang w:eastAsia="ru-RU"/>
        </w:rPr>
        <w:t>ь</w:t>
      </w:r>
      <w:r w:rsidRPr="0062209C">
        <w:rPr>
          <w:rFonts w:ascii="Times New Roman" w:eastAsia="Times New Roman" w:hAnsi="Times New Roman" w:cs="Times New Roman"/>
          <w:sz w:val="28"/>
          <w:szCs w:val="28"/>
          <w:lang w:eastAsia="ru-RU"/>
        </w:rPr>
        <w:t>ных интеграционных принципах как неотъемлемая часть Большой Европы, объединённой общими ценностями».</w:t>
      </w:r>
      <w:r w:rsidRPr="0062209C">
        <w:rPr>
          <w:rFonts w:ascii="Times New Roman" w:eastAsia="Times New Roman" w:hAnsi="Times New Roman" w:cs="Times New Roman"/>
          <w:sz w:val="28"/>
          <w:szCs w:val="28"/>
          <w:vertAlign w:val="superscript"/>
          <w:lang w:eastAsia="ru-RU"/>
        </w:rPr>
        <w:footnoteReference w:id="50"/>
      </w:r>
      <w:r w:rsidRPr="0062209C">
        <w:rPr>
          <w:rFonts w:ascii="Times New Roman" w:eastAsia="Times New Roman" w:hAnsi="Times New Roman" w:cs="Times New Roman"/>
          <w:sz w:val="28"/>
          <w:szCs w:val="28"/>
          <w:lang w:eastAsia="ru-RU"/>
        </w:rPr>
        <w:t xml:space="preserve">           </w:t>
      </w:r>
    </w:p>
    <w:p w:rsidR="00034A2B" w:rsidRPr="0062209C" w:rsidRDefault="00034A2B" w:rsidP="00034A2B">
      <w:pPr>
        <w:spacing w:after="0" w:line="360" w:lineRule="auto"/>
        <w:ind w:firstLine="709"/>
        <w:jc w:val="both"/>
        <w:rPr>
          <w:rFonts w:ascii="Times New Roman" w:eastAsia="Times New Roman" w:hAnsi="Times New Roman" w:cs="Times New Roman"/>
          <w:sz w:val="28"/>
          <w:szCs w:val="28"/>
          <w:lang w:eastAsia="ru-RU"/>
        </w:rPr>
      </w:pPr>
      <w:r w:rsidRPr="0062209C">
        <w:rPr>
          <w:rFonts w:ascii="Times New Roman" w:eastAsia="Times New Roman" w:hAnsi="Times New Roman" w:cs="Times New Roman"/>
          <w:sz w:val="28"/>
          <w:szCs w:val="28"/>
          <w:lang w:eastAsia="ru-RU"/>
        </w:rPr>
        <w:t>Такой постановке вопроса трудно отказать в прагматизме. Несмотря на несомненные успехи 2000-х годов, Россия вряд ли сможет занять подоба</w:t>
      </w:r>
      <w:r w:rsidRPr="0062209C">
        <w:rPr>
          <w:rFonts w:ascii="Times New Roman" w:eastAsia="Times New Roman" w:hAnsi="Times New Roman" w:cs="Times New Roman"/>
          <w:sz w:val="28"/>
          <w:szCs w:val="28"/>
          <w:lang w:eastAsia="ru-RU"/>
        </w:rPr>
        <w:t>ю</w:t>
      </w:r>
      <w:r w:rsidRPr="0062209C">
        <w:rPr>
          <w:rFonts w:ascii="Times New Roman" w:eastAsia="Times New Roman" w:hAnsi="Times New Roman" w:cs="Times New Roman"/>
          <w:sz w:val="28"/>
          <w:szCs w:val="28"/>
          <w:lang w:eastAsia="ru-RU"/>
        </w:rPr>
        <w:t>щее место в глобальном мире вне рамок жизнеспособной интеграционной группировки. Соответственно уроки, которые она может и должна извлечь из опыта СНГ, ещё долго сохранят свою актуальность. В то же время для быс</w:t>
      </w:r>
      <w:r w:rsidRPr="0062209C">
        <w:rPr>
          <w:rFonts w:ascii="Times New Roman" w:eastAsia="Times New Roman" w:hAnsi="Times New Roman" w:cs="Times New Roman"/>
          <w:sz w:val="28"/>
          <w:szCs w:val="28"/>
          <w:lang w:eastAsia="ru-RU"/>
        </w:rPr>
        <w:t>т</w:t>
      </w:r>
      <w:r w:rsidRPr="0062209C">
        <w:rPr>
          <w:rFonts w:ascii="Times New Roman" w:eastAsia="Times New Roman" w:hAnsi="Times New Roman" w:cs="Times New Roman"/>
          <w:sz w:val="28"/>
          <w:szCs w:val="28"/>
          <w:lang w:eastAsia="ru-RU"/>
        </w:rPr>
        <w:t>рой и успешной комплексной модернизации постсоветского пространства крайне желательны  сильные  партнёры, на роль которых  более всего подх</w:t>
      </w:r>
      <w:r w:rsidRPr="0062209C">
        <w:rPr>
          <w:rFonts w:ascii="Times New Roman" w:eastAsia="Times New Roman" w:hAnsi="Times New Roman" w:cs="Times New Roman"/>
          <w:sz w:val="28"/>
          <w:szCs w:val="28"/>
          <w:lang w:eastAsia="ru-RU"/>
        </w:rPr>
        <w:t>о</w:t>
      </w:r>
      <w:r w:rsidRPr="0062209C">
        <w:rPr>
          <w:rFonts w:ascii="Times New Roman" w:eastAsia="Times New Roman" w:hAnsi="Times New Roman" w:cs="Times New Roman"/>
          <w:sz w:val="28"/>
          <w:szCs w:val="28"/>
          <w:lang w:eastAsia="ru-RU"/>
        </w:rPr>
        <w:t>дят  высокоразвитые  страны  Европы.</w:t>
      </w:r>
    </w:p>
    <w:p w:rsidR="00034A2B" w:rsidRPr="0062209C" w:rsidRDefault="00034A2B" w:rsidP="00034A2B">
      <w:pPr>
        <w:spacing w:after="0" w:line="360" w:lineRule="auto"/>
        <w:ind w:firstLine="709"/>
        <w:jc w:val="both"/>
        <w:rPr>
          <w:rFonts w:ascii="Times New Roman" w:eastAsia="Times New Roman" w:hAnsi="Times New Roman" w:cs="Times New Roman"/>
          <w:sz w:val="28"/>
          <w:szCs w:val="28"/>
          <w:lang w:eastAsia="ru-RU"/>
        </w:rPr>
      </w:pPr>
      <w:r w:rsidRPr="0062209C">
        <w:rPr>
          <w:rFonts w:ascii="Times New Roman" w:eastAsia="Times New Roman" w:hAnsi="Times New Roman" w:cs="Times New Roman"/>
          <w:sz w:val="28"/>
          <w:szCs w:val="28"/>
          <w:lang w:eastAsia="ru-RU"/>
        </w:rPr>
        <w:t xml:space="preserve">Одновременно – и  даже  с  известным  опережением – России  надо  наращивать  свои  усилия  по  подключению  к  хозяйственной  деятельности  быстро  поднимающегося  восточноазиатского  региона.  Её  стратегической  </w:t>
      </w:r>
      <w:r w:rsidRPr="0062209C">
        <w:rPr>
          <w:rFonts w:ascii="Times New Roman" w:eastAsia="Times New Roman" w:hAnsi="Times New Roman" w:cs="Times New Roman"/>
          <w:sz w:val="28"/>
          <w:szCs w:val="28"/>
          <w:lang w:eastAsia="ru-RU"/>
        </w:rPr>
        <w:lastRenderedPageBreak/>
        <w:t xml:space="preserve">целью  должно  стать  превращение  в  надёжное  связующее  звено  мощных  интеграционных  группировок  Европы  и  Азии. </w:t>
      </w:r>
    </w:p>
    <w:p w:rsidR="00034A2B" w:rsidRPr="0062209C" w:rsidRDefault="00034A2B" w:rsidP="00034A2B">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2014 г.</w:t>
      </w:r>
      <w:r w:rsidRPr="0062209C">
        <w:rPr>
          <w:rFonts w:ascii="Times New Roman" w:eastAsia="Times New Roman" w:hAnsi="Times New Roman" w:cs="Times New Roman"/>
          <w:sz w:val="28"/>
          <w:szCs w:val="28"/>
          <w:lang w:eastAsia="ru-RU"/>
        </w:rPr>
        <w:t xml:space="preserve"> поначалу казалось, что эти далеко идущие замыслы полн</w:t>
      </w:r>
      <w:r w:rsidRPr="0062209C">
        <w:rPr>
          <w:rFonts w:ascii="Times New Roman" w:eastAsia="Times New Roman" w:hAnsi="Times New Roman" w:cs="Times New Roman"/>
          <w:sz w:val="28"/>
          <w:szCs w:val="28"/>
          <w:lang w:eastAsia="ru-RU"/>
        </w:rPr>
        <w:t>о</w:t>
      </w:r>
      <w:r w:rsidRPr="0062209C">
        <w:rPr>
          <w:rFonts w:ascii="Times New Roman" w:eastAsia="Times New Roman" w:hAnsi="Times New Roman" w:cs="Times New Roman"/>
          <w:sz w:val="28"/>
          <w:szCs w:val="28"/>
          <w:lang w:eastAsia="ru-RU"/>
        </w:rPr>
        <w:t>стью перечеркнул украинский кризис. Потом выяснилось, что хоронить их несколько преждевременно.</w:t>
      </w:r>
    </w:p>
    <w:p w:rsidR="00034A2B" w:rsidRDefault="00034A2B" w:rsidP="00034A2B">
      <w:pPr>
        <w:spacing w:after="0" w:line="360" w:lineRule="auto"/>
        <w:ind w:firstLine="709"/>
        <w:jc w:val="both"/>
        <w:rPr>
          <w:rFonts w:ascii="Times New Roman" w:eastAsia="Times New Roman" w:hAnsi="Times New Roman" w:cs="Times New Roman"/>
          <w:sz w:val="28"/>
          <w:szCs w:val="28"/>
          <w:lang w:eastAsia="ru-RU"/>
        </w:rPr>
      </w:pPr>
      <w:r w:rsidRPr="0062209C">
        <w:rPr>
          <w:rFonts w:ascii="Times New Roman" w:eastAsia="Times New Roman" w:hAnsi="Times New Roman" w:cs="Times New Roman"/>
          <w:sz w:val="28"/>
          <w:szCs w:val="28"/>
          <w:lang w:eastAsia="ru-RU"/>
        </w:rPr>
        <w:t>С 1 января 2015</w:t>
      </w:r>
      <w:r>
        <w:rPr>
          <w:rFonts w:ascii="Times New Roman" w:eastAsia="Times New Roman" w:hAnsi="Times New Roman" w:cs="Times New Roman"/>
          <w:sz w:val="28"/>
          <w:szCs w:val="28"/>
          <w:lang w:eastAsia="ru-RU"/>
        </w:rPr>
        <w:t xml:space="preserve"> г.</w:t>
      </w:r>
      <w:r w:rsidRPr="0062209C">
        <w:rPr>
          <w:rFonts w:ascii="Times New Roman" w:eastAsia="Times New Roman" w:hAnsi="Times New Roman" w:cs="Times New Roman"/>
          <w:sz w:val="28"/>
          <w:szCs w:val="28"/>
          <w:lang w:eastAsia="ru-RU"/>
        </w:rPr>
        <w:t xml:space="preserve"> заработал Евразийский экономический союз, объ</w:t>
      </w:r>
      <w:r w:rsidRPr="0062209C">
        <w:rPr>
          <w:rFonts w:ascii="Times New Roman" w:eastAsia="Times New Roman" w:hAnsi="Times New Roman" w:cs="Times New Roman"/>
          <w:sz w:val="28"/>
          <w:szCs w:val="28"/>
          <w:lang w:eastAsia="ru-RU"/>
        </w:rPr>
        <w:t>е</w:t>
      </w:r>
      <w:r w:rsidRPr="0062209C">
        <w:rPr>
          <w:rFonts w:ascii="Times New Roman" w:eastAsia="Times New Roman" w:hAnsi="Times New Roman" w:cs="Times New Roman"/>
          <w:sz w:val="28"/>
          <w:szCs w:val="28"/>
          <w:lang w:eastAsia="ru-RU"/>
        </w:rPr>
        <w:t>динивший Россию, Белоруссию и Казахстан (ЕАЭС). Он мог опереться на интеграционную основу, созданную этими государствами в предшеству</w:t>
      </w:r>
      <w:r w:rsidRPr="0062209C">
        <w:rPr>
          <w:rFonts w:ascii="Times New Roman" w:eastAsia="Times New Roman" w:hAnsi="Times New Roman" w:cs="Times New Roman"/>
          <w:sz w:val="28"/>
          <w:szCs w:val="28"/>
          <w:lang w:eastAsia="ru-RU"/>
        </w:rPr>
        <w:t>ю</w:t>
      </w:r>
      <w:r w:rsidRPr="0062209C">
        <w:rPr>
          <w:rFonts w:ascii="Times New Roman" w:eastAsia="Times New Roman" w:hAnsi="Times New Roman" w:cs="Times New Roman"/>
          <w:sz w:val="28"/>
          <w:szCs w:val="28"/>
          <w:lang w:eastAsia="ru-RU"/>
        </w:rPr>
        <w:t>щий пе</w:t>
      </w:r>
      <w:r>
        <w:rPr>
          <w:rFonts w:ascii="Times New Roman" w:eastAsia="Times New Roman" w:hAnsi="Times New Roman" w:cs="Times New Roman"/>
          <w:sz w:val="28"/>
          <w:szCs w:val="28"/>
          <w:lang w:eastAsia="ru-RU"/>
        </w:rPr>
        <w:t>риод. В том же, 2015 г.</w:t>
      </w:r>
      <w:r w:rsidRPr="0062209C">
        <w:rPr>
          <w:rFonts w:ascii="Times New Roman" w:eastAsia="Times New Roman" w:hAnsi="Times New Roman" w:cs="Times New Roman"/>
          <w:sz w:val="28"/>
          <w:szCs w:val="28"/>
          <w:lang w:eastAsia="ru-RU"/>
        </w:rPr>
        <w:t xml:space="preserve"> к ним присоединились Армения и Киргизия. ЕАЭС, по-видимому, станет тем институтом, от имени которого его участн</w:t>
      </w:r>
      <w:r w:rsidRPr="0062209C">
        <w:rPr>
          <w:rFonts w:ascii="Times New Roman" w:eastAsia="Times New Roman" w:hAnsi="Times New Roman" w:cs="Times New Roman"/>
          <w:sz w:val="28"/>
          <w:szCs w:val="28"/>
          <w:lang w:eastAsia="ru-RU"/>
        </w:rPr>
        <w:t>и</w:t>
      </w:r>
      <w:r w:rsidRPr="0062209C">
        <w:rPr>
          <w:rFonts w:ascii="Times New Roman" w:eastAsia="Times New Roman" w:hAnsi="Times New Roman" w:cs="Times New Roman"/>
          <w:sz w:val="28"/>
          <w:szCs w:val="28"/>
          <w:lang w:eastAsia="ru-RU"/>
        </w:rPr>
        <w:t>ки будут вести переговоры о сотрудничестве с Европейским Союзом.</w:t>
      </w:r>
    </w:p>
    <w:p w:rsidR="00034A2B" w:rsidRPr="0062209C" w:rsidRDefault="00034A2B" w:rsidP="00034A2B">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то же время украинский кризис сузил поле внешнеполитического манёвра России и весьма осложнил осуществление любой стратегии моде</w:t>
      </w:r>
      <w:r>
        <w:rPr>
          <w:rFonts w:ascii="Times New Roman" w:eastAsia="Times New Roman" w:hAnsi="Times New Roman" w:cs="Times New Roman"/>
          <w:sz w:val="28"/>
          <w:szCs w:val="28"/>
          <w:lang w:eastAsia="ru-RU"/>
        </w:rPr>
        <w:t>р</w:t>
      </w:r>
      <w:r>
        <w:rPr>
          <w:rFonts w:ascii="Times New Roman" w:eastAsia="Times New Roman" w:hAnsi="Times New Roman" w:cs="Times New Roman"/>
          <w:sz w:val="28"/>
          <w:szCs w:val="28"/>
          <w:lang w:eastAsia="ru-RU"/>
        </w:rPr>
        <w:t xml:space="preserve">низации, предполагающей активное участие и содействие западного мира. Причём, не только на уровне государств, но и социумов. В том числе и </w:t>
      </w:r>
      <w:proofErr w:type="gramStart"/>
      <w:r>
        <w:rPr>
          <w:rFonts w:ascii="Times New Roman" w:eastAsia="Times New Roman" w:hAnsi="Times New Roman" w:cs="Times New Roman"/>
          <w:sz w:val="28"/>
          <w:szCs w:val="28"/>
          <w:lang w:eastAsia="ru-RU"/>
        </w:rPr>
        <w:t>ро</w:t>
      </w:r>
      <w:r>
        <w:rPr>
          <w:rFonts w:ascii="Times New Roman" w:eastAsia="Times New Roman" w:hAnsi="Times New Roman" w:cs="Times New Roman"/>
          <w:sz w:val="28"/>
          <w:szCs w:val="28"/>
          <w:lang w:eastAsia="ru-RU"/>
        </w:rPr>
        <w:t>с</w:t>
      </w:r>
      <w:r>
        <w:rPr>
          <w:rFonts w:ascii="Times New Roman" w:eastAsia="Times New Roman" w:hAnsi="Times New Roman" w:cs="Times New Roman"/>
          <w:sz w:val="28"/>
          <w:szCs w:val="28"/>
          <w:lang w:eastAsia="ru-RU"/>
        </w:rPr>
        <w:t>сийского</w:t>
      </w:r>
      <w:proofErr w:type="gramEnd"/>
      <w:r>
        <w:rPr>
          <w:rFonts w:ascii="Times New Roman" w:eastAsia="Times New Roman" w:hAnsi="Times New Roman" w:cs="Times New Roman"/>
          <w:sz w:val="28"/>
          <w:szCs w:val="28"/>
          <w:lang w:eastAsia="ru-RU"/>
        </w:rPr>
        <w:t>. По данным «Левада – центра» в 2015 г. негативно относились к США более 80% опрошенных россиян, ЕС – 70%, Украине – 60%</w:t>
      </w:r>
      <w:r>
        <w:rPr>
          <w:rStyle w:val="a5"/>
          <w:rFonts w:ascii="Times New Roman" w:eastAsia="Times New Roman" w:hAnsi="Times New Roman" w:cs="Times New Roman"/>
          <w:sz w:val="28"/>
          <w:szCs w:val="28"/>
          <w:lang w:eastAsia="ru-RU"/>
        </w:rPr>
        <w:footnoteReference w:id="51"/>
      </w:r>
      <w:r>
        <w:rPr>
          <w:rFonts w:ascii="Times New Roman" w:eastAsia="Times New Roman" w:hAnsi="Times New Roman" w:cs="Times New Roman"/>
          <w:sz w:val="28"/>
          <w:szCs w:val="28"/>
          <w:lang w:eastAsia="ru-RU"/>
        </w:rPr>
        <w:t>. Судя по всему регенерация общеевропейского пространства  требует от Росс</w:t>
      </w:r>
      <w:proofErr w:type="gramStart"/>
      <w:r>
        <w:rPr>
          <w:rFonts w:ascii="Times New Roman" w:eastAsia="Times New Roman" w:hAnsi="Times New Roman" w:cs="Times New Roman"/>
          <w:sz w:val="28"/>
          <w:szCs w:val="28"/>
          <w:lang w:eastAsia="ru-RU"/>
        </w:rPr>
        <w:t>ии и её</w:t>
      </w:r>
      <w:proofErr w:type="gramEnd"/>
      <w:r>
        <w:rPr>
          <w:rFonts w:ascii="Times New Roman" w:eastAsia="Times New Roman" w:hAnsi="Times New Roman" w:cs="Times New Roman"/>
          <w:sz w:val="28"/>
          <w:szCs w:val="28"/>
          <w:lang w:eastAsia="ru-RU"/>
        </w:rPr>
        <w:t xml:space="preserve"> потенциальных партнёров экстраординарных усилий.</w:t>
      </w:r>
      <w:r w:rsidRPr="0062209C">
        <w:rPr>
          <w:rFonts w:ascii="Times New Roman" w:eastAsia="Times New Roman" w:hAnsi="Times New Roman" w:cs="Times New Roman"/>
          <w:sz w:val="28"/>
          <w:szCs w:val="28"/>
          <w:lang w:eastAsia="ru-RU"/>
        </w:rPr>
        <w:t xml:space="preserve"> </w:t>
      </w:r>
    </w:p>
    <w:p w:rsidR="007E6E56" w:rsidRDefault="007E6E56"/>
    <w:sectPr w:rsidR="007E6E56" w:rsidSect="007E6E56">
      <w:head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19B3" w:rsidRDefault="00DA19B3" w:rsidP="00034A2B">
      <w:pPr>
        <w:spacing w:after="0" w:line="240" w:lineRule="auto"/>
      </w:pPr>
      <w:r>
        <w:separator/>
      </w:r>
    </w:p>
  </w:endnote>
  <w:endnote w:type="continuationSeparator" w:id="0">
    <w:p w:rsidR="00DA19B3" w:rsidRDefault="00DA19B3" w:rsidP="00034A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19B3" w:rsidRDefault="00DA19B3" w:rsidP="00034A2B">
      <w:pPr>
        <w:spacing w:after="0" w:line="240" w:lineRule="auto"/>
      </w:pPr>
      <w:r>
        <w:separator/>
      </w:r>
    </w:p>
  </w:footnote>
  <w:footnote w:type="continuationSeparator" w:id="0">
    <w:p w:rsidR="00DA19B3" w:rsidRDefault="00DA19B3" w:rsidP="00034A2B">
      <w:pPr>
        <w:spacing w:after="0" w:line="240" w:lineRule="auto"/>
      </w:pPr>
      <w:r>
        <w:continuationSeparator/>
      </w:r>
    </w:p>
  </w:footnote>
  <w:footnote w:id="1">
    <w:p w:rsidR="00034A2B" w:rsidRPr="00973EF6" w:rsidRDefault="00034A2B" w:rsidP="00034A2B">
      <w:pPr>
        <w:pStyle w:val="a3"/>
        <w:rPr>
          <w:sz w:val="24"/>
          <w:szCs w:val="24"/>
        </w:rPr>
      </w:pPr>
      <w:r>
        <w:rPr>
          <w:rStyle w:val="a5"/>
        </w:rPr>
        <w:footnoteRef/>
      </w:r>
      <w:r>
        <w:t xml:space="preserve"> </w:t>
      </w:r>
      <w:r>
        <w:rPr>
          <w:sz w:val="24"/>
          <w:szCs w:val="24"/>
        </w:rPr>
        <w:t>Никонов В. А. Указ</w:t>
      </w:r>
      <w:proofErr w:type="gramStart"/>
      <w:r>
        <w:rPr>
          <w:sz w:val="24"/>
          <w:szCs w:val="24"/>
        </w:rPr>
        <w:t>.</w:t>
      </w:r>
      <w:proofErr w:type="gramEnd"/>
      <w:r>
        <w:rPr>
          <w:sz w:val="24"/>
          <w:szCs w:val="24"/>
        </w:rPr>
        <w:t xml:space="preserve"> </w:t>
      </w:r>
      <w:proofErr w:type="gramStart"/>
      <w:r>
        <w:rPr>
          <w:sz w:val="24"/>
          <w:szCs w:val="24"/>
        </w:rPr>
        <w:t>с</w:t>
      </w:r>
      <w:proofErr w:type="gramEnd"/>
      <w:r>
        <w:rPr>
          <w:sz w:val="24"/>
          <w:szCs w:val="24"/>
        </w:rPr>
        <w:t>оч. С. 386</w:t>
      </w:r>
    </w:p>
  </w:footnote>
  <w:footnote w:id="2">
    <w:p w:rsidR="00034A2B" w:rsidRDefault="00034A2B" w:rsidP="00034A2B">
      <w:pPr>
        <w:pStyle w:val="a3"/>
      </w:pPr>
      <w:r>
        <w:rPr>
          <w:rStyle w:val="a5"/>
        </w:rPr>
        <w:footnoteRef/>
      </w:r>
      <w:r>
        <w:t xml:space="preserve"> </w:t>
      </w:r>
      <w:r w:rsidRPr="0038132E">
        <w:rPr>
          <w:rFonts w:ascii="Times New Roman" w:hAnsi="Times New Roman" w:cs="Times New Roman"/>
          <w:sz w:val="24"/>
          <w:szCs w:val="24"/>
        </w:rPr>
        <w:t>Россия в глобальной политике. Ноябрь – декабрь 2011. С. 65</w:t>
      </w:r>
      <w:r>
        <w:t xml:space="preserve"> </w:t>
      </w:r>
    </w:p>
  </w:footnote>
  <w:footnote w:id="3">
    <w:p w:rsidR="00034A2B" w:rsidRPr="007354A7" w:rsidRDefault="00034A2B" w:rsidP="00034A2B">
      <w:pPr>
        <w:pStyle w:val="a3"/>
        <w:rPr>
          <w:sz w:val="24"/>
          <w:szCs w:val="24"/>
        </w:rPr>
      </w:pPr>
      <w:r>
        <w:rPr>
          <w:rStyle w:val="a5"/>
        </w:rPr>
        <w:footnoteRef/>
      </w:r>
      <w:r>
        <w:t xml:space="preserve"> </w:t>
      </w:r>
      <w:r w:rsidRPr="0038132E">
        <w:rPr>
          <w:rFonts w:ascii="Times New Roman" w:hAnsi="Times New Roman" w:cs="Times New Roman"/>
          <w:sz w:val="24"/>
          <w:szCs w:val="24"/>
        </w:rPr>
        <w:t>Никонов В. А. Указ</w:t>
      </w:r>
      <w:proofErr w:type="gramStart"/>
      <w:r w:rsidRPr="0038132E">
        <w:rPr>
          <w:rFonts w:ascii="Times New Roman" w:hAnsi="Times New Roman" w:cs="Times New Roman"/>
          <w:sz w:val="24"/>
          <w:szCs w:val="24"/>
        </w:rPr>
        <w:t>.</w:t>
      </w:r>
      <w:proofErr w:type="gramEnd"/>
      <w:r w:rsidRPr="0038132E">
        <w:rPr>
          <w:rFonts w:ascii="Times New Roman" w:hAnsi="Times New Roman" w:cs="Times New Roman"/>
          <w:sz w:val="24"/>
          <w:szCs w:val="24"/>
        </w:rPr>
        <w:t xml:space="preserve"> </w:t>
      </w:r>
      <w:proofErr w:type="gramStart"/>
      <w:r w:rsidRPr="0038132E">
        <w:rPr>
          <w:rFonts w:ascii="Times New Roman" w:hAnsi="Times New Roman" w:cs="Times New Roman"/>
          <w:sz w:val="24"/>
          <w:szCs w:val="24"/>
        </w:rPr>
        <w:t>с</w:t>
      </w:r>
      <w:proofErr w:type="gramEnd"/>
      <w:r w:rsidRPr="0038132E">
        <w:rPr>
          <w:rFonts w:ascii="Times New Roman" w:hAnsi="Times New Roman" w:cs="Times New Roman"/>
          <w:sz w:val="24"/>
          <w:szCs w:val="24"/>
        </w:rPr>
        <w:t>оч. С. 390</w:t>
      </w:r>
    </w:p>
  </w:footnote>
  <w:footnote w:id="4">
    <w:p w:rsidR="00034A2B" w:rsidRPr="00290B6E" w:rsidRDefault="00034A2B" w:rsidP="00034A2B">
      <w:pPr>
        <w:pStyle w:val="a3"/>
        <w:rPr>
          <w:rFonts w:ascii="Times New Roman" w:hAnsi="Times New Roman" w:cs="Times New Roman"/>
          <w:sz w:val="24"/>
          <w:szCs w:val="24"/>
        </w:rPr>
      </w:pPr>
      <w:r w:rsidRPr="00290B6E">
        <w:rPr>
          <w:rStyle w:val="a5"/>
          <w:rFonts w:ascii="Times New Roman" w:hAnsi="Times New Roman" w:cs="Times New Roman"/>
          <w:sz w:val="24"/>
          <w:szCs w:val="24"/>
        </w:rPr>
        <w:footnoteRef/>
      </w:r>
      <w:r w:rsidRPr="00290B6E">
        <w:rPr>
          <w:rFonts w:ascii="Times New Roman" w:hAnsi="Times New Roman" w:cs="Times New Roman"/>
          <w:sz w:val="24"/>
          <w:szCs w:val="24"/>
        </w:rPr>
        <w:t xml:space="preserve"> См.: СМО и МП, с. 712 - 743 </w:t>
      </w:r>
    </w:p>
  </w:footnote>
  <w:footnote w:id="5">
    <w:p w:rsidR="00034A2B" w:rsidRPr="00CC6FE8" w:rsidRDefault="00034A2B" w:rsidP="00034A2B">
      <w:pPr>
        <w:pStyle w:val="a3"/>
        <w:rPr>
          <w:rFonts w:ascii="Times New Roman" w:hAnsi="Times New Roman" w:cs="Times New Roman"/>
          <w:sz w:val="24"/>
          <w:szCs w:val="24"/>
        </w:rPr>
      </w:pPr>
      <w:r w:rsidRPr="00290B6E">
        <w:rPr>
          <w:rStyle w:val="a5"/>
          <w:rFonts w:ascii="Times New Roman" w:hAnsi="Times New Roman" w:cs="Times New Roman"/>
          <w:sz w:val="24"/>
          <w:szCs w:val="24"/>
        </w:rPr>
        <w:footnoteRef/>
      </w:r>
      <w:r w:rsidRPr="00CC6FE8">
        <w:rPr>
          <w:rFonts w:ascii="Times New Roman" w:hAnsi="Times New Roman" w:cs="Times New Roman"/>
          <w:sz w:val="24"/>
          <w:szCs w:val="24"/>
        </w:rPr>
        <w:t xml:space="preserve"> </w:t>
      </w:r>
      <w:proofErr w:type="gramStart"/>
      <w:r>
        <w:rPr>
          <w:rFonts w:ascii="Times New Roman" w:hAnsi="Times New Roman" w:cs="Times New Roman"/>
          <w:sz w:val="24"/>
          <w:szCs w:val="24"/>
          <w:lang w:val="en-US"/>
        </w:rPr>
        <w:t>PWF</w:t>
      </w:r>
      <w:r w:rsidRPr="00CC6FE8">
        <w:rPr>
          <w:rFonts w:ascii="Times New Roman" w:hAnsi="Times New Roman" w:cs="Times New Roman"/>
          <w:sz w:val="24"/>
          <w:szCs w:val="24"/>
        </w:rPr>
        <w:t>.</w:t>
      </w:r>
      <w:proofErr w:type="gramEnd"/>
      <w:r w:rsidRPr="00CC6FE8">
        <w:rPr>
          <w:rFonts w:ascii="Times New Roman" w:hAnsi="Times New Roman" w:cs="Times New Roman"/>
          <w:sz w:val="24"/>
          <w:szCs w:val="24"/>
        </w:rPr>
        <w:t xml:space="preserve"> 2016 </w:t>
      </w:r>
      <w:r>
        <w:rPr>
          <w:rFonts w:ascii="Times New Roman" w:hAnsi="Times New Roman" w:cs="Times New Roman"/>
          <w:sz w:val="24"/>
          <w:szCs w:val="24"/>
          <w:lang w:val="en-US"/>
        </w:rPr>
        <w:t>Ed</w:t>
      </w:r>
      <w:r w:rsidRPr="00CC6FE8">
        <w:rPr>
          <w:rFonts w:ascii="Times New Roman" w:hAnsi="Times New Roman" w:cs="Times New Roman"/>
          <w:sz w:val="24"/>
          <w:szCs w:val="24"/>
        </w:rPr>
        <w:t xml:space="preserve">. </w:t>
      </w:r>
      <w:r>
        <w:rPr>
          <w:rFonts w:ascii="Times New Roman" w:hAnsi="Times New Roman" w:cs="Times New Roman"/>
          <w:sz w:val="24"/>
          <w:szCs w:val="24"/>
          <w:lang w:val="en-US"/>
        </w:rPr>
        <w:t>P</w:t>
      </w:r>
      <w:r w:rsidRPr="00CC6FE8">
        <w:rPr>
          <w:rFonts w:ascii="Times New Roman" w:hAnsi="Times New Roman" w:cs="Times New Roman"/>
          <w:sz w:val="24"/>
          <w:szCs w:val="24"/>
        </w:rPr>
        <w:t>. 14</w:t>
      </w:r>
    </w:p>
  </w:footnote>
  <w:footnote w:id="6">
    <w:p w:rsidR="00034A2B" w:rsidRPr="00CC6FE8" w:rsidRDefault="00034A2B" w:rsidP="00034A2B">
      <w:pPr>
        <w:pStyle w:val="a3"/>
        <w:rPr>
          <w:sz w:val="24"/>
          <w:szCs w:val="24"/>
        </w:rPr>
      </w:pPr>
      <w:r>
        <w:rPr>
          <w:rStyle w:val="a5"/>
        </w:rPr>
        <w:footnoteRef/>
      </w:r>
      <w:r w:rsidRPr="00DF13E6">
        <w:t xml:space="preserve"> </w:t>
      </w:r>
      <w:r>
        <w:rPr>
          <w:sz w:val="24"/>
          <w:szCs w:val="24"/>
        </w:rPr>
        <w:t>Никонов. В. А. Указ</w:t>
      </w:r>
      <w:proofErr w:type="gramStart"/>
      <w:r>
        <w:rPr>
          <w:sz w:val="24"/>
          <w:szCs w:val="24"/>
        </w:rPr>
        <w:t>.</w:t>
      </w:r>
      <w:proofErr w:type="gramEnd"/>
      <w:r>
        <w:rPr>
          <w:sz w:val="24"/>
          <w:szCs w:val="24"/>
        </w:rPr>
        <w:t xml:space="preserve"> </w:t>
      </w:r>
      <w:proofErr w:type="gramStart"/>
      <w:r>
        <w:rPr>
          <w:sz w:val="24"/>
          <w:szCs w:val="24"/>
        </w:rPr>
        <w:t>с</w:t>
      </w:r>
      <w:proofErr w:type="gramEnd"/>
      <w:r>
        <w:rPr>
          <w:sz w:val="24"/>
          <w:szCs w:val="24"/>
        </w:rPr>
        <w:t>оч. С</w:t>
      </w:r>
      <w:r w:rsidRPr="00CC6FE8">
        <w:rPr>
          <w:sz w:val="24"/>
          <w:szCs w:val="24"/>
        </w:rPr>
        <w:t>. 412</w:t>
      </w:r>
    </w:p>
  </w:footnote>
  <w:footnote w:id="7">
    <w:p w:rsidR="00034A2B" w:rsidRPr="003C3916" w:rsidRDefault="00034A2B" w:rsidP="00034A2B">
      <w:pPr>
        <w:pStyle w:val="a3"/>
        <w:rPr>
          <w:sz w:val="24"/>
          <w:szCs w:val="24"/>
        </w:rPr>
      </w:pPr>
      <w:r>
        <w:rPr>
          <w:rStyle w:val="a5"/>
        </w:rPr>
        <w:footnoteRef/>
      </w:r>
      <w:r w:rsidRPr="00CC6FE8">
        <w:t xml:space="preserve"> </w:t>
      </w:r>
      <w:r>
        <w:rPr>
          <w:sz w:val="24"/>
          <w:szCs w:val="24"/>
        </w:rPr>
        <w:t>Там</w:t>
      </w:r>
      <w:r w:rsidRPr="00CC6FE8">
        <w:rPr>
          <w:sz w:val="24"/>
          <w:szCs w:val="24"/>
        </w:rPr>
        <w:t xml:space="preserve"> </w:t>
      </w:r>
      <w:r>
        <w:rPr>
          <w:sz w:val="24"/>
          <w:szCs w:val="24"/>
        </w:rPr>
        <w:t>же.</w:t>
      </w:r>
      <w:r w:rsidRPr="00CC6FE8">
        <w:rPr>
          <w:sz w:val="24"/>
          <w:szCs w:val="24"/>
        </w:rPr>
        <w:t xml:space="preserve"> </w:t>
      </w:r>
      <w:r>
        <w:rPr>
          <w:sz w:val="24"/>
          <w:szCs w:val="24"/>
        </w:rPr>
        <w:t>С</w:t>
      </w:r>
      <w:r w:rsidRPr="003C3916">
        <w:rPr>
          <w:sz w:val="24"/>
          <w:szCs w:val="24"/>
        </w:rPr>
        <w:t>. 418</w:t>
      </w:r>
    </w:p>
  </w:footnote>
  <w:footnote w:id="8">
    <w:p w:rsidR="00034A2B" w:rsidRPr="00A91711" w:rsidRDefault="00034A2B" w:rsidP="00034A2B">
      <w:pPr>
        <w:pStyle w:val="a3"/>
        <w:rPr>
          <w:rFonts w:ascii="Times New Roman" w:hAnsi="Times New Roman" w:cs="Times New Roman"/>
          <w:sz w:val="24"/>
          <w:szCs w:val="24"/>
        </w:rPr>
      </w:pPr>
      <w:r w:rsidRPr="00290B6E">
        <w:rPr>
          <w:rStyle w:val="a5"/>
          <w:rFonts w:ascii="Times New Roman" w:hAnsi="Times New Roman" w:cs="Times New Roman"/>
          <w:sz w:val="24"/>
          <w:szCs w:val="24"/>
        </w:rPr>
        <w:footnoteRef/>
      </w:r>
      <w:r w:rsidRPr="00DF13E6">
        <w:rPr>
          <w:rFonts w:ascii="Times New Roman" w:hAnsi="Times New Roman" w:cs="Times New Roman"/>
          <w:sz w:val="24"/>
          <w:szCs w:val="24"/>
        </w:rPr>
        <w:t xml:space="preserve"> </w:t>
      </w:r>
      <w:r w:rsidRPr="00290B6E">
        <w:rPr>
          <w:rFonts w:ascii="Times New Roman" w:hAnsi="Times New Roman" w:cs="Times New Roman"/>
          <w:sz w:val="24"/>
          <w:szCs w:val="24"/>
        </w:rPr>
        <w:t>СМО</w:t>
      </w:r>
      <w:r w:rsidRPr="00DF13E6">
        <w:rPr>
          <w:rFonts w:ascii="Times New Roman" w:hAnsi="Times New Roman" w:cs="Times New Roman"/>
          <w:sz w:val="24"/>
          <w:szCs w:val="24"/>
        </w:rPr>
        <w:t xml:space="preserve"> </w:t>
      </w:r>
      <w:r w:rsidRPr="00290B6E">
        <w:rPr>
          <w:rFonts w:ascii="Times New Roman" w:hAnsi="Times New Roman" w:cs="Times New Roman"/>
          <w:sz w:val="24"/>
          <w:szCs w:val="24"/>
        </w:rPr>
        <w:t>и</w:t>
      </w:r>
      <w:r w:rsidRPr="00DF13E6">
        <w:rPr>
          <w:rFonts w:ascii="Times New Roman" w:hAnsi="Times New Roman" w:cs="Times New Roman"/>
          <w:sz w:val="24"/>
          <w:szCs w:val="24"/>
        </w:rPr>
        <w:t xml:space="preserve"> </w:t>
      </w:r>
      <w:r w:rsidRPr="00290B6E">
        <w:rPr>
          <w:rFonts w:ascii="Times New Roman" w:hAnsi="Times New Roman" w:cs="Times New Roman"/>
          <w:sz w:val="24"/>
          <w:szCs w:val="24"/>
        </w:rPr>
        <w:t>МП</w:t>
      </w:r>
      <w:r w:rsidRPr="00DF13E6">
        <w:rPr>
          <w:rFonts w:ascii="Times New Roman" w:hAnsi="Times New Roman" w:cs="Times New Roman"/>
          <w:sz w:val="24"/>
          <w:szCs w:val="24"/>
        </w:rPr>
        <w:t xml:space="preserve">. </w:t>
      </w:r>
      <w:r>
        <w:rPr>
          <w:rFonts w:ascii="Times New Roman" w:hAnsi="Times New Roman" w:cs="Times New Roman"/>
          <w:sz w:val="24"/>
          <w:szCs w:val="24"/>
        </w:rPr>
        <w:t>С</w:t>
      </w:r>
      <w:r w:rsidRPr="00DF13E6">
        <w:rPr>
          <w:rFonts w:ascii="Times New Roman" w:hAnsi="Times New Roman" w:cs="Times New Roman"/>
          <w:sz w:val="24"/>
          <w:szCs w:val="24"/>
        </w:rPr>
        <w:t xml:space="preserve">. 717;  </w:t>
      </w:r>
      <w:r w:rsidRPr="00290B6E">
        <w:rPr>
          <w:rFonts w:ascii="Times New Roman" w:hAnsi="Times New Roman" w:cs="Times New Roman"/>
          <w:sz w:val="24"/>
          <w:szCs w:val="24"/>
          <w:lang w:val="en-US"/>
        </w:rPr>
        <w:t>PWF</w:t>
      </w:r>
      <w:r w:rsidRPr="00DF13E6">
        <w:rPr>
          <w:rFonts w:ascii="Times New Roman" w:hAnsi="Times New Roman" w:cs="Times New Roman"/>
          <w:sz w:val="24"/>
          <w:szCs w:val="24"/>
        </w:rPr>
        <w:t xml:space="preserve">.  </w:t>
      </w:r>
      <w:r w:rsidRPr="00CC6FE8">
        <w:rPr>
          <w:rFonts w:ascii="Times New Roman" w:hAnsi="Times New Roman" w:cs="Times New Roman"/>
          <w:sz w:val="24"/>
          <w:szCs w:val="24"/>
        </w:rPr>
        <w:t>201</w:t>
      </w:r>
      <w:r>
        <w:rPr>
          <w:rFonts w:ascii="Times New Roman" w:hAnsi="Times New Roman" w:cs="Times New Roman"/>
          <w:sz w:val="24"/>
          <w:szCs w:val="24"/>
        </w:rPr>
        <w:t>6</w:t>
      </w:r>
      <w:r w:rsidRPr="00CC6FE8">
        <w:rPr>
          <w:rFonts w:ascii="Times New Roman" w:hAnsi="Times New Roman" w:cs="Times New Roman"/>
          <w:sz w:val="24"/>
          <w:szCs w:val="24"/>
        </w:rPr>
        <w:t xml:space="preserve">  </w:t>
      </w:r>
      <w:r w:rsidRPr="00290B6E">
        <w:rPr>
          <w:rFonts w:ascii="Times New Roman" w:hAnsi="Times New Roman" w:cs="Times New Roman"/>
          <w:sz w:val="24"/>
          <w:szCs w:val="24"/>
          <w:lang w:val="en-US"/>
        </w:rPr>
        <w:t>Ed</w:t>
      </w:r>
      <w:r w:rsidRPr="00CC6FE8">
        <w:rPr>
          <w:rFonts w:ascii="Times New Roman" w:hAnsi="Times New Roman" w:cs="Times New Roman"/>
          <w:sz w:val="24"/>
          <w:szCs w:val="24"/>
        </w:rPr>
        <w:t xml:space="preserve">.  </w:t>
      </w:r>
      <w:proofErr w:type="gramStart"/>
      <w:r w:rsidRPr="00290B6E">
        <w:rPr>
          <w:rFonts w:ascii="Times New Roman" w:hAnsi="Times New Roman" w:cs="Times New Roman"/>
          <w:sz w:val="24"/>
          <w:szCs w:val="24"/>
          <w:lang w:val="en-US"/>
        </w:rPr>
        <w:t>L</w:t>
      </w:r>
      <w:r w:rsidRPr="00CC6FE8">
        <w:rPr>
          <w:rFonts w:ascii="Times New Roman" w:hAnsi="Times New Roman" w:cs="Times New Roman"/>
          <w:sz w:val="24"/>
          <w:szCs w:val="24"/>
        </w:rPr>
        <w:t xml:space="preserve">.  </w:t>
      </w:r>
      <w:r w:rsidRPr="00A91711">
        <w:rPr>
          <w:rFonts w:ascii="Times New Roman" w:hAnsi="Times New Roman" w:cs="Times New Roman"/>
          <w:sz w:val="24"/>
          <w:szCs w:val="24"/>
        </w:rPr>
        <w:t>201</w:t>
      </w:r>
      <w:r>
        <w:rPr>
          <w:rFonts w:ascii="Times New Roman" w:hAnsi="Times New Roman" w:cs="Times New Roman"/>
          <w:sz w:val="24"/>
          <w:szCs w:val="24"/>
        </w:rPr>
        <w:t>5</w:t>
      </w:r>
      <w:proofErr w:type="gramEnd"/>
      <w:r w:rsidRPr="00A91711">
        <w:rPr>
          <w:rFonts w:ascii="Times New Roman" w:hAnsi="Times New Roman" w:cs="Times New Roman"/>
          <w:sz w:val="24"/>
          <w:szCs w:val="24"/>
        </w:rPr>
        <w:t xml:space="preserve">.  </w:t>
      </w:r>
      <w:proofErr w:type="gramStart"/>
      <w:r w:rsidRPr="00290B6E">
        <w:rPr>
          <w:rFonts w:ascii="Times New Roman" w:hAnsi="Times New Roman" w:cs="Times New Roman"/>
          <w:sz w:val="24"/>
          <w:szCs w:val="24"/>
          <w:lang w:val="en-US"/>
        </w:rPr>
        <w:t>P</w:t>
      </w:r>
      <w:r w:rsidRPr="00A91711">
        <w:rPr>
          <w:rFonts w:ascii="Times New Roman" w:hAnsi="Times New Roman" w:cs="Times New Roman"/>
          <w:sz w:val="24"/>
          <w:szCs w:val="24"/>
        </w:rPr>
        <w:t>. 1</w:t>
      </w:r>
      <w:r>
        <w:rPr>
          <w:rFonts w:ascii="Times New Roman" w:hAnsi="Times New Roman" w:cs="Times New Roman"/>
          <w:sz w:val="24"/>
          <w:szCs w:val="24"/>
        </w:rPr>
        <w:t>6.</w:t>
      </w:r>
      <w:proofErr w:type="gramEnd"/>
      <w:r w:rsidRPr="00A91711">
        <w:rPr>
          <w:rFonts w:ascii="Times New Roman" w:hAnsi="Times New Roman" w:cs="Times New Roman"/>
          <w:sz w:val="24"/>
          <w:szCs w:val="24"/>
        </w:rPr>
        <w:t xml:space="preserve">  Далее: </w:t>
      </w:r>
      <w:r w:rsidRPr="00290B6E">
        <w:rPr>
          <w:rFonts w:ascii="Times New Roman" w:hAnsi="Times New Roman" w:cs="Times New Roman"/>
          <w:sz w:val="24"/>
          <w:szCs w:val="24"/>
          <w:lang w:val="en-US"/>
        </w:rPr>
        <w:t>PWF</w:t>
      </w:r>
      <w:r w:rsidRPr="00A91711">
        <w:rPr>
          <w:rFonts w:ascii="Times New Roman" w:hAnsi="Times New Roman" w:cs="Times New Roman"/>
          <w:sz w:val="24"/>
          <w:szCs w:val="24"/>
        </w:rPr>
        <w:t>…</w:t>
      </w:r>
    </w:p>
  </w:footnote>
  <w:footnote w:id="9">
    <w:p w:rsidR="00034A2B" w:rsidRPr="00A91711" w:rsidRDefault="00034A2B" w:rsidP="00034A2B">
      <w:pPr>
        <w:pStyle w:val="a3"/>
        <w:rPr>
          <w:sz w:val="24"/>
          <w:szCs w:val="24"/>
        </w:rPr>
      </w:pPr>
      <w:r>
        <w:rPr>
          <w:rStyle w:val="a5"/>
        </w:rPr>
        <w:footnoteRef/>
      </w:r>
      <w:r>
        <w:t xml:space="preserve"> </w:t>
      </w:r>
      <w:r>
        <w:rPr>
          <w:sz w:val="24"/>
          <w:szCs w:val="24"/>
        </w:rPr>
        <w:t>Никонов. В. А. Указ</w:t>
      </w:r>
      <w:proofErr w:type="gramStart"/>
      <w:r>
        <w:rPr>
          <w:sz w:val="24"/>
          <w:szCs w:val="24"/>
        </w:rPr>
        <w:t>.</w:t>
      </w:r>
      <w:proofErr w:type="gramEnd"/>
      <w:r>
        <w:rPr>
          <w:sz w:val="24"/>
          <w:szCs w:val="24"/>
        </w:rPr>
        <w:t xml:space="preserve"> </w:t>
      </w:r>
      <w:proofErr w:type="gramStart"/>
      <w:r>
        <w:rPr>
          <w:sz w:val="24"/>
          <w:szCs w:val="24"/>
        </w:rPr>
        <w:t>с</w:t>
      </w:r>
      <w:proofErr w:type="gramEnd"/>
      <w:r>
        <w:rPr>
          <w:sz w:val="24"/>
          <w:szCs w:val="24"/>
        </w:rPr>
        <w:t>оч. С. 417</w:t>
      </w:r>
    </w:p>
  </w:footnote>
  <w:footnote w:id="10">
    <w:p w:rsidR="00034A2B" w:rsidRPr="00290B6E" w:rsidRDefault="00034A2B" w:rsidP="00034A2B">
      <w:pPr>
        <w:pStyle w:val="a3"/>
        <w:rPr>
          <w:rFonts w:ascii="Times New Roman" w:hAnsi="Times New Roman" w:cs="Times New Roman"/>
          <w:sz w:val="24"/>
          <w:szCs w:val="24"/>
        </w:rPr>
      </w:pPr>
      <w:r w:rsidRPr="00290B6E">
        <w:rPr>
          <w:rStyle w:val="a5"/>
          <w:rFonts w:ascii="Times New Roman" w:hAnsi="Times New Roman" w:cs="Times New Roman"/>
          <w:sz w:val="24"/>
          <w:szCs w:val="24"/>
        </w:rPr>
        <w:footnoteRef/>
      </w:r>
      <w:r w:rsidRPr="00290B6E">
        <w:rPr>
          <w:rFonts w:ascii="Times New Roman" w:hAnsi="Times New Roman" w:cs="Times New Roman"/>
          <w:sz w:val="24"/>
          <w:szCs w:val="24"/>
        </w:rPr>
        <w:t xml:space="preserve"> СМО и МП, с 717</w:t>
      </w:r>
    </w:p>
  </w:footnote>
  <w:footnote w:id="11">
    <w:p w:rsidR="00034A2B" w:rsidRPr="009B30A1" w:rsidRDefault="00034A2B" w:rsidP="00034A2B">
      <w:pPr>
        <w:pStyle w:val="a3"/>
        <w:rPr>
          <w:sz w:val="24"/>
          <w:szCs w:val="24"/>
        </w:rPr>
      </w:pPr>
      <w:r w:rsidRPr="009B30A1">
        <w:rPr>
          <w:rStyle w:val="a5"/>
          <w:sz w:val="24"/>
          <w:szCs w:val="24"/>
        </w:rPr>
        <w:footnoteRef/>
      </w:r>
      <w:r w:rsidRPr="009B30A1">
        <w:rPr>
          <w:sz w:val="24"/>
          <w:szCs w:val="24"/>
        </w:rPr>
        <w:t xml:space="preserve"> </w:t>
      </w:r>
      <w:r>
        <w:rPr>
          <w:sz w:val="24"/>
          <w:szCs w:val="24"/>
        </w:rPr>
        <w:t>В. Никонов. Указ</w:t>
      </w:r>
      <w:proofErr w:type="gramStart"/>
      <w:r>
        <w:rPr>
          <w:sz w:val="24"/>
          <w:szCs w:val="24"/>
        </w:rPr>
        <w:t>.</w:t>
      </w:r>
      <w:proofErr w:type="gramEnd"/>
      <w:r>
        <w:rPr>
          <w:sz w:val="24"/>
          <w:szCs w:val="24"/>
        </w:rPr>
        <w:t xml:space="preserve"> </w:t>
      </w:r>
      <w:proofErr w:type="gramStart"/>
      <w:r>
        <w:rPr>
          <w:sz w:val="24"/>
          <w:szCs w:val="24"/>
        </w:rPr>
        <w:t>с</w:t>
      </w:r>
      <w:proofErr w:type="gramEnd"/>
      <w:r>
        <w:rPr>
          <w:sz w:val="24"/>
          <w:szCs w:val="24"/>
        </w:rPr>
        <w:t>оч. С. 446</w:t>
      </w:r>
    </w:p>
  </w:footnote>
  <w:footnote w:id="12">
    <w:p w:rsidR="00034A2B" w:rsidRPr="006C3ACD" w:rsidRDefault="00034A2B" w:rsidP="00034A2B">
      <w:pPr>
        <w:pStyle w:val="a3"/>
        <w:rPr>
          <w:rFonts w:ascii="Times New Roman" w:hAnsi="Times New Roman" w:cs="Times New Roman"/>
          <w:sz w:val="24"/>
          <w:szCs w:val="24"/>
        </w:rPr>
      </w:pPr>
      <w:r>
        <w:rPr>
          <w:rStyle w:val="a5"/>
        </w:rPr>
        <w:footnoteRef/>
      </w:r>
      <w:r>
        <w:t xml:space="preserve"> </w:t>
      </w:r>
      <w:r w:rsidRPr="006C3ACD">
        <w:rPr>
          <w:rFonts w:ascii="Times New Roman" w:hAnsi="Times New Roman" w:cs="Times New Roman"/>
          <w:sz w:val="24"/>
          <w:szCs w:val="24"/>
        </w:rPr>
        <w:t>Никонов В. А. Указ</w:t>
      </w:r>
      <w:proofErr w:type="gramStart"/>
      <w:r w:rsidRPr="006C3ACD">
        <w:rPr>
          <w:rFonts w:ascii="Times New Roman" w:hAnsi="Times New Roman" w:cs="Times New Roman"/>
          <w:sz w:val="24"/>
          <w:szCs w:val="24"/>
        </w:rPr>
        <w:t>.</w:t>
      </w:r>
      <w:proofErr w:type="gramEnd"/>
      <w:r w:rsidRPr="006C3ACD">
        <w:rPr>
          <w:rFonts w:ascii="Times New Roman" w:hAnsi="Times New Roman" w:cs="Times New Roman"/>
          <w:sz w:val="24"/>
          <w:szCs w:val="24"/>
        </w:rPr>
        <w:t xml:space="preserve"> </w:t>
      </w:r>
      <w:proofErr w:type="gramStart"/>
      <w:r w:rsidRPr="006C3ACD">
        <w:rPr>
          <w:rFonts w:ascii="Times New Roman" w:hAnsi="Times New Roman" w:cs="Times New Roman"/>
          <w:sz w:val="24"/>
          <w:szCs w:val="24"/>
        </w:rPr>
        <w:t>с</w:t>
      </w:r>
      <w:proofErr w:type="gramEnd"/>
      <w:r w:rsidRPr="006C3ACD">
        <w:rPr>
          <w:rFonts w:ascii="Times New Roman" w:hAnsi="Times New Roman" w:cs="Times New Roman"/>
          <w:sz w:val="24"/>
          <w:szCs w:val="24"/>
        </w:rPr>
        <w:t>оч. С. 422</w:t>
      </w:r>
    </w:p>
  </w:footnote>
  <w:footnote w:id="13">
    <w:p w:rsidR="00034A2B" w:rsidRPr="006C3ACD" w:rsidRDefault="00034A2B" w:rsidP="00034A2B">
      <w:pPr>
        <w:pStyle w:val="a3"/>
        <w:rPr>
          <w:rFonts w:ascii="Times New Roman" w:hAnsi="Times New Roman" w:cs="Times New Roman"/>
          <w:sz w:val="24"/>
          <w:szCs w:val="24"/>
        </w:rPr>
      </w:pPr>
      <w:r w:rsidRPr="006C3ACD">
        <w:rPr>
          <w:rStyle w:val="a5"/>
          <w:rFonts w:ascii="Times New Roman" w:hAnsi="Times New Roman" w:cs="Times New Roman"/>
          <w:sz w:val="24"/>
          <w:szCs w:val="24"/>
        </w:rPr>
        <w:footnoteRef/>
      </w:r>
      <w:r w:rsidRPr="006C3ACD">
        <w:rPr>
          <w:rFonts w:ascii="Times New Roman" w:hAnsi="Times New Roman" w:cs="Times New Roman"/>
          <w:sz w:val="24"/>
          <w:szCs w:val="24"/>
        </w:rPr>
        <w:t xml:space="preserve"> Известия, 15. 05. 2009. С. 7</w:t>
      </w:r>
    </w:p>
  </w:footnote>
  <w:footnote w:id="14">
    <w:p w:rsidR="00034A2B" w:rsidRPr="006C3ACD" w:rsidRDefault="00034A2B" w:rsidP="00034A2B">
      <w:pPr>
        <w:pStyle w:val="a3"/>
        <w:rPr>
          <w:rFonts w:ascii="Times New Roman" w:hAnsi="Times New Roman" w:cs="Times New Roman"/>
          <w:sz w:val="24"/>
          <w:szCs w:val="24"/>
        </w:rPr>
      </w:pPr>
      <w:r w:rsidRPr="006C3ACD">
        <w:rPr>
          <w:rStyle w:val="a5"/>
          <w:rFonts w:ascii="Times New Roman" w:hAnsi="Times New Roman" w:cs="Times New Roman"/>
          <w:sz w:val="24"/>
          <w:szCs w:val="24"/>
        </w:rPr>
        <w:footnoteRef/>
      </w:r>
      <w:r w:rsidRPr="006C3ACD">
        <w:rPr>
          <w:rFonts w:ascii="Times New Roman" w:hAnsi="Times New Roman" w:cs="Times New Roman"/>
          <w:sz w:val="24"/>
          <w:szCs w:val="24"/>
        </w:rPr>
        <w:t xml:space="preserve"> Коммерсант. 25.12.2015. С. 8</w:t>
      </w:r>
    </w:p>
  </w:footnote>
  <w:footnote w:id="15">
    <w:p w:rsidR="00034A2B" w:rsidRPr="006C3ACD" w:rsidRDefault="00034A2B" w:rsidP="00034A2B">
      <w:pPr>
        <w:pStyle w:val="a3"/>
        <w:rPr>
          <w:rFonts w:ascii="Times New Roman" w:hAnsi="Times New Roman" w:cs="Times New Roman"/>
          <w:sz w:val="24"/>
          <w:szCs w:val="24"/>
        </w:rPr>
      </w:pPr>
      <w:r w:rsidRPr="006C3ACD">
        <w:rPr>
          <w:rStyle w:val="a5"/>
          <w:rFonts w:ascii="Times New Roman" w:hAnsi="Times New Roman" w:cs="Times New Roman"/>
          <w:sz w:val="24"/>
          <w:szCs w:val="24"/>
        </w:rPr>
        <w:footnoteRef/>
      </w:r>
      <w:r w:rsidRPr="006C3ACD">
        <w:rPr>
          <w:rFonts w:ascii="Times New Roman" w:hAnsi="Times New Roman" w:cs="Times New Roman"/>
          <w:sz w:val="24"/>
          <w:szCs w:val="24"/>
        </w:rPr>
        <w:t xml:space="preserve"> Никонов В. А. Указ</w:t>
      </w:r>
      <w:proofErr w:type="gramStart"/>
      <w:r w:rsidRPr="006C3ACD">
        <w:rPr>
          <w:rFonts w:ascii="Times New Roman" w:hAnsi="Times New Roman" w:cs="Times New Roman"/>
          <w:sz w:val="24"/>
          <w:szCs w:val="24"/>
        </w:rPr>
        <w:t>.</w:t>
      </w:r>
      <w:proofErr w:type="gramEnd"/>
      <w:r w:rsidRPr="006C3ACD">
        <w:rPr>
          <w:rFonts w:ascii="Times New Roman" w:hAnsi="Times New Roman" w:cs="Times New Roman"/>
          <w:sz w:val="24"/>
          <w:szCs w:val="24"/>
        </w:rPr>
        <w:t xml:space="preserve"> </w:t>
      </w:r>
      <w:proofErr w:type="gramStart"/>
      <w:r w:rsidRPr="006C3ACD">
        <w:rPr>
          <w:rFonts w:ascii="Times New Roman" w:hAnsi="Times New Roman" w:cs="Times New Roman"/>
          <w:sz w:val="24"/>
          <w:szCs w:val="24"/>
        </w:rPr>
        <w:t>с</w:t>
      </w:r>
      <w:proofErr w:type="gramEnd"/>
      <w:r w:rsidRPr="006C3ACD">
        <w:rPr>
          <w:rFonts w:ascii="Times New Roman" w:hAnsi="Times New Roman" w:cs="Times New Roman"/>
          <w:sz w:val="24"/>
          <w:szCs w:val="24"/>
        </w:rPr>
        <w:t>оч. С. 424</w:t>
      </w:r>
    </w:p>
  </w:footnote>
  <w:footnote w:id="16">
    <w:p w:rsidR="00034A2B" w:rsidRPr="00290B6E" w:rsidRDefault="00034A2B" w:rsidP="00034A2B">
      <w:pPr>
        <w:pStyle w:val="a3"/>
        <w:rPr>
          <w:rFonts w:ascii="Times New Roman" w:hAnsi="Times New Roman" w:cs="Times New Roman"/>
          <w:sz w:val="24"/>
          <w:szCs w:val="24"/>
        </w:rPr>
      </w:pPr>
      <w:r w:rsidRPr="00290B6E">
        <w:rPr>
          <w:rStyle w:val="a5"/>
          <w:rFonts w:ascii="Times New Roman" w:hAnsi="Times New Roman" w:cs="Times New Roman"/>
          <w:sz w:val="24"/>
          <w:szCs w:val="24"/>
        </w:rPr>
        <w:footnoteRef/>
      </w:r>
      <w:r w:rsidRPr="00290B6E">
        <w:rPr>
          <w:rFonts w:ascii="Times New Roman" w:hAnsi="Times New Roman" w:cs="Times New Roman"/>
          <w:sz w:val="24"/>
          <w:szCs w:val="24"/>
        </w:rPr>
        <w:t xml:space="preserve"> </w:t>
      </w:r>
      <w:proofErr w:type="gramStart"/>
      <w:r w:rsidRPr="00290B6E">
        <w:rPr>
          <w:rFonts w:ascii="Times New Roman" w:hAnsi="Times New Roman" w:cs="Times New Roman"/>
          <w:sz w:val="24"/>
          <w:szCs w:val="24"/>
          <w:lang w:val="en-US"/>
        </w:rPr>
        <w:t>PWF</w:t>
      </w:r>
      <w:r>
        <w:rPr>
          <w:rFonts w:ascii="Times New Roman" w:hAnsi="Times New Roman" w:cs="Times New Roman"/>
          <w:sz w:val="24"/>
          <w:szCs w:val="24"/>
        </w:rPr>
        <w:t>.</w:t>
      </w:r>
      <w:proofErr w:type="gramEnd"/>
      <w:r>
        <w:rPr>
          <w:rFonts w:ascii="Times New Roman" w:hAnsi="Times New Roman" w:cs="Times New Roman"/>
          <w:sz w:val="24"/>
          <w:szCs w:val="24"/>
        </w:rPr>
        <w:t xml:space="preserve">  2016 </w:t>
      </w:r>
      <w:r w:rsidRPr="00290B6E">
        <w:rPr>
          <w:rFonts w:ascii="Times New Roman" w:hAnsi="Times New Roman" w:cs="Times New Roman"/>
          <w:sz w:val="24"/>
          <w:szCs w:val="24"/>
          <w:lang w:val="en-US"/>
        </w:rPr>
        <w:t>Ed</w:t>
      </w:r>
      <w:r w:rsidRPr="00290B6E">
        <w:rPr>
          <w:rFonts w:ascii="Times New Roman" w:hAnsi="Times New Roman" w:cs="Times New Roman"/>
          <w:sz w:val="24"/>
          <w:szCs w:val="24"/>
        </w:rPr>
        <w:t xml:space="preserve">.  </w:t>
      </w:r>
      <w:r w:rsidRPr="00290B6E">
        <w:rPr>
          <w:rFonts w:ascii="Times New Roman" w:hAnsi="Times New Roman" w:cs="Times New Roman"/>
          <w:sz w:val="24"/>
          <w:szCs w:val="24"/>
          <w:lang w:val="en-US"/>
        </w:rPr>
        <w:t>P</w:t>
      </w:r>
      <w:r w:rsidRPr="00290B6E">
        <w:rPr>
          <w:rFonts w:ascii="Times New Roman" w:hAnsi="Times New Roman" w:cs="Times New Roman"/>
          <w:sz w:val="24"/>
          <w:szCs w:val="24"/>
        </w:rPr>
        <w:t>. 2</w:t>
      </w:r>
      <w:r>
        <w:rPr>
          <w:rFonts w:ascii="Times New Roman" w:hAnsi="Times New Roman" w:cs="Times New Roman"/>
          <w:sz w:val="24"/>
          <w:szCs w:val="24"/>
        </w:rPr>
        <w:t>6, 204, 252</w:t>
      </w:r>
    </w:p>
  </w:footnote>
  <w:footnote w:id="17">
    <w:p w:rsidR="00034A2B" w:rsidRPr="001F0DBD" w:rsidRDefault="00034A2B" w:rsidP="00034A2B">
      <w:pPr>
        <w:pStyle w:val="a3"/>
        <w:rPr>
          <w:sz w:val="24"/>
          <w:szCs w:val="24"/>
        </w:rPr>
      </w:pPr>
      <w:r>
        <w:rPr>
          <w:rStyle w:val="a5"/>
        </w:rPr>
        <w:footnoteRef/>
      </w:r>
      <w:r>
        <w:t xml:space="preserve"> </w:t>
      </w:r>
      <w:r w:rsidRPr="00981508">
        <w:rPr>
          <w:rFonts w:ascii="Times New Roman" w:hAnsi="Times New Roman" w:cs="Times New Roman"/>
          <w:sz w:val="24"/>
          <w:szCs w:val="24"/>
        </w:rPr>
        <w:t>Россия в цифрах:2014. Краткий статистический сборник. М. 2014. С. 517</w:t>
      </w:r>
    </w:p>
  </w:footnote>
  <w:footnote w:id="18">
    <w:p w:rsidR="00034A2B" w:rsidRPr="00E77E98" w:rsidRDefault="00034A2B" w:rsidP="00034A2B">
      <w:pPr>
        <w:pStyle w:val="a3"/>
        <w:rPr>
          <w:sz w:val="24"/>
          <w:szCs w:val="24"/>
        </w:rPr>
      </w:pPr>
      <w:r>
        <w:rPr>
          <w:rStyle w:val="a5"/>
        </w:rPr>
        <w:footnoteRef/>
      </w:r>
      <w:r>
        <w:t xml:space="preserve"> </w:t>
      </w:r>
      <w:r>
        <w:rPr>
          <w:sz w:val="24"/>
          <w:szCs w:val="24"/>
        </w:rPr>
        <w:t>Никонов В. А. Указ</w:t>
      </w:r>
      <w:proofErr w:type="gramStart"/>
      <w:r>
        <w:rPr>
          <w:sz w:val="24"/>
          <w:szCs w:val="24"/>
        </w:rPr>
        <w:t>.</w:t>
      </w:r>
      <w:proofErr w:type="gramEnd"/>
      <w:r>
        <w:rPr>
          <w:sz w:val="24"/>
          <w:szCs w:val="24"/>
        </w:rPr>
        <w:t xml:space="preserve"> </w:t>
      </w:r>
      <w:proofErr w:type="gramStart"/>
      <w:r>
        <w:rPr>
          <w:sz w:val="24"/>
          <w:szCs w:val="24"/>
        </w:rPr>
        <w:t>с</w:t>
      </w:r>
      <w:proofErr w:type="gramEnd"/>
      <w:r>
        <w:rPr>
          <w:sz w:val="24"/>
          <w:szCs w:val="24"/>
        </w:rPr>
        <w:t>оч. С. 402</w:t>
      </w:r>
    </w:p>
  </w:footnote>
  <w:footnote w:id="19">
    <w:p w:rsidR="00034A2B" w:rsidRPr="00E77E98" w:rsidRDefault="00034A2B" w:rsidP="00034A2B">
      <w:pPr>
        <w:pStyle w:val="a3"/>
        <w:rPr>
          <w:sz w:val="24"/>
          <w:szCs w:val="24"/>
        </w:rPr>
      </w:pPr>
      <w:r>
        <w:rPr>
          <w:rStyle w:val="a5"/>
        </w:rPr>
        <w:footnoteRef/>
      </w:r>
      <w:r>
        <w:t xml:space="preserve"> </w:t>
      </w:r>
      <w:r>
        <w:rPr>
          <w:sz w:val="24"/>
          <w:szCs w:val="24"/>
        </w:rPr>
        <w:t>Там же. С. 411</w:t>
      </w:r>
    </w:p>
  </w:footnote>
  <w:footnote w:id="20">
    <w:p w:rsidR="00034A2B" w:rsidRPr="00A4244D" w:rsidRDefault="00034A2B" w:rsidP="00034A2B">
      <w:pPr>
        <w:pStyle w:val="a3"/>
        <w:rPr>
          <w:sz w:val="24"/>
          <w:szCs w:val="24"/>
        </w:rPr>
      </w:pPr>
      <w:r>
        <w:rPr>
          <w:rStyle w:val="a5"/>
        </w:rPr>
        <w:footnoteRef/>
      </w:r>
      <w:r>
        <w:t xml:space="preserve"> </w:t>
      </w:r>
      <w:r>
        <w:rPr>
          <w:sz w:val="24"/>
          <w:szCs w:val="24"/>
        </w:rPr>
        <w:t>Россия в цифрах: 2014. М. 2014. С. 520</w:t>
      </w:r>
    </w:p>
  </w:footnote>
  <w:footnote w:id="21">
    <w:p w:rsidR="00034A2B" w:rsidRPr="00CC6FE8" w:rsidRDefault="00034A2B" w:rsidP="00034A2B">
      <w:pPr>
        <w:pStyle w:val="a3"/>
        <w:rPr>
          <w:rFonts w:ascii="Times New Roman" w:hAnsi="Times New Roman" w:cs="Times New Roman"/>
          <w:sz w:val="24"/>
          <w:szCs w:val="24"/>
        </w:rPr>
      </w:pPr>
      <w:r w:rsidRPr="00290B6E">
        <w:rPr>
          <w:rStyle w:val="a5"/>
          <w:rFonts w:ascii="Times New Roman" w:hAnsi="Times New Roman" w:cs="Times New Roman"/>
          <w:sz w:val="24"/>
          <w:szCs w:val="24"/>
        </w:rPr>
        <w:footnoteRef/>
      </w:r>
      <w:r w:rsidRPr="00290B6E">
        <w:rPr>
          <w:rFonts w:ascii="Times New Roman" w:hAnsi="Times New Roman" w:cs="Times New Roman"/>
          <w:sz w:val="24"/>
          <w:szCs w:val="24"/>
        </w:rPr>
        <w:t xml:space="preserve"> Промышленный еженедельник</w:t>
      </w:r>
      <w:r>
        <w:rPr>
          <w:rFonts w:ascii="Times New Roman" w:hAnsi="Times New Roman" w:cs="Times New Roman"/>
          <w:sz w:val="24"/>
          <w:szCs w:val="24"/>
        </w:rPr>
        <w:t xml:space="preserve">, 2005, № 36, с. 4; </w:t>
      </w:r>
      <w:r>
        <w:rPr>
          <w:rFonts w:ascii="Times New Roman" w:hAnsi="Times New Roman" w:cs="Times New Roman"/>
          <w:sz w:val="24"/>
          <w:szCs w:val="24"/>
          <w:lang w:val="en-US"/>
        </w:rPr>
        <w:t>PWF</w:t>
      </w:r>
      <w:r w:rsidRPr="00A4244D">
        <w:rPr>
          <w:rFonts w:ascii="Times New Roman" w:hAnsi="Times New Roman" w:cs="Times New Roman"/>
          <w:sz w:val="24"/>
          <w:szCs w:val="24"/>
        </w:rPr>
        <w:t xml:space="preserve">. 2016 </w:t>
      </w:r>
      <w:r>
        <w:rPr>
          <w:rFonts w:ascii="Times New Roman" w:hAnsi="Times New Roman" w:cs="Times New Roman"/>
          <w:sz w:val="24"/>
          <w:szCs w:val="24"/>
          <w:lang w:val="en-US"/>
        </w:rPr>
        <w:t>Ed</w:t>
      </w:r>
      <w:r w:rsidRPr="00A4244D">
        <w:rPr>
          <w:rFonts w:ascii="Times New Roman" w:hAnsi="Times New Roman" w:cs="Times New Roman"/>
          <w:sz w:val="24"/>
          <w:szCs w:val="24"/>
        </w:rPr>
        <w:t xml:space="preserve">. </w:t>
      </w:r>
      <w:proofErr w:type="gramStart"/>
      <w:r>
        <w:rPr>
          <w:rFonts w:ascii="Times New Roman" w:hAnsi="Times New Roman" w:cs="Times New Roman"/>
          <w:sz w:val="24"/>
          <w:szCs w:val="24"/>
          <w:lang w:val="en-US"/>
        </w:rPr>
        <w:t>PP</w:t>
      </w:r>
      <w:r w:rsidRPr="00A4244D">
        <w:rPr>
          <w:rFonts w:ascii="Times New Roman" w:hAnsi="Times New Roman" w:cs="Times New Roman"/>
          <w:sz w:val="24"/>
          <w:szCs w:val="24"/>
        </w:rPr>
        <w:t>. 57, 58</w:t>
      </w:r>
      <w:r w:rsidRPr="00162270">
        <w:rPr>
          <w:rFonts w:ascii="Times New Roman" w:hAnsi="Times New Roman" w:cs="Times New Roman"/>
          <w:sz w:val="24"/>
          <w:szCs w:val="24"/>
        </w:rPr>
        <w:t>.</w:t>
      </w:r>
      <w:proofErr w:type="gramEnd"/>
      <w:r w:rsidRPr="00290B6E">
        <w:rPr>
          <w:rFonts w:ascii="Times New Roman" w:hAnsi="Times New Roman" w:cs="Times New Roman"/>
          <w:sz w:val="24"/>
          <w:szCs w:val="24"/>
        </w:rPr>
        <w:t xml:space="preserve">  По  ост</w:t>
      </w:r>
      <w:r w:rsidRPr="00290B6E">
        <w:rPr>
          <w:rFonts w:ascii="Times New Roman" w:hAnsi="Times New Roman" w:cs="Times New Roman"/>
          <w:sz w:val="24"/>
          <w:szCs w:val="24"/>
        </w:rPr>
        <w:t>о</w:t>
      </w:r>
      <w:r w:rsidRPr="00290B6E">
        <w:rPr>
          <w:rFonts w:ascii="Times New Roman" w:hAnsi="Times New Roman" w:cs="Times New Roman"/>
          <w:sz w:val="24"/>
          <w:szCs w:val="24"/>
        </w:rPr>
        <w:t>рожному  предположению  академика  Н. А. Симония</w:t>
      </w:r>
      <w:proofErr w:type="gramStart"/>
      <w:r w:rsidRPr="00290B6E">
        <w:rPr>
          <w:rFonts w:ascii="Times New Roman" w:hAnsi="Times New Roman" w:cs="Times New Roman"/>
          <w:sz w:val="24"/>
          <w:szCs w:val="24"/>
        </w:rPr>
        <w:t xml:space="preserve"> ,</w:t>
      </w:r>
      <w:proofErr w:type="gramEnd"/>
      <w:r w:rsidRPr="00290B6E">
        <w:rPr>
          <w:rFonts w:ascii="Times New Roman" w:hAnsi="Times New Roman" w:cs="Times New Roman"/>
          <w:sz w:val="24"/>
          <w:szCs w:val="24"/>
        </w:rPr>
        <w:t xml:space="preserve">  «Россия,  возможно,  занимает  1-ое  место  по  неразведанным  месторождениям  нефти  и  газа»  (Мировая  политика.  М.,  Издательский  дом  ГУ  ВШЭ,  2007.  </w:t>
      </w:r>
      <w:proofErr w:type="gramStart"/>
      <w:r w:rsidRPr="00290B6E">
        <w:rPr>
          <w:rFonts w:ascii="Times New Roman" w:hAnsi="Times New Roman" w:cs="Times New Roman"/>
          <w:sz w:val="24"/>
          <w:szCs w:val="24"/>
        </w:rPr>
        <w:t>С. 278).</w:t>
      </w:r>
      <w:proofErr w:type="gramEnd"/>
      <w:r w:rsidRPr="00290B6E">
        <w:rPr>
          <w:rFonts w:ascii="Times New Roman" w:hAnsi="Times New Roman" w:cs="Times New Roman"/>
          <w:sz w:val="24"/>
          <w:szCs w:val="24"/>
        </w:rPr>
        <w:t xml:space="preserve">  Правда, в  той  же  коллективной  моногр</w:t>
      </w:r>
      <w:r w:rsidRPr="00290B6E">
        <w:rPr>
          <w:rFonts w:ascii="Times New Roman" w:hAnsi="Times New Roman" w:cs="Times New Roman"/>
          <w:sz w:val="24"/>
          <w:szCs w:val="24"/>
        </w:rPr>
        <w:t>а</w:t>
      </w:r>
      <w:r w:rsidRPr="00290B6E">
        <w:rPr>
          <w:rFonts w:ascii="Times New Roman" w:hAnsi="Times New Roman" w:cs="Times New Roman"/>
          <w:sz w:val="24"/>
          <w:szCs w:val="24"/>
        </w:rPr>
        <w:t xml:space="preserve">фии  есть и более скромные оценки российских запасов нефти, </w:t>
      </w:r>
      <w:proofErr w:type="gramStart"/>
      <w:r w:rsidRPr="00290B6E">
        <w:rPr>
          <w:rFonts w:ascii="Times New Roman" w:hAnsi="Times New Roman" w:cs="Times New Roman"/>
          <w:sz w:val="24"/>
          <w:szCs w:val="24"/>
        </w:rPr>
        <w:t>см</w:t>
      </w:r>
      <w:proofErr w:type="gramEnd"/>
      <w:r w:rsidRPr="00290B6E">
        <w:rPr>
          <w:rFonts w:ascii="Times New Roman" w:hAnsi="Times New Roman" w:cs="Times New Roman"/>
          <w:sz w:val="24"/>
          <w:szCs w:val="24"/>
        </w:rPr>
        <w:t>. С. 29-30, 32. Далее  указывается  как  МП</w:t>
      </w:r>
      <w:r>
        <w:rPr>
          <w:rFonts w:ascii="Times New Roman" w:hAnsi="Times New Roman" w:cs="Times New Roman"/>
          <w:sz w:val="24"/>
          <w:szCs w:val="24"/>
        </w:rPr>
        <w:t>…</w:t>
      </w:r>
    </w:p>
  </w:footnote>
  <w:footnote w:id="22">
    <w:p w:rsidR="00034A2B" w:rsidRPr="00585E2C" w:rsidRDefault="00034A2B" w:rsidP="00034A2B">
      <w:pPr>
        <w:pStyle w:val="a3"/>
        <w:rPr>
          <w:sz w:val="24"/>
          <w:szCs w:val="24"/>
        </w:rPr>
      </w:pPr>
      <w:r>
        <w:rPr>
          <w:rStyle w:val="a5"/>
        </w:rPr>
        <w:footnoteRef/>
      </w:r>
      <w:r w:rsidRPr="00585E2C">
        <w:t xml:space="preserve"> </w:t>
      </w:r>
      <w:r>
        <w:rPr>
          <w:sz w:val="24"/>
          <w:szCs w:val="24"/>
        </w:rPr>
        <w:t xml:space="preserve">См.: </w:t>
      </w:r>
      <w:r>
        <w:rPr>
          <w:sz w:val="24"/>
          <w:szCs w:val="24"/>
          <w:lang w:val="en-US"/>
        </w:rPr>
        <w:t>PWF</w:t>
      </w:r>
      <w:r w:rsidRPr="00585E2C">
        <w:rPr>
          <w:sz w:val="24"/>
          <w:szCs w:val="24"/>
        </w:rPr>
        <w:t xml:space="preserve">. 2016 </w:t>
      </w:r>
      <w:r>
        <w:rPr>
          <w:sz w:val="24"/>
          <w:szCs w:val="24"/>
          <w:lang w:val="en-US"/>
        </w:rPr>
        <w:t>Ed</w:t>
      </w:r>
      <w:r w:rsidRPr="00585E2C">
        <w:rPr>
          <w:sz w:val="24"/>
          <w:szCs w:val="24"/>
        </w:rPr>
        <w:t xml:space="preserve">. </w:t>
      </w:r>
      <w:r>
        <w:rPr>
          <w:sz w:val="24"/>
          <w:szCs w:val="24"/>
          <w:lang w:val="en-US"/>
        </w:rPr>
        <w:t>P</w:t>
      </w:r>
      <w:r w:rsidRPr="00585E2C">
        <w:rPr>
          <w:sz w:val="24"/>
          <w:szCs w:val="24"/>
        </w:rPr>
        <w:t>. 58</w:t>
      </w:r>
    </w:p>
  </w:footnote>
  <w:footnote w:id="23">
    <w:p w:rsidR="00034A2B" w:rsidRPr="00290B6E" w:rsidRDefault="00034A2B" w:rsidP="00034A2B">
      <w:pPr>
        <w:pStyle w:val="a3"/>
        <w:rPr>
          <w:rFonts w:ascii="Times New Roman" w:hAnsi="Times New Roman" w:cs="Times New Roman"/>
          <w:sz w:val="24"/>
          <w:szCs w:val="24"/>
        </w:rPr>
      </w:pPr>
      <w:r w:rsidRPr="00290B6E">
        <w:rPr>
          <w:rStyle w:val="a5"/>
          <w:rFonts w:ascii="Times New Roman" w:hAnsi="Times New Roman" w:cs="Times New Roman"/>
          <w:sz w:val="24"/>
          <w:szCs w:val="24"/>
        </w:rPr>
        <w:footnoteRef/>
      </w:r>
      <w:r w:rsidRPr="00290B6E">
        <w:rPr>
          <w:rFonts w:ascii="Times New Roman" w:hAnsi="Times New Roman" w:cs="Times New Roman"/>
          <w:sz w:val="24"/>
          <w:szCs w:val="24"/>
        </w:rPr>
        <w:t xml:space="preserve"> СМО и ВП</w:t>
      </w:r>
      <w:r>
        <w:rPr>
          <w:rFonts w:ascii="Times New Roman" w:hAnsi="Times New Roman" w:cs="Times New Roman"/>
          <w:sz w:val="24"/>
          <w:szCs w:val="24"/>
        </w:rPr>
        <w:t>. С</w:t>
      </w:r>
      <w:r w:rsidRPr="00290B6E">
        <w:rPr>
          <w:rFonts w:ascii="Times New Roman" w:hAnsi="Times New Roman" w:cs="Times New Roman"/>
          <w:sz w:val="24"/>
          <w:szCs w:val="24"/>
        </w:rPr>
        <w:t xml:space="preserve">. 720 – 721; Военно-промышленный курьер, 2008, №1;  </w:t>
      </w:r>
      <w:r w:rsidRPr="00290B6E">
        <w:rPr>
          <w:rFonts w:ascii="Times New Roman" w:hAnsi="Times New Roman" w:cs="Times New Roman"/>
          <w:sz w:val="24"/>
          <w:szCs w:val="24"/>
          <w:lang w:val="en-US"/>
        </w:rPr>
        <w:t>PWF</w:t>
      </w:r>
      <w:r>
        <w:rPr>
          <w:rFonts w:ascii="Times New Roman" w:hAnsi="Times New Roman" w:cs="Times New Roman"/>
          <w:sz w:val="24"/>
          <w:szCs w:val="24"/>
        </w:rPr>
        <w:t>.  2016</w:t>
      </w:r>
      <w:r w:rsidRPr="00290B6E">
        <w:rPr>
          <w:rFonts w:ascii="Times New Roman" w:hAnsi="Times New Roman" w:cs="Times New Roman"/>
          <w:sz w:val="24"/>
          <w:szCs w:val="24"/>
        </w:rPr>
        <w:t xml:space="preserve"> </w:t>
      </w:r>
      <w:r w:rsidRPr="00290B6E">
        <w:rPr>
          <w:rFonts w:ascii="Times New Roman" w:hAnsi="Times New Roman" w:cs="Times New Roman"/>
          <w:sz w:val="24"/>
          <w:szCs w:val="24"/>
          <w:lang w:val="en-US"/>
        </w:rPr>
        <w:t>Ed</w:t>
      </w:r>
      <w:r w:rsidRPr="00290B6E">
        <w:rPr>
          <w:rFonts w:ascii="Times New Roman" w:hAnsi="Times New Roman" w:cs="Times New Roman"/>
          <w:sz w:val="24"/>
          <w:szCs w:val="24"/>
        </w:rPr>
        <w:t xml:space="preserve">.  </w:t>
      </w:r>
      <w:r w:rsidRPr="00290B6E">
        <w:rPr>
          <w:rFonts w:ascii="Times New Roman" w:hAnsi="Times New Roman" w:cs="Times New Roman"/>
          <w:sz w:val="24"/>
          <w:szCs w:val="24"/>
          <w:lang w:val="en-US"/>
        </w:rPr>
        <w:t>PP</w:t>
      </w:r>
      <w:r w:rsidRPr="00290B6E">
        <w:rPr>
          <w:rFonts w:ascii="Times New Roman" w:hAnsi="Times New Roman" w:cs="Times New Roman"/>
          <w:sz w:val="24"/>
          <w:szCs w:val="24"/>
        </w:rPr>
        <w:t xml:space="preserve">. 102,  103 </w:t>
      </w:r>
    </w:p>
  </w:footnote>
  <w:footnote w:id="24">
    <w:p w:rsidR="00034A2B" w:rsidRPr="00D5744F" w:rsidRDefault="00034A2B" w:rsidP="00034A2B">
      <w:pPr>
        <w:pStyle w:val="a3"/>
        <w:jc w:val="both"/>
        <w:rPr>
          <w:rFonts w:ascii="Times New Roman" w:hAnsi="Times New Roman" w:cs="Times New Roman"/>
          <w:sz w:val="24"/>
          <w:szCs w:val="24"/>
        </w:rPr>
      </w:pPr>
      <w:r w:rsidRPr="00AE20C1">
        <w:rPr>
          <w:rStyle w:val="a5"/>
          <w:sz w:val="24"/>
          <w:szCs w:val="24"/>
        </w:rPr>
        <w:footnoteRef/>
      </w:r>
      <w:r>
        <w:t xml:space="preserve"> </w:t>
      </w:r>
      <w:r w:rsidRPr="00D5744F">
        <w:rPr>
          <w:rFonts w:ascii="Times New Roman" w:hAnsi="Times New Roman" w:cs="Times New Roman"/>
          <w:sz w:val="24"/>
          <w:szCs w:val="24"/>
        </w:rPr>
        <w:t>«Сильно уменьшившись по своим параметрам, Россия обнаружила на Западе расш</w:t>
      </w:r>
      <w:r w:rsidRPr="00D5744F">
        <w:rPr>
          <w:rFonts w:ascii="Times New Roman" w:hAnsi="Times New Roman" w:cs="Times New Roman"/>
          <w:sz w:val="24"/>
          <w:szCs w:val="24"/>
        </w:rPr>
        <w:t>и</w:t>
      </w:r>
      <w:r w:rsidRPr="00D5744F">
        <w:rPr>
          <w:rFonts w:ascii="Times New Roman" w:hAnsi="Times New Roman" w:cs="Times New Roman"/>
          <w:sz w:val="24"/>
          <w:szCs w:val="24"/>
        </w:rPr>
        <w:t xml:space="preserve">ряющийся Евросоюз, на Востоке – быстро поднимающийся Китай, на юге – всё более </w:t>
      </w:r>
      <w:proofErr w:type="spellStart"/>
      <w:r w:rsidRPr="00D5744F">
        <w:rPr>
          <w:rFonts w:ascii="Times New Roman" w:hAnsi="Times New Roman" w:cs="Times New Roman"/>
          <w:sz w:val="24"/>
          <w:szCs w:val="24"/>
        </w:rPr>
        <w:t>р</w:t>
      </w:r>
      <w:r w:rsidRPr="00D5744F">
        <w:rPr>
          <w:rFonts w:ascii="Times New Roman" w:hAnsi="Times New Roman" w:cs="Times New Roman"/>
          <w:sz w:val="24"/>
          <w:szCs w:val="24"/>
        </w:rPr>
        <w:t>а</w:t>
      </w:r>
      <w:r w:rsidRPr="00D5744F">
        <w:rPr>
          <w:rFonts w:ascii="Times New Roman" w:hAnsi="Times New Roman" w:cs="Times New Roman"/>
          <w:sz w:val="24"/>
          <w:szCs w:val="24"/>
        </w:rPr>
        <w:t>дикализирующийся</w:t>
      </w:r>
      <w:proofErr w:type="spellEnd"/>
      <w:r w:rsidRPr="00D5744F">
        <w:rPr>
          <w:rFonts w:ascii="Times New Roman" w:hAnsi="Times New Roman" w:cs="Times New Roman"/>
          <w:sz w:val="24"/>
          <w:szCs w:val="24"/>
        </w:rPr>
        <w:t xml:space="preserve"> мир ислама». – Никонов</w:t>
      </w:r>
      <w:r>
        <w:rPr>
          <w:rFonts w:ascii="Times New Roman" w:hAnsi="Times New Roman" w:cs="Times New Roman"/>
          <w:sz w:val="24"/>
          <w:szCs w:val="24"/>
        </w:rPr>
        <w:t xml:space="preserve"> В</w:t>
      </w:r>
      <w:r w:rsidRPr="00D5744F">
        <w:rPr>
          <w:rFonts w:ascii="Times New Roman" w:hAnsi="Times New Roman" w:cs="Times New Roman"/>
          <w:sz w:val="24"/>
          <w:szCs w:val="24"/>
        </w:rPr>
        <w:t>.</w:t>
      </w:r>
      <w:r>
        <w:rPr>
          <w:rFonts w:ascii="Times New Roman" w:hAnsi="Times New Roman" w:cs="Times New Roman"/>
          <w:sz w:val="24"/>
          <w:szCs w:val="24"/>
        </w:rPr>
        <w:t xml:space="preserve"> А.</w:t>
      </w:r>
      <w:r w:rsidRPr="00D5744F">
        <w:rPr>
          <w:rFonts w:ascii="Times New Roman" w:hAnsi="Times New Roman" w:cs="Times New Roman"/>
          <w:sz w:val="24"/>
          <w:szCs w:val="24"/>
        </w:rPr>
        <w:t xml:space="preserve"> Указ соч. С. 384</w:t>
      </w:r>
    </w:p>
  </w:footnote>
  <w:footnote w:id="25">
    <w:p w:rsidR="00034A2B" w:rsidRPr="00D5744F" w:rsidRDefault="00034A2B" w:rsidP="00034A2B">
      <w:pPr>
        <w:pStyle w:val="a3"/>
        <w:jc w:val="both"/>
        <w:rPr>
          <w:rFonts w:ascii="Times New Roman" w:hAnsi="Times New Roman" w:cs="Times New Roman"/>
          <w:sz w:val="24"/>
          <w:szCs w:val="24"/>
        </w:rPr>
      </w:pPr>
      <w:r w:rsidRPr="00D5744F">
        <w:rPr>
          <w:rStyle w:val="a5"/>
          <w:rFonts w:ascii="Times New Roman" w:hAnsi="Times New Roman" w:cs="Times New Roman"/>
          <w:sz w:val="24"/>
          <w:szCs w:val="24"/>
        </w:rPr>
        <w:footnoteRef/>
      </w:r>
      <w:r w:rsidRPr="00D5744F">
        <w:rPr>
          <w:rFonts w:ascii="Times New Roman" w:hAnsi="Times New Roman" w:cs="Times New Roman"/>
          <w:sz w:val="24"/>
          <w:szCs w:val="24"/>
        </w:rPr>
        <w:t xml:space="preserve"> Негативный образ России активно формировался рядом ведущих мировых СМИ, ос</w:t>
      </w:r>
      <w:r w:rsidRPr="00D5744F">
        <w:rPr>
          <w:rFonts w:ascii="Times New Roman" w:hAnsi="Times New Roman" w:cs="Times New Roman"/>
          <w:sz w:val="24"/>
          <w:szCs w:val="24"/>
        </w:rPr>
        <w:t>о</w:t>
      </w:r>
      <w:r w:rsidRPr="00D5744F">
        <w:rPr>
          <w:rFonts w:ascii="Times New Roman" w:hAnsi="Times New Roman" w:cs="Times New Roman"/>
          <w:sz w:val="24"/>
          <w:szCs w:val="24"/>
        </w:rPr>
        <w:t>бенно в последние годы. «Имидж Российской Федерации в последнее десятилетие страдал как от остаточных фобий времён холодной войны («агрессивное диктаторское государс</w:t>
      </w:r>
      <w:r w:rsidRPr="00D5744F">
        <w:rPr>
          <w:rFonts w:ascii="Times New Roman" w:hAnsi="Times New Roman" w:cs="Times New Roman"/>
          <w:sz w:val="24"/>
          <w:szCs w:val="24"/>
        </w:rPr>
        <w:t>т</w:t>
      </w:r>
      <w:r w:rsidRPr="00D5744F">
        <w:rPr>
          <w:rFonts w:ascii="Times New Roman" w:hAnsi="Times New Roman" w:cs="Times New Roman"/>
          <w:sz w:val="24"/>
          <w:szCs w:val="24"/>
        </w:rPr>
        <w:t>во, традиционно угрожающее соседям»), так от новых образов: страна в состоянии расп</w:t>
      </w:r>
      <w:r w:rsidRPr="00D5744F">
        <w:rPr>
          <w:rFonts w:ascii="Times New Roman" w:hAnsi="Times New Roman" w:cs="Times New Roman"/>
          <w:sz w:val="24"/>
          <w:szCs w:val="24"/>
        </w:rPr>
        <w:t>а</w:t>
      </w:r>
      <w:r w:rsidRPr="00D5744F">
        <w:rPr>
          <w:rFonts w:ascii="Times New Roman" w:hAnsi="Times New Roman" w:cs="Times New Roman"/>
          <w:sz w:val="24"/>
          <w:szCs w:val="24"/>
        </w:rPr>
        <w:t>да, деградации и нищеты, управляемая некомпетентными чиновниками, обуреваемая пл</w:t>
      </w:r>
      <w:r w:rsidRPr="00D5744F">
        <w:rPr>
          <w:rFonts w:ascii="Times New Roman" w:hAnsi="Times New Roman" w:cs="Times New Roman"/>
          <w:sz w:val="24"/>
          <w:szCs w:val="24"/>
        </w:rPr>
        <w:t>а</w:t>
      </w:r>
      <w:r w:rsidRPr="00D5744F">
        <w:rPr>
          <w:rFonts w:ascii="Times New Roman" w:hAnsi="Times New Roman" w:cs="Times New Roman"/>
          <w:sz w:val="24"/>
          <w:szCs w:val="24"/>
        </w:rPr>
        <w:t>нами «возрождения империи». – Никонов</w:t>
      </w:r>
      <w:r>
        <w:rPr>
          <w:rFonts w:ascii="Times New Roman" w:hAnsi="Times New Roman" w:cs="Times New Roman"/>
          <w:sz w:val="24"/>
          <w:szCs w:val="24"/>
        </w:rPr>
        <w:t xml:space="preserve"> В</w:t>
      </w:r>
      <w:r w:rsidRPr="00D5744F">
        <w:rPr>
          <w:rFonts w:ascii="Times New Roman" w:hAnsi="Times New Roman" w:cs="Times New Roman"/>
          <w:sz w:val="24"/>
          <w:szCs w:val="24"/>
        </w:rPr>
        <w:t>.</w:t>
      </w:r>
      <w:r>
        <w:rPr>
          <w:rFonts w:ascii="Times New Roman" w:hAnsi="Times New Roman" w:cs="Times New Roman"/>
          <w:sz w:val="24"/>
          <w:szCs w:val="24"/>
        </w:rPr>
        <w:t xml:space="preserve"> А.</w:t>
      </w:r>
      <w:r w:rsidRPr="00D5744F">
        <w:rPr>
          <w:rFonts w:ascii="Times New Roman" w:hAnsi="Times New Roman" w:cs="Times New Roman"/>
          <w:sz w:val="24"/>
          <w:szCs w:val="24"/>
        </w:rPr>
        <w:t xml:space="preserve"> Указ</w:t>
      </w:r>
      <w:proofErr w:type="gramStart"/>
      <w:r w:rsidRPr="00D5744F">
        <w:rPr>
          <w:rFonts w:ascii="Times New Roman" w:hAnsi="Times New Roman" w:cs="Times New Roman"/>
          <w:sz w:val="24"/>
          <w:szCs w:val="24"/>
        </w:rPr>
        <w:t>.</w:t>
      </w:r>
      <w:proofErr w:type="gramEnd"/>
      <w:r w:rsidRPr="00D5744F">
        <w:rPr>
          <w:rFonts w:ascii="Times New Roman" w:hAnsi="Times New Roman" w:cs="Times New Roman"/>
          <w:sz w:val="24"/>
          <w:szCs w:val="24"/>
        </w:rPr>
        <w:t xml:space="preserve"> </w:t>
      </w:r>
      <w:proofErr w:type="gramStart"/>
      <w:r w:rsidRPr="00D5744F">
        <w:rPr>
          <w:rFonts w:ascii="Times New Roman" w:hAnsi="Times New Roman" w:cs="Times New Roman"/>
          <w:sz w:val="24"/>
          <w:szCs w:val="24"/>
        </w:rPr>
        <w:t>с</w:t>
      </w:r>
      <w:proofErr w:type="gramEnd"/>
      <w:r w:rsidRPr="00D5744F">
        <w:rPr>
          <w:rFonts w:ascii="Times New Roman" w:hAnsi="Times New Roman" w:cs="Times New Roman"/>
          <w:sz w:val="24"/>
          <w:szCs w:val="24"/>
        </w:rPr>
        <w:t xml:space="preserve">оч. С. 445 </w:t>
      </w:r>
    </w:p>
  </w:footnote>
  <w:footnote w:id="26">
    <w:p w:rsidR="00034A2B" w:rsidRPr="00AB66CB" w:rsidRDefault="00034A2B" w:rsidP="00034A2B">
      <w:pPr>
        <w:pStyle w:val="a3"/>
        <w:rPr>
          <w:sz w:val="24"/>
          <w:szCs w:val="24"/>
        </w:rPr>
      </w:pPr>
      <w:r w:rsidRPr="00AB66CB">
        <w:rPr>
          <w:rStyle w:val="a5"/>
          <w:sz w:val="24"/>
          <w:szCs w:val="24"/>
        </w:rPr>
        <w:footnoteRef/>
      </w:r>
      <w:r w:rsidRPr="00AB66CB">
        <w:rPr>
          <w:sz w:val="24"/>
          <w:szCs w:val="24"/>
        </w:rPr>
        <w:t xml:space="preserve"> </w:t>
      </w:r>
      <w:r>
        <w:rPr>
          <w:sz w:val="24"/>
          <w:szCs w:val="24"/>
        </w:rPr>
        <w:t>В. Никонов. Указ</w:t>
      </w:r>
      <w:proofErr w:type="gramStart"/>
      <w:r>
        <w:rPr>
          <w:sz w:val="24"/>
          <w:szCs w:val="24"/>
        </w:rPr>
        <w:t>.</w:t>
      </w:r>
      <w:proofErr w:type="gramEnd"/>
      <w:r>
        <w:rPr>
          <w:sz w:val="24"/>
          <w:szCs w:val="24"/>
        </w:rPr>
        <w:t xml:space="preserve"> </w:t>
      </w:r>
      <w:proofErr w:type="gramStart"/>
      <w:r>
        <w:rPr>
          <w:sz w:val="24"/>
          <w:szCs w:val="24"/>
        </w:rPr>
        <w:t>с</w:t>
      </w:r>
      <w:proofErr w:type="gramEnd"/>
      <w:r>
        <w:rPr>
          <w:sz w:val="24"/>
          <w:szCs w:val="24"/>
        </w:rPr>
        <w:t>оч. С. 26, 27, 446 - 447</w:t>
      </w:r>
    </w:p>
  </w:footnote>
  <w:footnote w:id="27">
    <w:p w:rsidR="00034A2B" w:rsidRPr="0066519B" w:rsidRDefault="00034A2B" w:rsidP="00034A2B">
      <w:pPr>
        <w:pStyle w:val="a3"/>
        <w:rPr>
          <w:rFonts w:ascii="Times New Roman" w:hAnsi="Times New Roman" w:cs="Times New Roman"/>
          <w:sz w:val="24"/>
          <w:szCs w:val="24"/>
          <w:lang w:val="en-US"/>
        </w:rPr>
      </w:pPr>
      <w:r w:rsidRPr="00290B6E">
        <w:rPr>
          <w:rStyle w:val="a5"/>
          <w:rFonts w:ascii="Times New Roman" w:hAnsi="Times New Roman" w:cs="Times New Roman"/>
          <w:sz w:val="24"/>
          <w:szCs w:val="24"/>
        </w:rPr>
        <w:footnoteRef/>
      </w:r>
      <w:r w:rsidRPr="00290B6E">
        <w:rPr>
          <w:rFonts w:ascii="Times New Roman" w:hAnsi="Times New Roman" w:cs="Times New Roman"/>
          <w:sz w:val="24"/>
          <w:szCs w:val="24"/>
        </w:rPr>
        <w:t xml:space="preserve"> Внешняя политика Российской Федерации, 1992–1999.  М</w:t>
      </w:r>
      <w:r w:rsidRPr="0066519B">
        <w:rPr>
          <w:rFonts w:ascii="Times New Roman" w:hAnsi="Times New Roman" w:cs="Times New Roman"/>
          <w:sz w:val="24"/>
          <w:szCs w:val="24"/>
          <w:lang w:val="en-US"/>
        </w:rPr>
        <w:t xml:space="preserve">., </w:t>
      </w:r>
      <w:r w:rsidRPr="00290B6E">
        <w:rPr>
          <w:rFonts w:ascii="Times New Roman" w:hAnsi="Times New Roman" w:cs="Times New Roman"/>
          <w:sz w:val="24"/>
          <w:szCs w:val="24"/>
        </w:rPr>
        <w:t>РОССПЭН</w:t>
      </w:r>
      <w:r w:rsidRPr="0066519B">
        <w:rPr>
          <w:rFonts w:ascii="Times New Roman" w:hAnsi="Times New Roman" w:cs="Times New Roman"/>
          <w:sz w:val="24"/>
          <w:szCs w:val="24"/>
          <w:lang w:val="en-US"/>
        </w:rPr>
        <w:t xml:space="preserve">,  2000. </w:t>
      </w:r>
      <w:r>
        <w:rPr>
          <w:rFonts w:ascii="Times New Roman" w:hAnsi="Times New Roman" w:cs="Times New Roman"/>
          <w:sz w:val="24"/>
          <w:szCs w:val="24"/>
        </w:rPr>
        <w:t>С</w:t>
      </w:r>
      <w:r w:rsidRPr="0066519B">
        <w:rPr>
          <w:rFonts w:ascii="Times New Roman" w:hAnsi="Times New Roman" w:cs="Times New Roman"/>
          <w:sz w:val="24"/>
          <w:szCs w:val="24"/>
          <w:lang w:val="en-US"/>
        </w:rPr>
        <w:t xml:space="preserve">. 41   </w:t>
      </w:r>
    </w:p>
  </w:footnote>
  <w:footnote w:id="28">
    <w:p w:rsidR="00034A2B" w:rsidRPr="00290B6E" w:rsidRDefault="00034A2B" w:rsidP="00034A2B">
      <w:pPr>
        <w:pStyle w:val="a3"/>
        <w:rPr>
          <w:rFonts w:ascii="Times New Roman" w:hAnsi="Times New Roman" w:cs="Times New Roman"/>
          <w:sz w:val="24"/>
          <w:szCs w:val="24"/>
        </w:rPr>
      </w:pPr>
      <w:r w:rsidRPr="00290B6E">
        <w:rPr>
          <w:rStyle w:val="a5"/>
          <w:rFonts w:ascii="Times New Roman" w:hAnsi="Times New Roman" w:cs="Times New Roman"/>
          <w:sz w:val="24"/>
          <w:szCs w:val="24"/>
        </w:rPr>
        <w:footnoteRef/>
      </w:r>
      <w:r w:rsidRPr="00290B6E">
        <w:rPr>
          <w:rFonts w:ascii="Times New Roman" w:hAnsi="Times New Roman" w:cs="Times New Roman"/>
          <w:sz w:val="24"/>
          <w:szCs w:val="24"/>
          <w:lang w:val="en-US"/>
        </w:rPr>
        <w:t xml:space="preserve"> D. R. </w:t>
      </w:r>
      <w:proofErr w:type="spellStart"/>
      <w:proofErr w:type="gramStart"/>
      <w:r w:rsidRPr="00290B6E">
        <w:rPr>
          <w:rFonts w:ascii="Times New Roman" w:hAnsi="Times New Roman" w:cs="Times New Roman"/>
          <w:sz w:val="24"/>
          <w:szCs w:val="24"/>
          <w:lang w:val="en-US"/>
        </w:rPr>
        <w:t>Herspring</w:t>
      </w:r>
      <w:proofErr w:type="spellEnd"/>
      <w:r w:rsidRPr="00290B6E">
        <w:rPr>
          <w:rFonts w:ascii="Times New Roman" w:hAnsi="Times New Roman" w:cs="Times New Roman"/>
          <w:sz w:val="24"/>
          <w:szCs w:val="24"/>
          <w:lang w:val="en-US"/>
        </w:rPr>
        <w:t xml:space="preserve">  and</w:t>
      </w:r>
      <w:proofErr w:type="gramEnd"/>
      <w:r w:rsidRPr="00290B6E">
        <w:rPr>
          <w:rFonts w:ascii="Times New Roman" w:hAnsi="Times New Roman" w:cs="Times New Roman"/>
          <w:sz w:val="24"/>
          <w:szCs w:val="24"/>
          <w:lang w:val="en-US"/>
        </w:rPr>
        <w:t xml:space="preserve"> P. Rutland.  Putin and Russian Foreign Policy </w:t>
      </w:r>
      <w:proofErr w:type="gramStart"/>
      <w:r w:rsidRPr="00290B6E">
        <w:rPr>
          <w:rFonts w:ascii="Times New Roman" w:hAnsi="Times New Roman" w:cs="Times New Roman"/>
          <w:sz w:val="24"/>
          <w:szCs w:val="24"/>
          <w:lang w:val="en-US"/>
        </w:rPr>
        <w:t xml:space="preserve">/  </w:t>
      </w:r>
      <w:proofErr w:type="spellStart"/>
      <w:r w:rsidRPr="00290B6E">
        <w:rPr>
          <w:rFonts w:ascii="Times New Roman" w:hAnsi="Times New Roman" w:cs="Times New Roman"/>
          <w:sz w:val="24"/>
          <w:szCs w:val="24"/>
          <w:lang w:val="en-US"/>
        </w:rPr>
        <w:t>Herspring</w:t>
      </w:r>
      <w:proofErr w:type="spellEnd"/>
      <w:proofErr w:type="gramEnd"/>
      <w:r w:rsidRPr="00290B6E">
        <w:rPr>
          <w:rFonts w:ascii="Times New Roman" w:hAnsi="Times New Roman" w:cs="Times New Roman"/>
          <w:sz w:val="24"/>
          <w:szCs w:val="24"/>
          <w:lang w:val="en-US"/>
        </w:rPr>
        <w:t xml:space="preserve">  D.  </w:t>
      </w:r>
      <w:proofErr w:type="gramStart"/>
      <w:r w:rsidRPr="00290B6E">
        <w:rPr>
          <w:rFonts w:ascii="Times New Roman" w:hAnsi="Times New Roman" w:cs="Times New Roman"/>
          <w:sz w:val="24"/>
          <w:szCs w:val="24"/>
          <w:lang w:val="en-US"/>
        </w:rPr>
        <w:t>R.  (</w:t>
      </w:r>
      <w:proofErr w:type="gramEnd"/>
      <w:r w:rsidRPr="00290B6E">
        <w:rPr>
          <w:rFonts w:ascii="Times New Roman" w:hAnsi="Times New Roman" w:cs="Times New Roman"/>
          <w:sz w:val="24"/>
          <w:szCs w:val="24"/>
          <w:lang w:val="en-US"/>
        </w:rPr>
        <w:t xml:space="preserve">ed.)  Putin’s  Russia:  Past  Imperfect,  Future  Uncertain.  </w:t>
      </w:r>
      <w:proofErr w:type="spellStart"/>
      <w:r w:rsidRPr="00290B6E">
        <w:rPr>
          <w:rFonts w:ascii="Times New Roman" w:hAnsi="Times New Roman" w:cs="Times New Roman"/>
          <w:sz w:val="24"/>
          <w:szCs w:val="24"/>
          <w:lang w:val="en-US"/>
        </w:rPr>
        <w:t>Lomham</w:t>
      </w:r>
      <w:proofErr w:type="spellEnd"/>
      <w:proofErr w:type="gramStart"/>
      <w:r w:rsidRPr="00290B6E">
        <w:rPr>
          <w:rFonts w:ascii="Times New Roman" w:hAnsi="Times New Roman" w:cs="Times New Roman"/>
          <w:sz w:val="24"/>
          <w:szCs w:val="24"/>
          <w:lang w:val="en-US"/>
        </w:rPr>
        <w:t>,  Maryland</w:t>
      </w:r>
      <w:proofErr w:type="gramEnd"/>
      <w:r w:rsidRPr="00290B6E">
        <w:rPr>
          <w:rFonts w:ascii="Times New Roman" w:hAnsi="Times New Roman" w:cs="Times New Roman"/>
          <w:sz w:val="24"/>
          <w:szCs w:val="24"/>
          <w:lang w:val="en-US"/>
        </w:rPr>
        <w:t>,  2002.  P</w:t>
      </w:r>
      <w:r w:rsidRPr="00ED4D80">
        <w:rPr>
          <w:rFonts w:ascii="Times New Roman" w:hAnsi="Times New Roman" w:cs="Times New Roman"/>
          <w:sz w:val="24"/>
          <w:szCs w:val="24"/>
        </w:rPr>
        <w:t xml:space="preserve">.  </w:t>
      </w:r>
      <w:r w:rsidRPr="00290B6E">
        <w:rPr>
          <w:rFonts w:ascii="Times New Roman" w:hAnsi="Times New Roman" w:cs="Times New Roman"/>
          <w:sz w:val="24"/>
          <w:szCs w:val="24"/>
        </w:rPr>
        <w:t xml:space="preserve">222  </w:t>
      </w:r>
    </w:p>
  </w:footnote>
  <w:footnote w:id="29">
    <w:p w:rsidR="00034A2B" w:rsidRPr="00290B6E" w:rsidRDefault="00034A2B" w:rsidP="00034A2B">
      <w:pPr>
        <w:pStyle w:val="a3"/>
        <w:rPr>
          <w:rFonts w:ascii="Times New Roman" w:hAnsi="Times New Roman" w:cs="Times New Roman"/>
          <w:sz w:val="24"/>
          <w:szCs w:val="24"/>
        </w:rPr>
      </w:pPr>
      <w:r w:rsidRPr="00290B6E">
        <w:rPr>
          <w:rStyle w:val="a5"/>
          <w:rFonts w:ascii="Times New Roman" w:hAnsi="Times New Roman" w:cs="Times New Roman"/>
          <w:sz w:val="24"/>
          <w:szCs w:val="24"/>
        </w:rPr>
        <w:footnoteRef/>
      </w:r>
      <w:r w:rsidRPr="00290B6E">
        <w:rPr>
          <w:rFonts w:ascii="Times New Roman" w:hAnsi="Times New Roman" w:cs="Times New Roman"/>
          <w:sz w:val="24"/>
          <w:szCs w:val="24"/>
        </w:rPr>
        <w:t xml:space="preserve"> «К  несчастью  для  Примакова,  конец  1990-х  были  временем,  когда  Россия  наиб</w:t>
      </w:r>
      <w:r w:rsidRPr="00290B6E">
        <w:rPr>
          <w:rFonts w:ascii="Times New Roman" w:hAnsi="Times New Roman" w:cs="Times New Roman"/>
          <w:sz w:val="24"/>
          <w:szCs w:val="24"/>
        </w:rPr>
        <w:t>о</w:t>
      </w:r>
      <w:r w:rsidRPr="00290B6E">
        <w:rPr>
          <w:rFonts w:ascii="Times New Roman" w:hAnsi="Times New Roman" w:cs="Times New Roman"/>
          <w:sz w:val="24"/>
          <w:szCs w:val="24"/>
        </w:rPr>
        <w:t>лее  ослабла,  а  Соединённые  Штаты  вышли  на  пик  своего  однополюсного  доминир</w:t>
      </w:r>
      <w:r w:rsidRPr="00290B6E">
        <w:rPr>
          <w:rFonts w:ascii="Times New Roman" w:hAnsi="Times New Roman" w:cs="Times New Roman"/>
          <w:sz w:val="24"/>
          <w:szCs w:val="24"/>
        </w:rPr>
        <w:t>о</w:t>
      </w:r>
      <w:r w:rsidRPr="00290B6E">
        <w:rPr>
          <w:rFonts w:ascii="Times New Roman" w:hAnsi="Times New Roman" w:cs="Times New Roman"/>
          <w:sz w:val="24"/>
          <w:szCs w:val="24"/>
        </w:rPr>
        <w:t xml:space="preserve">вания», - пишут  Э. </w:t>
      </w:r>
      <w:proofErr w:type="spellStart"/>
      <w:r w:rsidRPr="00290B6E">
        <w:rPr>
          <w:rFonts w:ascii="Times New Roman" w:hAnsi="Times New Roman" w:cs="Times New Roman"/>
          <w:sz w:val="24"/>
          <w:szCs w:val="24"/>
        </w:rPr>
        <w:t>Качинс</w:t>
      </w:r>
      <w:proofErr w:type="spellEnd"/>
      <w:r w:rsidRPr="00290B6E">
        <w:rPr>
          <w:rFonts w:ascii="Times New Roman" w:hAnsi="Times New Roman" w:cs="Times New Roman"/>
          <w:sz w:val="24"/>
          <w:szCs w:val="24"/>
        </w:rPr>
        <w:t xml:space="preserve">   и  </w:t>
      </w:r>
      <w:proofErr w:type="spellStart"/>
      <w:r w:rsidRPr="00290B6E">
        <w:rPr>
          <w:rFonts w:ascii="Times New Roman" w:hAnsi="Times New Roman" w:cs="Times New Roman"/>
          <w:sz w:val="24"/>
          <w:szCs w:val="24"/>
        </w:rPr>
        <w:t>И</w:t>
      </w:r>
      <w:proofErr w:type="spellEnd"/>
      <w:r w:rsidRPr="00290B6E">
        <w:rPr>
          <w:rFonts w:ascii="Times New Roman" w:hAnsi="Times New Roman" w:cs="Times New Roman"/>
          <w:sz w:val="24"/>
          <w:szCs w:val="24"/>
        </w:rPr>
        <w:t xml:space="preserve">. </w:t>
      </w:r>
      <w:proofErr w:type="spellStart"/>
      <w:r w:rsidRPr="00290B6E">
        <w:rPr>
          <w:rFonts w:ascii="Times New Roman" w:hAnsi="Times New Roman" w:cs="Times New Roman"/>
          <w:sz w:val="24"/>
          <w:szCs w:val="24"/>
        </w:rPr>
        <w:t>Зевелёв</w:t>
      </w:r>
      <w:proofErr w:type="spellEnd"/>
      <w:r w:rsidRPr="00290B6E">
        <w:rPr>
          <w:rFonts w:ascii="Times New Roman" w:hAnsi="Times New Roman" w:cs="Times New Roman"/>
          <w:sz w:val="24"/>
          <w:szCs w:val="24"/>
        </w:rPr>
        <w:t xml:space="preserve">  в  весьма  квалифицированном  обзоре  росси</w:t>
      </w:r>
      <w:r w:rsidRPr="00290B6E">
        <w:rPr>
          <w:rFonts w:ascii="Times New Roman" w:hAnsi="Times New Roman" w:cs="Times New Roman"/>
          <w:sz w:val="24"/>
          <w:szCs w:val="24"/>
        </w:rPr>
        <w:t>й</w:t>
      </w:r>
      <w:r w:rsidRPr="00290B6E">
        <w:rPr>
          <w:rFonts w:ascii="Times New Roman" w:hAnsi="Times New Roman" w:cs="Times New Roman"/>
          <w:sz w:val="24"/>
          <w:szCs w:val="24"/>
        </w:rPr>
        <w:t xml:space="preserve">ской  внешней  политики  1990-х  -  2000-х  годов. – </w:t>
      </w:r>
      <w:proofErr w:type="spellStart"/>
      <w:r w:rsidRPr="00290B6E">
        <w:rPr>
          <w:rFonts w:ascii="Times New Roman" w:hAnsi="Times New Roman" w:cs="Times New Roman"/>
          <w:sz w:val="24"/>
          <w:szCs w:val="24"/>
        </w:rPr>
        <w:t>The</w:t>
      </w:r>
      <w:proofErr w:type="spellEnd"/>
      <w:r w:rsidRPr="00290B6E">
        <w:rPr>
          <w:rFonts w:ascii="Times New Roman" w:hAnsi="Times New Roman" w:cs="Times New Roman"/>
          <w:sz w:val="24"/>
          <w:szCs w:val="24"/>
        </w:rPr>
        <w:t xml:space="preserve">  </w:t>
      </w:r>
      <w:r w:rsidRPr="00290B6E">
        <w:rPr>
          <w:rFonts w:ascii="Times New Roman" w:hAnsi="Times New Roman" w:cs="Times New Roman"/>
          <w:sz w:val="24"/>
          <w:szCs w:val="24"/>
          <w:lang w:val="en-US"/>
        </w:rPr>
        <w:t>Washington</w:t>
      </w:r>
      <w:r w:rsidRPr="00290B6E">
        <w:rPr>
          <w:rFonts w:ascii="Times New Roman" w:hAnsi="Times New Roman" w:cs="Times New Roman"/>
          <w:sz w:val="24"/>
          <w:szCs w:val="24"/>
        </w:rPr>
        <w:t xml:space="preserve">  </w:t>
      </w:r>
      <w:r w:rsidRPr="00290B6E">
        <w:rPr>
          <w:rFonts w:ascii="Times New Roman" w:hAnsi="Times New Roman" w:cs="Times New Roman"/>
          <w:sz w:val="24"/>
          <w:szCs w:val="24"/>
          <w:lang w:val="en-US"/>
        </w:rPr>
        <w:t>Quarterly</w:t>
      </w:r>
      <w:r w:rsidRPr="00290B6E">
        <w:rPr>
          <w:rFonts w:ascii="Times New Roman" w:hAnsi="Times New Roman" w:cs="Times New Roman"/>
          <w:sz w:val="24"/>
          <w:szCs w:val="24"/>
        </w:rPr>
        <w:t xml:space="preserve">.  </w:t>
      </w:r>
      <w:proofErr w:type="gramStart"/>
      <w:r w:rsidRPr="00290B6E">
        <w:rPr>
          <w:rFonts w:ascii="Times New Roman" w:hAnsi="Times New Roman" w:cs="Times New Roman"/>
          <w:sz w:val="24"/>
          <w:szCs w:val="24"/>
          <w:lang w:val="en-US"/>
        </w:rPr>
        <w:t>Winter</w:t>
      </w:r>
      <w:r w:rsidRPr="00290B6E">
        <w:rPr>
          <w:rFonts w:ascii="Times New Roman" w:hAnsi="Times New Roman" w:cs="Times New Roman"/>
          <w:sz w:val="24"/>
          <w:szCs w:val="24"/>
        </w:rPr>
        <w:t xml:space="preserve"> 2012.</w:t>
      </w:r>
      <w:proofErr w:type="gramEnd"/>
      <w:r w:rsidRPr="00290B6E">
        <w:rPr>
          <w:rFonts w:ascii="Times New Roman" w:hAnsi="Times New Roman" w:cs="Times New Roman"/>
          <w:sz w:val="24"/>
          <w:szCs w:val="24"/>
        </w:rPr>
        <w:t xml:space="preserve">  </w:t>
      </w:r>
      <w:r w:rsidRPr="00290B6E">
        <w:rPr>
          <w:rFonts w:ascii="Times New Roman" w:hAnsi="Times New Roman" w:cs="Times New Roman"/>
          <w:sz w:val="24"/>
          <w:szCs w:val="24"/>
          <w:lang w:val="en-US"/>
        </w:rPr>
        <w:t>P</w:t>
      </w:r>
      <w:r w:rsidRPr="00290B6E">
        <w:rPr>
          <w:rFonts w:ascii="Times New Roman" w:hAnsi="Times New Roman" w:cs="Times New Roman"/>
          <w:sz w:val="24"/>
          <w:szCs w:val="24"/>
        </w:rPr>
        <w:t xml:space="preserve">. 153       </w:t>
      </w:r>
    </w:p>
  </w:footnote>
  <w:footnote w:id="30">
    <w:p w:rsidR="00034A2B" w:rsidRPr="00290B6E" w:rsidRDefault="00034A2B" w:rsidP="00034A2B">
      <w:pPr>
        <w:pStyle w:val="a3"/>
        <w:rPr>
          <w:rFonts w:ascii="Times New Roman" w:hAnsi="Times New Roman" w:cs="Times New Roman"/>
          <w:sz w:val="24"/>
          <w:szCs w:val="24"/>
        </w:rPr>
      </w:pPr>
      <w:r w:rsidRPr="00290B6E">
        <w:rPr>
          <w:rStyle w:val="a5"/>
          <w:rFonts w:ascii="Times New Roman" w:hAnsi="Times New Roman" w:cs="Times New Roman"/>
          <w:sz w:val="24"/>
          <w:szCs w:val="24"/>
        </w:rPr>
        <w:footnoteRef/>
      </w:r>
      <w:r w:rsidRPr="00290B6E">
        <w:rPr>
          <w:rFonts w:ascii="Times New Roman" w:hAnsi="Times New Roman" w:cs="Times New Roman"/>
          <w:sz w:val="24"/>
          <w:szCs w:val="24"/>
        </w:rPr>
        <w:t xml:space="preserve"> Коммерсант. 28.09.2015. С. 16</w:t>
      </w:r>
    </w:p>
  </w:footnote>
  <w:footnote w:id="31">
    <w:p w:rsidR="00034A2B" w:rsidRPr="00290B6E" w:rsidRDefault="00034A2B" w:rsidP="00034A2B">
      <w:pPr>
        <w:pStyle w:val="a3"/>
        <w:rPr>
          <w:rFonts w:ascii="Times New Roman" w:hAnsi="Times New Roman" w:cs="Times New Roman"/>
          <w:sz w:val="24"/>
          <w:szCs w:val="24"/>
        </w:rPr>
      </w:pPr>
      <w:r w:rsidRPr="00290B6E">
        <w:rPr>
          <w:rStyle w:val="a5"/>
          <w:rFonts w:ascii="Times New Roman" w:hAnsi="Times New Roman" w:cs="Times New Roman"/>
          <w:sz w:val="24"/>
          <w:szCs w:val="24"/>
        </w:rPr>
        <w:footnoteRef/>
      </w:r>
      <w:r w:rsidRPr="00290B6E">
        <w:rPr>
          <w:rFonts w:ascii="Times New Roman" w:hAnsi="Times New Roman" w:cs="Times New Roman"/>
          <w:sz w:val="24"/>
          <w:szCs w:val="24"/>
        </w:rPr>
        <w:t xml:space="preserve"> Внешняя  политика  Российской  Федерации,  1992 – 1999.  С. 46</w:t>
      </w:r>
    </w:p>
  </w:footnote>
  <w:footnote w:id="32">
    <w:p w:rsidR="00034A2B" w:rsidRPr="00281A83" w:rsidRDefault="00034A2B" w:rsidP="00034A2B">
      <w:pPr>
        <w:pStyle w:val="a3"/>
        <w:rPr>
          <w:rFonts w:ascii="Times New Roman" w:hAnsi="Times New Roman" w:cs="Times New Roman"/>
          <w:sz w:val="24"/>
          <w:szCs w:val="24"/>
          <w:lang w:val="en-US"/>
        </w:rPr>
      </w:pPr>
      <w:r w:rsidRPr="00290B6E">
        <w:rPr>
          <w:rStyle w:val="a5"/>
          <w:rFonts w:ascii="Times New Roman" w:hAnsi="Times New Roman" w:cs="Times New Roman"/>
          <w:sz w:val="24"/>
          <w:szCs w:val="24"/>
        </w:rPr>
        <w:footnoteRef/>
      </w:r>
      <w:r w:rsidRPr="00290B6E">
        <w:rPr>
          <w:rFonts w:ascii="Times New Roman" w:hAnsi="Times New Roman" w:cs="Times New Roman"/>
          <w:sz w:val="24"/>
          <w:szCs w:val="24"/>
        </w:rPr>
        <w:t xml:space="preserve"> Развернутый  анализ  трудного  пути  становления  молодой  российской  дипломатии  в  1990-е  гг.  см.  в  главе  Е. П. Бажанова  в коллективной монографии «Современные  международные  отношения». </w:t>
      </w:r>
      <w:r>
        <w:rPr>
          <w:rFonts w:ascii="Times New Roman" w:hAnsi="Times New Roman" w:cs="Times New Roman"/>
          <w:sz w:val="24"/>
          <w:szCs w:val="24"/>
        </w:rPr>
        <w:t>М</w:t>
      </w:r>
      <w:r w:rsidRPr="00281A83">
        <w:rPr>
          <w:rFonts w:ascii="Times New Roman" w:hAnsi="Times New Roman" w:cs="Times New Roman"/>
          <w:sz w:val="24"/>
          <w:szCs w:val="24"/>
          <w:lang w:val="en-US"/>
        </w:rPr>
        <w:t xml:space="preserve">. 2000. </w:t>
      </w:r>
      <w:proofErr w:type="spellStart"/>
      <w:r>
        <w:rPr>
          <w:rFonts w:ascii="Times New Roman" w:hAnsi="Times New Roman" w:cs="Times New Roman"/>
          <w:sz w:val="24"/>
          <w:szCs w:val="24"/>
        </w:rPr>
        <w:t>Росспэн</w:t>
      </w:r>
      <w:proofErr w:type="spellEnd"/>
      <w:r w:rsidRPr="00281A83">
        <w:rPr>
          <w:rFonts w:ascii="Times New Roman" w:hAnsi="Times New Roman" w:cs="Times New Roman"/>
          <w:sz w:val="24"/>
          <w:szCs w:val="24"/>
          <w:lang w:val="en-US"/>
        </w:rPr>
        <w:t xml:space="preserve">. </w:t>
      </w:r>
      <w:r w:rsidRPr="00290B6E">
        <w:rPr>
          <w:rFonts w:ascii="Times New Roman" w:hAnsi="Times New Roman" w:cs="Times New Roman"/>
          <w:sz w:val="24"/>
          <w:szCs w:val="24"/>
        </w:rPr>
        <w:t>С</w:t>
      </w:r>
      <w:r w:rsidRPr="00281A83">
        <w:rPr>
          <w:rFonts w:ascii="Times New Roman" w:hAnsi="Times New Roman" w:cs="Times New Roman"/>
          <w:sz w:val="24"/>
          <w:szCs w:val="24"/>
          <w:lang w:val="en-US"/>
        </w:rPr>
        <w:t xml:space="preserve">. 484 – 515. </w:t>
      </w:r>
      <w:r>
        <w:rPr>
          <w:rFonts w:ascii="Times New Roman" w:hAnsi="Times New Roman" w:cs="Times New Roman"/>
          <w:sz w:val="24"/>
          <w:szCs w:val="24"/>
        </w:rPr>
        <w:t>Далее</w:t>
      </w:r>
      <w:r w:rsidRPr="00281A83">
        <w:rPr>
          <w:rFonts w:ascii="Times New Roman" w:hAnsi="Times New Roman" w:cs="Times New Roman"/>
          <w:sz w:val="24"/>
          <w:szCs w:val="24"/>
          <w:lang w:val="en-US"/>
        </w:rPr>
        <w:t xml:space="preserve">: </w:t>
      </w:r>
      <w:r>
        <w:rPr>
          <w:rFonts w:ascii="Times New Roman" w:hAnsi="Times New Roman" w:cs="Times New Roman"/>
          <w:sz w:val="24"/>
          <w:szCs w:val="24"/>
        </w:rPr>
        <w:t>СМО</w:t>
      </w:r>
      <w:r w:rsidRPr="00281A83">
        <w:rPr>
          <w:rFonts w:ascii="Times New Roman" w:hAnsi="Times New Roman" w:cs="Times New Roman"/>
          <w:sz w:val="24"/>
          <w:szCs w:val="24"/>
          <w:lang w:val="en-US"/>
        </w:rPr>
        <w:t xml:space="preserve"> – 2000… </w:t>
      </w:r>
    </w:p>
  </w:footnote>
  <w:footnote w:id="33">
    <w:p w:rsidR="00034A2B" w:rsidRPr="00281A83" w:rsidRDefault="00034A2B" w:rsidP="00034A2B">
      <w:pPr>
        <w:pStyle w:val="a3"/>
        <w:rPr>
          <w:rFonts w:ascii="Times New Roman" w:hAnsi="Times New Roman" w:cs="Times New Roman"/>
          <w:sz w:val="24"/>
          <w:szCs w:val="24"/>
          <w:lang w:val="en-US"/>
        </w:rPr>
      </w:pPr>
      <w:r w:rsidRPr="00290B6E">
        <w:rPr>
          <w:rStyle w:val="a5"/>
          <w:rFonts w:ascii="Times New Roman" w:hAnsi="Times New Roman" w:cs="Times New Roman"/>
          <w:sz w:val="24"/>
          <w:szCs w:val="24"/>
        </w:rPr>
        <w:footnoteRef/>
      </w:r>
      <w:r w:rsidRPr="00281A83">
        <w:rPr>
          <w:rFonts w:ascii="Times New Roman" w:hAnsi="Times New Roman" w:cs="Times New Roman"/>
          <w:sz w:val="24"/>
          <w:szCs w:val="24"/>
          <w:lang w:val="en-US"/>
        </w:rPr>
        <w:t xml:space="preserve"> </w:t>
      </w:r>
      <w:r w:rsidRPr="00290B6E">
        <w:rPr>
          <w:rFonts w:ascii="Times New Roman" w:hAnsi="Times New Roman" w:cs="Times New Roman"/>
          <w:sz w:val="24"/>
          <w:szCs w:val="24"/>
          <w:lang w:val="en-US"/>
        </w:rPr>
        <w:t>D</w:t>
      </w:r>
      <w:r w:rsidRPr="00281A83">
        <w:rPr>
          <w:rFonts w:ascii="Times New Roman" w:hAnsi="Times New Roman" w:cs="Times New Roman"/>
          <w:sz w:val="24"/>
          <w:szCs w:val="24"/>
          <w:lang w:val="en-US"/>
        </w:rPr>
        <w:t xml:space="preserve">. </w:t>
      </w:r>
      <w:r w:rsidRPr="00290B6E">
        <w:rPr>
          <w:rFonts w:ascii="Times New Roman" w:hAnsi="Times New Roman" w:cs="Times New Roman"/>
          <w:sz w:val="24"/>
          <w:szCs w:val="24"/>
          <w:lang w:val="en-US"/>
        </w:rPr>
        <w:t>R</w:t>
      </w:r>
      <w:r w:rsidRPr="00281A83">
        <w:rPr>
          <w:rFonts w:ascii="Times New Roman" w:hAnsi="Times New Roman" w:cs="Times New Roman"/>
          <w:sz w:val="24"/>
          <w:szCs w:val="24"/>
          <w:lang w:val="en-US"/>
        </w:rPr>
        <w:t xml:space="preserve">. </w:t>
      </w:r>
      <w:proofErr w:type="spellStart"/>
      <w:r w:rsidRPr="00290B6E">
        <w:rPr>
          <w:rFonts w:ascii="Times New Roman" w:hAnsi="Times New Roman" w:cs="Times New Roman"/>
          <w:sz w:val="24"/>
          <w:szCs w:val="24"/>
          <w:lang w:val="en-US"/>
        </w:rPr>
        <w:t>Heirspring</w:t>
      </w:r>
      <w:proofErr w:type="spellEnd"/>
      <w:r w:rsidRPr="00281A83">
        <w:rPr>
          <w:rFonts w:ascii="Times New Roman" w:hAnsi="Times New Roman" w:cs="Times New Roman"/>
          <w:sz w:val="24"/>
          <w:szCs w:val="24"/>
          <w:lang w:val="en-US"/>
        </w:rPr>
        <w:t xml:space="preserve">, </w:t>
      </w:r>
      <w:r w:rsidRPr="00290B6E">
        <w:rPr>
          <w:rFonts w:ascii="Times New Roman" w:hAnsi="Times New Roman" w:cs="Times New Roman"/>
          <w:sz w:val="24"/>
          <w:szCs w:val="24"/>
          <w:lang w:val="en-US"/>
        </w:rPr>
        <w:t>ed</w:t>
      </w:r>
      <w:r w:rsidRPr="00281A83">
        <w:rPr>
          <w:rFonts w:ascii="Times New Roman" w:hAnsi="Times New Roman" w:cs="Times New Roman"/>
          <w:sz w:val="24"/>
          <w:szCs w:val="24"/>
          <w:lang w:val="en-US"/>
        </w:rPr>
        <w:t xml:space="preserve">. </w:t>
      </w:r>
      <w:r w:rsidRPr="00290B6E">
        <w:rPr>
          <w:rFonts w:ascii="Times New Roman" w:hAnsi="Times New Roman" w:cs="Times New Roman"/>
          <w:sz w:val="24"/>
          <w:szCs w:val="24"/>
          <w:lang w:val="en-US"/>
        </w:rPr>
        <w:t>Op</w:t>
      </w:r>
      <w:r w:rsidRPr="00281A83">
        <w:rPr>
          <w:rFonts w:ascii="Times New Roman" w:hAnsi="Times New Roman" w:cs="Times New Roman"/>
          <w:sz w:val="24"/>
          <w:szCs w:val="24"/>
          <w:lang w:val="en-US"/>
        </w:rPr>
        <w:t xml:space="preserve">. </w:t>
      </w:r>
      <w:r w:rsidRPr="00290B6E">
        <w:rPr>
          <w:rFonts w:ascii="Times New Roman" w:hAnsi="Times New Roman" w:cs="Times New Roman"/>
          <w:sz w:val="24"/>
          <w:szCs w:val="24"/>
          <w:lang w:val="en-US"/>
        </w:rPr>
        <w:t>cit</w:t>
      </w:r>
      <w:r w:rsidRPr="00281A83">
        <w:rPr>
          <w:rFonts w:ascii="Times New Roman" w:hAnsi="Times New Roman" w:cs="Times New Roman"/>
          <w:sz w:val="24"/>
          <w:szCs w:val="24"/>
          <w:lang w:val="en-US"/>
        </w:rPr>
        <w:t xml:space="preserve">., </w:t>
      </w:r>
      <w:r w:rsidRPr="00290B6E">
        <w:rPr>
          <w:rFonts w:ascii="Times New Roman" w:hAnsi="Times New Roman" w:cs="Times New Roman"/>
          <w:sz w:val="24"/>
          <w:szCs w:val="24"/>
          <w:lang w:val="en-US"/>
        </w:rPr>
        <w:t>p</w:t>
      </w:r>
      <w:r w:rsidRPr="00281A83">
        <w:rPr>
          <w:rFonts w:ascii="Times New Roman" w:hAnsi="Times New Roman" w:cs="Times New Roman"/>
          <w:sz w:val="24"/>
          <w:szCs w:val="24"/>
          <w:lang w:val="en-US"/>
        </w:rPr>
        <w:t>. 243</w:t>
      </w:r>
    </w:p>
  </w:footnote>
  <w:footnote w:id="34">
    <w:p w:rsidR="00034A2B" w:rsidRPr="00290B6E" w:rsidRDefault="00034A2B" w:rsidP="00034A2B">
      <w:pPr>
        <w:pStyle w:val="a3"/>
        <w:rPr>
          <w:rFonts w:ascii="Times New Roman" w:hAnsi="Times New Roman" w:cs="Times New Roman"/>
          <w:sz w:val="24"/>
          <w:szCs w:val="24"/>
        </w:rPr>
      </w:pPr>
      <w:r w:rsidRPr="00290B6E">
        <w:rPr>
          <w:rStyle w:val="a5"/>
          <w:rFonts w:ascii="Times New Roman" w:hAnsi="Times New Roman" w:cs="Times New Roman"/>
          <w:sz w:val="24"/>
          <w:szCs w:val="24"/>
        </w:rPr>
        <w:footnoteRef/>
      </w:r>
      <w:r w:rsidRPr="00290B6E">
        <w:rPr>
          <w:rFonts w:ascii="Times New Roman" w:hAnsi="Times New Roman" w:cs="Times New Roman"/>
          <w:sz w:val="24"/>
          <w:szCs w:val="24"/>
        </w:rPr>
        <w:t xml:space="preserve"> См. подробнее: В. </w:t>
      </w:r>
      <w:proofErr w:type="spellStart"/>
      <w:r w:rsidRPr="00290B6E">
        <w:rPr>
          <w:rFonts w:ascii="Times New Roman" w:hAnsi="Times New Roman" w:cs="Times New Roman"/>
          <w:sz w:val="24"/>
          <w:szCs w:val="24"/>
        </w:rPr>
        <w:t>Кувалдин</w:t>
      </w:r>
      <w:proofErr w:type="spellEnd"/>
      <w:r w:rsidRPr="00290B6E">
        <w:rPr>
          <w:rFonts w:ascii="Times New Roman" w:hAnsi="Times New Roman" w:cs="Times New Roman"/>
          <w:sz w:val="24"/>
          <w:szCs w:val="24"/>
        </w:rPr>
        <w:t>. В поисках сути российской внешней политики. – Межд</w:t>
      </w:r>
      <w:r w:rsidRPr="00290B6E">
        <w:rPr>
          <w:rFonts w:ascii="Times New Roman" w:hAnsi="Times New Roman" w:cs="Times New Roman"/>
          <w:sz w:val="24"/>
          <w:szCs w:val="24"/>
        </w:rPr>
        <w:t>у</w:t>
      </w:r>
      <w:r w:rsidRPr="00290B6E">
        <w:rPr>
          <w:rFonts w:ascii="Times New Roman" w:hAnsi="Times New Roman" w:cs="Times New Roman"/>
          <w:sz w:val="24"/>
          <w:szCs w:val="24"/>
        </w:rPr>
        <w:t>народная жизнь, 2007, №6, с. 21 -34</w:t>
      </w:r>
    </w:p>
  </w:footnote>
  <w:footnote w:id="35">
    <w:p w:rsidR="00034A2B" w:rsidRPr="00290B6E" w:rsidRDefault="00034A2B" w:rsidP="00034A2B">
      <w:pPr>
        <w:pStyle w:val="a3"/>
        <w:rPr>
          <w:rFonts w:ascii="Times New Roman" w:hAnsi="Times New Roman" w:cs="Times New Roman"/>
          <w:sz w:val="24"/>
          <w:szCs w:val="24"/>
        </w:rPr>
      </w:pPr>
      <w:r w:rsidRPr="00290B6E">
        <w:rPr>
          <w:rStyle w:val="a5"/>
          <w:rFonts w:ascii="Times New Roman" w:hAnsi="Times New Roman" w:cs="Times New Roman"/>
          <w:sz w:val="24"/>
          <w:szCs w:val="24"/>
        </w:rPr>
        <w:footnoteRef/>
      </w:r>
      <w:r w:rsidRPr="00290B6E">
        <w:rPr>
          <w:rFonts w:ascii="Times New Roman" w:hAnsi="Times New Roman" w:cs="Times New Roman"/>
          <w:sz w:val="24"/>
          <w:szCs w:val="24"/>
        </w:rPr>
        <w:t xml:space="preserve"> Известия.  2008.  1 сент.  С. 2;  </w:t>
      </w:r>
      <w:r w:rsidRPr="00290B6E">
        <w:rPr>
          <w:rFonts w:ascii="Times New Roman" w:hAnsi="Times New Roman" w:cs="Times New Roman"/>
          <w:sz w:val="24"/>
          <w:szCs w:val="24"/>
          <w:lang w:val="en-US"/>
        </w:rPr>
        <w:t>http</w:t>
      </w:r>
      <w:r w:rsidRPr="00290B6E">
        <w:rPr>
          <w:rFonts w:ascii="Times New Roman" w:hAnsi="Times New Roman" w:cs="Times New Roman"/>
          <w:sz w:val="24"/>
          <w:szCs w:val="24"/>
        </w:rPr>
        <w:t>://</w:t>
      </w:r>
      <w:r w:rsidRPr="00290B6E">
        <w:rPr>
          <w:rFonts w:ascii="Times New Roman" w:hAnsi="Times New Roman" w:cs="Times New Roman"/>
          <w:sz w:val="24"/>
          <w:szCs w:val="24"/>
          <w:lang w:val="en-US"/>
        </w:rPr>
        <w:t>president</w:t>
      </w:r>
      <w:r w:rsidRPr="00290B6E">
        <w:rPr>
          <w:rFonts w:ascii="Times New Roman" w:hAnsi="Times New Roman" w:cs="Times New Roman"/>
          <w:sz w:val="24"/>
          <w:szCs w:val="24"/>
        </w:rPr>
        <w:t>.</w:t>
      </w:r>
      <w:proofErr w:type="spellStart"/>
      <w:r w:rsidRPr="00290B6E">
        <w:rPr>
          <w:rFonts w:ascii="Times New Roman" w:hAnsi="Times New Roman" w:cs="Times New Roman"/>
          <w:sz w:val="24"/>
          <w:szCs w:val="24"/>
          <w:lang w:val="en-US"/>
        </w:rPr>
        <w:t>kremlin</w:t>
      </w:r>
      <w:proofErr w:type="spellEnd"/>
      <w:r w:rsidRPr="00290B6E">
        <w:rPr>
          <w:rFonts w:ascii="Times New Roman" w:hAnsi="Times New Roman" w:cs="Times New Roman"/>
          <w:sz w:val="24"/>
          <w:szCs w:val="24"/>
        </w:rPr>
        <w:t>/</w:t>
      </w:r>
      <w:r w:rsidRPr="00290B6E">
        <w:rPr>
          <w:rFonts w:ascii="Times New Roman" w:hAnsi="Times New Roman" w:cs="Times New Roman"/>
          <w:sz w:val="24"/>
          <w:szCs w:val="24"/>
          <w:lang w:val="en-US"/>
        </w:rPr>
        <w:t>text</w:t>
      </w:r>
      <w:r w:rsidRPr="00290B6E">
        <w:rPr>
          <w:rFonts w:ascii="Times New Roman" w:hAnsi="Times New Roman" w:cs="Times New Roman"/>
          <w:sz w:val="24"/>
          <w:szCs w:val="24"/>
        </w:rPr>
        <w:t>/</w:t>
      </w:r>
      <w:r w:rsidRPr="00290B6E">
        <w:rPr>
          <w:rFonts w:ascii="Times New Roman" w:hAnsi="Times New Roman" w:cs="Times New Roman"/>
          <w:sz w:val="24"/>
          <w:szCs w:val="24"/>
          <w:lang w:val="en-US"/>
        </w:rPr>
        <w:t>appears</w:t>
      </w:r>
      <w:r w:rsidRPr="00290B6E">
        <w:rPr>
          <w:rFonts w:ascii="Times New Roman" w:hAnsi="Times New Roman" w:cs="Times New Roman"/>
          <w:sz w:val="24"/>
          <w:szCs w:val="24"/>
        </w:rPr>
        <w:t>/2008/08/20599/</w:t>
      </w:r>
      <w:proofErr w:type="spellStart"/>
      <w:r w:rsidRPr="00290B6E">
        <w:rPr>
          <w:rFonts w:ascii="Times New Roman" w:hAnsi="Times New Roman" w:cs="Times New Roman"/>
          <w:sz w:val="24"/>
          <w:szCs w:val="24"/>
          <w:lang w:val="en-US"/>
        </w:rPr>
        <w:t>shtml</w:t>
      </w:r>
      <w:proofErr w:type="spellEnd"/>
    </w:p>
  </w:footnote>
  <w:footnote w:id="36">
    <w:p w:rsidR="00034A2B" w:rsidRPr="00B5293A" w:rsidRDefault="00034A2B" w:rsidP="00034A2B">
      <w:pPr>
        <w:pStyle w:val="a3"/>
        <w:rPr>
          <w:sz w:val="24"/>
          <w:szCs w:val="24"/>
        </w:rPr>
      </w:pPr>
      <w:r w:rsidRPr="00B5293A">
        <w:rPr>
          <w:rStyle w:val="a5"/>
          <w:sz w:val="24"/>
          <w:szCs w:val="24"/>
        </w:rPr>
        <w:footnoteRef/>
      </w:r>
      <w:r w:rsidRPr="00B5293A">
        <w:rPr>
          <w:sz w:val="24"/>
          <w:szCs w:val="24"/>
        </w:rPr>
        <w:t xml:space="preserve"> </w:t>
      </w:r>
      <w:r>
        <w:rPr>
          <w:sz w:val="24"/>
          <w:szCs w:val="24"/>
        </w:rPr>
        <w:t>Никонов В. А. Указ</w:t>
      </w:r>
      <w:proofErr w:type="gramStart"/>
      <w:r>
        <w:rPr>
          <w:sz w:val="24"/>
          <w:szCs w:val="24"/>
        </w:rPr>
        <w:t>.</w:t>
      </w:r>
      <w:proofErr w:type="gramEnd"/>
      <w:r>
        <w:rPr>
          <w:sz w:val="24"/>
          <w:szCs w:val="24"/>
        </w:rPr>
        <w:t xml:space="preserve"> </w:t>
      </w:r>
      <w:proofErr w:type="gramStart"/>
      <w:r>
        <w:rPr>
          <w:sz w:val="24"/>
          <w:szCs w:val="24"/>
        </w:rPr>
        <w:t>с</w:t>
      </w:r>
      <w:proofErr w:type="gramEnd"/>
      <w:r>
        <w:rPr>
          <w:sz w:val="24"/>
          <w:szCs w:val="24"/>
        </w:rPr>
        <w:t xml:space="preserve">оч. С. 295, 296 </w:t>
      </w:r>
    </w:p>
  </w:footnote>
  <w:footnote w:id="37">
    <w:p w:rsidR="00034A2B" w:rsidRPr="00CC27B1" w:rsidRDefault="00034A2B" w:rsidP="00034A2B">
      <w:pPr>
        <w:pStyle w:val="a3"/>
        <w:rPr>
          <w:sz w:val="24"/>
          <w:szCs w:val="24"/>
        </w:rPr>
      </w:pPr>
      <w:r w:rsidRPr="00CC27B1">
        <w:rPr>
          <w:rStyle w:val="a5"/>
          <w:sz w:val="24"/>
          <w:szCs w:val="24"/>
        </w:rPr>
        <w:footnoteRef/>
      </w:r>
      <w:r>
        <w:rPr>
          <w:sz w:val="24"/>
          <w:szCs w:val="24"/>
        </w:rPr>
        <w:t xml:space="preserve"> Там же. С. 383</w:t>
      </w:r>
      <w:r w:rsidRPr="00CC27B1">
        <w:rPr>
          <w:sz w:val="24"/>
          <w:szCs w:val="24"/>
        </w:rPr>
        <w:t xml:space="preserve"> </w:t>
      </w:r>
    </w:p>
  </w:footnote>
  <w:footnote w:id="38">
    <w:p w:rsidR="00034A2B" w:rsidRPr="00290B6E" w:rsidRDefault="00034A2B" w:rsidP="00034A2B">
      <w:pPr>
        <w:pStyle w:val="a3"/>
        <w:rPr>
          <w:rFonts w:ascii="Times New Roman" w:hAnsi="Times New Roman" w:cs="Times New Roman"/>
          <w:sz w:val="24"/>
          <w:szCs w:val="24"/>
        </w:rPr>
      </w:pPr>
      <w:r w:rsidRPr="00290B6E">
        <w:rPr>
          <w:rStyle w:val="a5"/>
          <w:rFonts w:ascii="Times New Roman" w:hAnsi="Times New Roman" w:cs="Times New Roman"/>
          <w:sz w:val="24"/>
          <w:szCs w:val="24"/>
        </w:rPr>
        <w:footnoteRef/>
      </w:r>
      <w:r w:rsidRPr="00290B6E">
        <w:rPr>
          <w:rFonts w:ascii="Times New Roman" w:hAnsi="Times New Roman" w:cs="Times New Roman"/>
          <w:sz w:val="24"/>
          <w:szCs w:val="24"/>
        </w:rPr>
        <w:t xml:space="preserve"> «20 лет СНГ: состояние и перспективы». Материалы международной научно-практической конференции. (Москва, 12 декабря 2011 года). С. 230</w:t>
      </w:r>
    </w:p>
  </w:footnote>
  <w:footnote w:id="39">
    <w:p w:rsidR="00034A2B" w:rsidRPr="00290B6E" w:rsidRDefault="00034A2B" w:rsidP="00034A2B">
      <w:pPr>
        <w:pStyle w:val="a3"/>
        <w:rPr>
          <w:rFonts w:ascii="Times New Roman" w:hAnsi="Times New Roman" w:cs="Times New Roman"/>
          <w:sz w:val="24"/>
          <w:szCs w:val="24"/>
        </w:rPr>
      </w:pPr>
      <w:r w:rsidRPr="00290B6E">
        <w:rPr>
          <w:rStyle w:val="a5"/>
          <w:rFonts w:ascii="Times New Roman" w:hAnsi="Times New Roman" w:cs="Times New Roman"/>
          <w:sz w:val="24"/>
          <w:szCs w:val="24"/>
        </w:rPr>
        <w:footnoteRef/>
      </w:r>
      <w:r>
        <w:rPr>
          <w:rFonts w:ascii="Times New Roman" w:hAnsi="Times New Roman" w:cs="Times New Roman"/>
          <w:sz w:val="24"/>
          <w:szCs w:val="24"/>
        </w:rPr>
        <w:t xml:space="preserve"> СМО – 2000. С. 535</w:t>
      </w:r>
    </w:p>
  </w:footnote>
  <w:footnote w:id="40">
    <w:p w:rsidR="00034A2B" w:rsidRPr="00290B6E" w:rsidRDefault="00034A2B" w:rsidP="00034A2B">
      <w:pPr>
        <w:pStyle w:val="a3"/>
        <w:rPr>
          <w:rFonts w:ascii="Times New Roman" w:hAnsi="Times New Roman" w:cs="Times New Roman"/>
          <w:sz w:val="24"/>
          <w:szCs w:val="24"/>
        </w:rPr>
      </w:pPr>
      <w:r w:rsidRPr="00290B6E">
        <w:rPr>
          <w:rStyle w:val="a5"/>
          <w:rFonts w:ascii="Times New Roman" w:hAnsi="Times New Roman" w:cs="Times New Roman"/>
          <w:sz w:val="24"/>
          <w:szCs w:val="24"/>
        </w:rPr>
        <w:footnoteRef/>
      </w:r>
      <w:r w:rsidRPr="00290B6E">
        <w:rPr>
          <w:rFonts w:ascii="Times New Roman" w:hAnsi="Times New Roman" w:cs="Times New Roman"/>
          <w:sz w:val="24"/>
          <w:szCs w:val="24"/>
        </w:rPr>
        <w:t xml:space="preserve"> СМО – 2012.  С. 120</w:t>
      </w:r>
    </w:p>
  </w:footnote>
  <w:footnote w:id="41">
    <w:p w:rsidR="00034A2B" w:rsidRPr="00290B6E" w:rsidRDefault="00034A2B" w:rsidP="00034A2B">
      <w:pPr>
        <w:pStyle w:val="a3"/>
        <w:rPr>
          <w:rFonts w:ascii="Times New Roman" w:hAnsi="Times New Roman" w:cs="Times New Roman"/>
          <w:sz w:val="24"/>
          <w:szCs w:val="24"/>
        </w:rPr>
      </w:pPr>
      <w:r w:rsidRPr="00290B6E">
        <w:rPr>
          <w:rStyle w:val="a5"/>
          <w:rFonts w:ascii="Times New Roman" w:hAnsi="Times New Roman" w:cs="Times New Roman"/>
          <w:sz w:val="24"/>
          <w:szCs w:val="24"/>
        </w:rPr>
        <w:footnoteRef/>
      </w:r>
      <w:r w:rsidRPr="00290B6E">
        <w:rPr>
          <w:rFonts w:ascii="Times New Roman" w:hAnsi="Times New Roman" w:cs="Times New Roman"/>
          <w:sz w:val="24"/>
          <w:szCs w:val="24"/>
        </w:rPr>
        <w:t xml:space="preserve"> Внешняя  политика  Российской  Федерации,  1992 – 1999.  С. 96 </w:t>
      </w:r>
    </w:p>
  </w:footnote>
  <w:footnote w:id="42">
    <w:p w:rsidR="00034A2B" w:rsidRPr="00290B6E" w:rsidRDefault="00034A2B" w:rsidP="00034A2B">
      <w:pPr>
        <w:pStyle w:val="a3"/>
        <w:rPr>
          <w:rFonts w:ascii="Times New Roman" w:hAnsi="Times New Roman" w:cs="Times New Roman"/>
          <w:sz w:val="24"/>
          <w:szCs w:val="24"/>
        </w:rPr>
      </w:pPr>
      <w:r w:rsidRPr="00290B6E">
        <w:rPr>
          <w:rStyle w:val="a5"/>
          <w:rFonts w:ascii="Times New Roman" w:hAnsi="Times New Roman" w:cs="Times New Roman"/>
          <w:sz w:val="24"/>
          <w:szCs w:val="24"/>
        </w:rPr>
        <w:footnoteRef/>
      </w:r>
      <w:r w:rsidRPr="00290B6E">
        <w:rPr>
          <w:rFonts w:ascii="Times New Roman" w:hAnsi="Times New Roman" w:cs="Times New Roman"/>
          <w:sz w:val="24"/>
          <w:szCs w:val="24"/>
        </w:rPr>
        <w:t xml:space="preserve"> Там  же.  С. 102</w:t>
      </w:r>
    </w:p>
  </w:footnote>
  <w:footnote w:id="43">
    <w:p w:rsidR="00034A2B" w:rsidRPr="00290B6E" w:rsidRDefault="00034A2B" w:rsidP="00034A2B">
      <w:pPr>
        <w:pStyle w:val="a3"/>
        <w:rPr>
          <w:rFonts w:ascii="Times New Roman" w:hAnsi="Times New Roman" w:cs="Times New Roman"/>
          <w:sz w:val="24"/>
          <w:szCs w:val="24"/>
        </w:rPr>
      </w:pPr>
      <w:r w:rsidRPr="00290B6E">
        <w:rPr>
          <w:rStyle w:val="a5"/>
          <w:rFonts w:ascii="Times New Roman" w:hAnsi="Times New Roman" w:cs="Times New Roman"/>
          <w:sz w:val="24"/>
          <w:szCs w:val="24"/>
        </w:rPr>
        <w:footnoteRef/>
      </w:r>
      <w:r w:rsidRPr="00290B6E">
        <w:rPr>
          <w:rFonts w:ascii="Times New Roman" w:hAnsi="Times New Roman" w:cs="Times New Roman"/>
          <w:sz w:val="24"/>
          <w:szCs w:val="24"/>
        </w:rPr>
        <w:t xml:space="preserve"> Там  же.  С. 104</w:t>
      </w:r>
    </w:p>
  </w:footnote>
  <w:footnote w:id="44">
    <w:p w:rsidR="00034A2B" w:rsidRPr="00290B6E" w:rsidRDefault="00034A2B" w:rsidP="00034A2B">
      <w:pPr>
        <w:pStyle w:val="a3"/>
        <w:rPr>
          <w:rFonts w:ascii="Times New Roman" w:hAnsi="Times New Roman" w:cs="Times New Roman"/>
          <w:sz w:val="24"/>
          <w:szCs w:val="24"/>
        </w:rPr>
      </w:pPr>
      <w:r w:rsidRPr="00290B6E">
        <w:rPr>
          <w:rStyle w:val="a5"/>
          <w:rFonts w:ascii="Times New Roman" w:hAnsi="Times New Roman" w:cs="Times New Roman"/>
          <w:sz w:val="24"/>
          <w:szCs w:val="24"/>
        </w:rPr>
        <w:footnoteRef/>
      </w:r>
      <w:r w:rsidRPr="00290B6E">
        <w:rPr>
          <w:rFonts w:ascii="Times New Roman" w:hAnsi="Times New Roman" w:cs="Times New Roman"/>
          <w:sz w:val="24"/>
          <w:szCs w:val="24"/>
        </w:rPr>
        <w:t xml:space="preserve"> «20  лет  СНГ: состояние  и  перспективы».  С. 232</w:t>
      </w:r>
    </w:p>
  </w:footnote>
  <w:footnote w:id="45">
    <w:p w:rsidR="00034A2B" w:rsidRPr="00290B6E" w:rsidRDefault="00034A2B" w:rsidP="00034A2B">
      <w:pPr>
        <w:pStyle w:val="a3"/>
        <w:rPr>
          <w:rFonts w:ascii="Times New Roman" w:hAnsi="Times New Roman" w:cs="Times New Roman"/>
          <w:sz w:val="24"/>
          <w:szCs w:val="24"/>
        </w:rPr>
      </w:pPr>
      <w:r w:rsidRPr="00290B6E">
        <w:rPr>
          <w:rStyle w:val="a5"/>
          <w:rFonts w:ascii="Times New Roman" w:hAnsi="Times New Roman" w:cs="Times New Roman"/>
          <w:sz w:val="24"/>
          <w:szCs w:val="24"/>
        </w:rPr>
        <w:footnoteRef/>
      </w:r>
      <w:r w:rsidRPr="00290B6E">
        <w:rPr>
          <w:rFonts w:ascii="Times New Roman" w:hAnsi="Times New Roman" w:cs="Times New Roman"/>
          <w:sz w:val="24"/>
          <w:szCs w:val="24"/>
        </w:rPr>
        <w:t xml:space="preserve">  </w:t>
      </w:r>
      <w:hyperlink r:id="rId1" w:history="1">
        <w:r w:rsidRPr="00290B6E">
          <w:rPr>
            <w:rStyle w:val="af4"/>
            <w:sz w:val="24"/>
            <w:szCs w:val="24"/>
            <w:lang w:val="en-US"/>
          </w:rPr>
          <w:t>http</w:t>
        </w:r>
        <w:r w:rsidRPr="00290B6E">
          <w:rPr>
            <w:rStyle w:val="af4"/>
            <w:sz w:val="24"/>
            <w:szCs w:val="24"/>
          </w:rPr>
          <w:t>://</w:t>
        </w:r>
        <w:r w:rsidRPr="00290B6E">
          <w:rPr>
            <w:rStyle w:val="af4"/>
            <w:sz w:val="24"/>
            <w:szCs w:val="24"/>
            <w:lang w:val="en-US"/>
          </w:rPr>
          <w:t>www</w:t>
        </w:r>
        <w:r w:rsidRPr="00290B6E">
          <w:rPr>
            <w:rStyle w:val="af4"/>
            <w:sz w:val="24"/>
            <w:szCs w:val="24"/>
          </w:rPr>
          <w:t>.</w:t>
        </w:r>
        <w:proofErr w:type="spellStart"/>
        <w:r w:rsidRPr="00290B6E">
          <w:rPr>
            <w:rStyle w:val="af4"/>
            <w:sz w:val="24"/>
            <w:szCs w:val="24"/>
            <w:lang w:val="en-US"/>
          </w:rPr>
          <w:t>iss</w:t>
        </w:r>
        <w:proofErr w:type="spellEnd"/>
        <w:r w:rsidRPr="00290B6E">
          <w:rPr>
            <w:rStyle w:val="af4"/>
            <w:sz w:val="24"/>
            <w:szCs w:val="24"/>
          </w:rPr>
          <w:t>.</w:t>
        </w:r>
        <w:proofErr w:type="spellStart"/>
        <w:r w:rsidRPr="00290B6E">
          <w:rPr>
            <w:rStyle w:val="af4"/>
            <w:sz w:val="24"/>
            <w:szCs w:val="24"/>
            <w:lang w:val="en-US"/>
          </w:rPr>
          <w:t>europa</w:t>
        </w:r>
        <w:proofErr w:type="spellEnd"/>
        <w:r w:rsidRPr="00290B6E">
          <w:rPr>
            <w:rStyle w:val="af4"/>
            <w:sz w:val="24"/>
            <w:szCs w:val="24"/>
          </w:rPr>
          <w:t>.</w:t>
        </w:r>
        <w:proofErr w:type="spellStart"/>
        <w:r w:rsidRPr="00290B6E">
          <w:rPr>
            <w:rStyle w:val="af4"/>
            <w:sz w:val="24"/>
            <w:szCs w:val="24"/>
            <w:lang w:val="en-US"/>
          </w:rPr>
          <w:t>eu</w:t>
        </w:r>
        <w:proofErr w:type="spellEnd"/>
        <w:r w:rsidRPr="00290B6E">
          <w:rPr>
            <w:rStyle w:val="af4"/>
            <w:sz w:val="24"/>
            <w:szCs w:val="24"/>
          </w:rPr>
          <w:t>/</w:t>
        </w:r>
        <w:r w:rsidRPr="00290B6E">
          <w:rPr>
            <w:rStyle w:val="af4"/>
            <w:sz w:val="24"/>
            <w:szCs w:val="24"/>
            <w:lang w:val="en-US"/>
          </w:rPr>
          <w:t>publications</w:t>
        </w:r>
        <w:r w:rsidRPr="00290B6E">
          <w:rPr>
            <w:rStyle w:val="af4"/>
            <w:sz w:val="24"/>
            <w:szCs w:val="24"/>
          </w:rPr>
          <w:t>/</w:t>
        </w:r>
        <w:r w:rsidRPr="00290B6E">
          <w:rPr>
            <w:rStyle w:val="af4"/>
            <w:sz w:val="24"/>
            <w:szCs w:val="24"/>
            <w:lang w:val="en-US"/>
          </w:rPr>
          <w:t>detail</w:t>
        </w:r>
        <w:r w:rsidRPr="00290B6E">
          <w:rPr>
            <w:rStyle w:val="af4"/>
            <w:sz w:val="24"/>
            <w:szCs w:val="24"/>
          </w:rPr>
          <w:t>/</w:t>
        </w:r>
        <w:r w:rsidRPr="00290B6E">
          <w:rPr>
            <w:rStyle w:val="af4"/>
            <w:sz w:val="24"/>
            <w:szCs w:val="24"/>
            <w:lang w:val="en-US"/>
          </w:rPr>
          <w:t>article</w:t>
        </w:r>
        <w:r w:rsidRPr="00290B6E">
          <w:rPr>
            <w:rStyle w:val="af4"/>
            <w:sz w:val="24"/>
            <w:szCs w:val="24"/>
          </w:rPr>
          <w:t>/</w:t>
        </w:r>
        <w:proofErr w:type="spellStart"/>
        <w:r w:rsidRPr="00290B6E">
          <w:rPr>
            <w:rStyle w:val="af4"/>
            <w:sz w:val="24"/>
            <w:szCs w:val="24"/>
            <w:lang w:val="en-US"/>
          </w:rPr>
          <w:t>russias</w:t>
        </w:r>
        <w:proofErr w:type="spellEnd"/>
        <w:r w:rsidRPr="00290B6E">
          <w:rPr>
            <w:rStyle w:val="af4"/>
            <w:sz w:val="24"/>
            <w:szCs w:val="24"/>
          </w:rPr>
          <w:t>-</w:t>
        </w:r>
        <w:proofErr w:type="spellStart"/>
        <w:r w:rsidRPr="00290B6E">
          <w:rPr>
            <w:rStyle w:val="af4"/>
            <w:sz w:val="24"/>
            <w:szCs w:val="24"/>
            <w:lang w:val="en-US"/>
          </w:rPr>
          <w:t>neighbourhood</w:t>
        </w:r>
        <w:proofErr w:type="spellEnd"/>
        <w:r w:rsidRPr="00290B6E">
          <w:rPr>
            <w:rStyle w:val="af4"/>
            <w:sz w:val="24"/>
            <w:szCs w:val="24"/>
          </w:rPr>
          <w:t>-</w:t>
        </w:r>
        <w:r w:rsidRPr="00290B6E">
          <w:rPr>
            <w:rStyle w:val="af4"/>
            <w:sz w:val="24"/>
            <w:szCs w:val="24"/>
            <w:lang w:val="en-US"/>
          </w:rPr>
          <w:t>policy</w:t>
        </w:r>
        <w:r w:rsidRPr="00290B6E">
          <w:rPr>
            <w:rStyle w:val="af4"/>
            <w:sz w:val="24"/>
            <w:szCs w:val="24"/>
          </w:rPr>
          <w:t>/?</w:t>
        </w:r>
        <w:proofErr w:type="spellStart"/>
        <w:r w:rsidRPr="00290B6E">
          <w:rPr>
            <w:rStyle w:val="af4"/>
            <w:sz w:val="24"/>
            <w:szCs w:val="24"/>
            <w:lang w:val="en-US"/>
          </w:rPr>
          <w:t>pri</w:t>
        </w:r>
        <w:proofErr w:type="spellEnd"/>
      </w:hyperlink>
      <w:r w:rsidRPr="00290B6E">
        <w:rPr>
          <w:rFonts w:ascii="Times New Roman" w:hAnsi="Times New Roman" w:cs="Times New Roman"/>
          <w:sz w:val="24"/>
          <w:szCs w:val="24"/>
        </w:rPr>
        <w:t>...  21.02.2012.</w:t>
      </w:r>
      <w:r w:rsidRPr="00290B6E">
        <w:rPr>
          <w:rFonts w:ascii="Times New Roman" w:hAnsi="Times New Roman" w:cs="Times New Roman"/>
          <w:sz w:val="24"/>
          <w:szCs w:val="24"/>
          <w:lang w:val="en-US"/>
        </w:rPr>
        <w:t>P</w:t>
      </w:r>
      <w:r w:rsidRPr="00290B6E">
        <w:rPr>
          <w:rFonts w:ascii="Times New Roman" w:hAnsi="Times New Roman" w:cs="Times New Roman"/>
          <w:sz w:val="24"/>
          <w:szCs w:val="24"/>
        </w:rPr>
        <w:t>. 2</w:t>
      </w:r>
    </w:p>
  </w:footnote>
  <w:footnote w:id="46">
    <w:p w:rsidR="00034A2B" w:rsidRPr="00290B6E" w:rsidRDefault="00034A2B" w:rsidP="00034A2B">
      <w:pPr>
        <w:pStyle w:val="a3"/>
        <w:rPr>
          <w:rFonts w:ascii="Times New Roman" w:hAnsi="Times New Roman" w:cs="Times New Roman"/>
          <w:sz w:val="24"/>
          <w:szCs w:val="24"/>
        </w:rPr>
      </w:pPr>
      <w:r w:rsidRPr="00290B6E">
        <w:rPr>
          <w:rStyle w:val="a5"/>
          <w:rFonts w:ascii="Times New Roman" w:hAnsi="Times New Roman" w:cs="Times New Roman"/>
          <w:sz w:val="24"/>
          <w:szCs w:val="24"/>
        </w:rPr>
        <w:footnoteRef/>
      </w:r>
      <w:r w:rsidRPr="00290B6E">
        <w:rPr>
          <w:rFonts w:ascii="Times New Roman" w:hAnsi="Times New Roman" w:cs="Times New Roman"/>
          <w:sz w:val="24"/>
          <w:szCs w:val="24"/>
        </w:rPr>
        <w:t xml:space="preserve"> </w:t>
      </w:r>
      <w:r w:rsidRPr="00290B6E">
        <w:rPr>
          <w:rFonts w:ascii="Times New Roman" w:hAnsi="Times New Roman" w:cs="Times New Roman"/>
          <w:sz w:val="24"/>
          <w:szCs w:val="24"/>
          <w:lang w:val="en-US"/>
        </w:rPr>
        <w:t>Ibid</w:t>
      </w:r>
      <w:r w:rsidRPr="00290B6E">
        <w:rPr>
          <w:rFonts w:ascii="Times New Roman" w:hAnsi="Times New Roman" w:cs="Times New Roman"/>
          <w:sz w:val="24"/>
          <w:szCs w:val="24"/>
        </w:rPr>
        <w:t xml:space="preserve">. </w:t>
      </w:r>
      <w:r w:rsidRPr="00290B6E">
        <w:rPr>
          <w:rFonts w:ascii="Times New Roman" w:hAnsi="Times New Roman" w:cs="Times New Roman"/>
          <w:sz w:val="24"/>
          <w:szCs w:val="24"/>
          <w:lang w:val="en-US"/>
        </w:rPr>
        <w:t>P</w:t>
      </w:r>
      <w:r w:rsidRPr="00290B6E">
        <w:rPr>
          <w:rFonts w:ascii="Times New Roman" w:hAnsi="Times New Roman" w:cs="Times New Roman"/>
          <w:sz w:val="24"/>
          <w:szCs w:val="24"/>
        </w:rPr>
        <w:t>. 3</w:t>
      </w:r>
    </w:p>
  </w:footnote>
  <w:footnote w:id="47">
    <w:p w:rsidR="00034A2B" w:rsidRPr="00290B6E" w:rsidRDefault="00034A2B" w:rsidP="00034A2B">
      <w:pPr>
        <w:pStyle w:val="a3"/>
        <w:rPr>
          <w:rFonts w:ascii="Times New Roman" w:hAnsi="Times New Roman" w:cs="Times New Roman"/>
          <w:sz w:val="24"/>
          <w:szCs w:val="24"/>
        </w:rPr>
      </w:pPr>
      <w:r w:rsidRPr="00290B6E">
        <w:rPr>
          <w:rStyle w:val="a5"/>
          <w:rFonts w:ascii="Times New Roman" w:hAnsi="Times New Roman" w:cs="Times New Roman"/>
          <w:sz w:val="24"/>
          <w:szCs w:val="24"/>
        </w:rPr>
        <w:footnoteRef/>
      </w:r>
      <w:r w:rsidRPr="00290B6E">
        <w:rPr>
          <w:rFonts w:ascii="Times New Roman" w:hAnsi="Times New Roman" w:cs="Times New Roman"/>
          <w:sz w:val="24"/>
          <w:szCs w:val="24"/>
        </w:rPr>
        <w:t xml:space="preserve"> СМО – 2012.  С. 129</w:t>
      </w:r>
    </w:p>
  </w:footnote>
  <w:footnote w:id="48">
    <w:p w:rsidR="00034A2B" w:rsidRPr="00290B6E" w:rsidRDefault="00034A2B" w:rsidP="00034A2B">
      <w:pPr>
        <w:pStyle w:val="a3"/>
        <w:rPr>
          <w:rFonts w:ascii="Times New Roman" w:hAnsi="Times New Roman" w:cs="Times New Roman"/>
          <w:sz w:val="24"/>
          <w:szCs w:val="24"/>
        </w:rPr>
      </w:pPr>
      <w:r w:rsidRPr="00290B6E">
        <w:rPr>
          <w:rStyle w:val="a5"/>
          <w:rFonts w:ascii="Times New Roman" w:hAnsi="Times New Roman" w:cs="Times New Roman"/>
          <w:sz w:val="24"/>
          <w:szCs w:val="24"/>
        </w:rPr>
        <w:footnoteRef/>
      </w:r>
      <w:r w:rsidRPr="00290B6E">
        <w:rPr>
          <w:rFonts w:ascii="Times New Roman" w:hAnsi="Times New Roman" w:cs="Times New Roman"/>
          <w:sz w:val="24"/>
          <w:szCs w:val="24"/>
        </w:rPr>
        <w:t xml:space="preserve"> Соглашение о ЗСТ СНГ было заключено ещё в 1995 году, но реально оно не заработало</w:t>
      </w:r>
    </w:p>
  </w:footnote>
  <w:footnote w:id="49">
    <w:p w:rsidR="00034A2B" w:rsidRPr="00290B6E" w:rsidRDefault="00034A2B" w:rsidP="00034A2B">
      <w:pPr>
        <w:pStyle w:val="a3"/>
        <w:rPr>
          <w:rFonts w:ascii="Times New Roman" w:hAnsi="Times New Roman" w:cs="Times New Roman"/>
          <w:sz w:val="24"/>
          <w:szCs w:val="24"/>
        </w:rPr>
      </w:pPr>
      <w:r w:rsidRPr="00290B6E">
        <w:rPr>
          <w:rStyle w:val="a5"/>
          <w:rFonts w:ascii="Times New Roman" w:hAnsi="Times New Roman" w:cs="Times New Roman"/>
          <w:sz w:val="24"/>
          <w:szCs w:val="24"/>
        </w:rPr>
        <w:footnoteRef/>
      </w:r>
      <w:r w:rsidRPr="00290B6E">
        <w:rPr>
          <w:rFonts w:ascii="Times New Roman" w:hAnsi="Times New Roman" w:cs="Times New Roman"/>
          <w:sz w:val="24"/>
          <w:szCs w:val="24"/>
        </w:rPr>
        <w:t xml:space="preserve"> См.: Новый интеграционный проект для Евразии – будущее, которое рождается сег</w:t>
      </w:r>
      <w:r w:rsidRPr="00290B6E">
        <w:rPr>
          <w:rFonts w:ascii="Times New Roman" w:hAnsi="Times New Roman" w:cs="Times New Roman"/>
          <w:sz w:val="24"/>
          <w:szCs w:val="24"/>
        </w:rPr>
        <w:t>о</w:t>
      </w:r>
      <w:r w:rsidRPr="00290B6E">
        <w:rPr>
          <w:rFonts w:ascii="Times New Roman" w:hAnsi="Times New Roman" w:cs="Times New Roman"/>
          <w:sz w:val="24"/>
          <w:szCs w:val="24"/>
        </w:rPr>
        <w:t>дня. Известия. 04. 10. 2011</w:t>
      </w:r>
    </w:p>
  </w:footnote>
  <w:footnote w:id="50">
    <w:p w:rsidR="00034A2B" w:rsidRPr="00290B6E" w:rsidRDefault="00034A2B" w:rsidP="00034A2B">
      <w:pPr>
        <w:pStyle w:val="a3"/>
        <w:rPr>
          <w:rFonts w:ascii="Times New Roman" w:hAnsi="Times New Roman" w:cs="Times New Roman"/>
          <w:sz w:val="24"/>
          <w:szCs w:val="24"/>
        </w:rPr>
      </w:pPr>
      <w:r w:rsidRPr="00290B6E">
        <w:rPr>
          <w:rStyle w:val="a5"/>
          <w:rFonts w:ascii="Times New Roman" w:hAnsi="Times New Roman" w:cs="Times New Roman"/>
          <w:sz w:val="24"/>
          <w:szCs w:val="24"/>
        </w:rPr>
        <w:footnoteRef/>
      </w:r>
      <w:r w:rsidRPr="00290B6E">
        <w:rPr>
          <w:rFonts w:ascii="Times New Roman" w:hAnsi="Times New Roman" w:cs="Times New Roman"/>
          <w:sz w:val="24"/>
          <w:szCs w:val="24"/>
        </w:rPr>
        <w:t xml:space="preserve"> Там же</w:t>
      </w:r>
    </w:p>
  </w:footnote>
  <w:footnote w:id="51">
    <w:p w:rsidR="00034A2B" w:rsidRPr="00242CCB" w:rsidRDefault="00034A2B" w:rsidP="00034A2B">
      <w:pPr>
        <w:pStyle w:val="a3"/>
        <w:rPr>
          <w:sz w:val="24"/>
          <w:szCs w:val="24"/>
        </w:rPr>
      </w:pPr>
      <w:r w:rsidRPr="00242CCB">
        <w:rPr>
          <w:rStyle w:val="a5"/>
          <w:sz w:val="24"/>
          <w:szCs w:val="24"/>
        </w:rPr>
        <w:footnoteRef/>
      </w:r>
      <w:r>
        <w:rPr>
          <w:sz w:val="24"/>
          <w:szCs w:val="24"/>
        </w:rPr>
        <w:t xml:space="preserve"> Коммерсант. 25.12.2015. С. 5</w:t>
      </w:r>
      <w:r w:rsidRPr="00242CCB">
        <w:rPr>
          <w:sz w:val="24"/>
          <w:szCs w:val="24"/>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98490"/>
      <w:docPartObj>
        <w:docPartGallery w:val="Page Numbers (Top of Page)"/>
        <w:docPartUnique/>
      </w:docPartObj>
    </w:sdtPr>
    <w:sdtContent>
      <w:p w:rsidR="0044063C" w:rsidRDefault="0044063C">
        <w:pPr>
          <w:pStyle w:val="aa"/>
          <w:jc w:val="right"/>
        </w:pPr>
        <w:fldSimple w:instr=" PAGE   \* MERGEFORMAT ">
          <w:r>
            <w:rPr>
              <w:noProof/>
            </w:rPr>
            <w:t>38</w:t>
          </w:r>
        </w:fldSimple>
      </w:p>
    </w:sdtContent>
  </w:sdt>
  <w:p w:rsidR="0044063C" w:rsidRDefault="0044063C">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B424C"/>
    <w:multiLevelType w:val="hybridMultilevel"/>
    <w:tmpl w:val="1194C392"/>
    <w:lvl w:ilvl="0" w:tplc="480C814E">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1">
    <w:nsid w:val="06DA7D2D"/>
    <w:multiLevelType w:val="hybridMultilevel"/>
    <w:tmpl w:val="D20C992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1C60527C"/>
    <w:multiLevelType w:val="hybridMultilevel"/>
    <w:tmpl w:val="267A648A"/>
    <w:lvl w:ilvl="0" w:tplc="FF142848">
      <w:start w:val="1"/>
      <w:numFmt w:val="decimal"/>
      <w:lvlText w:val="%1."/>
      <w:lvlJc w:val="left"/>
      <w:pPr>
        <w:tabs>
          <w:tab w:val="num" w:pos="1800"/>
        </w:tabs>
        <w:ind w:left="1800" w:hanging="360"/>
      </w:pPr>
      <w:rPr>
        <w:rFonts w:hint="default"/>
      </w:rPr>
    </w:lvl>
    <w:lvl w:ilvl="1" w:tplc="9460B49E">
      <w:start w:val="1"/>
      <w:numFmt w:val="decimal"/>
      <w:lvlText w:val="%2)"/>
      <w:lvlJc w:val="left"/>
      <w:pPr>
        <w:tabs>
          <w:tab w:val="num" w:pos="2520"/>
        </w:tabs>
        <w:ind w:left="2520" w:hanging="360"/>
      </w:pPr>
      <w:rPr>
        <w:rFonts w:hint="default"/>
      </w:r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3">
    <w:nsid w:val="275B0E23"/>
    <w:multiLevelType w:val="hybridMultilevel"/>
    <w:tmpl w:val="33EC2E6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28BE454E"/>
    <w:multiLevelType w:val="multilevel"/>
    <w:tmpl w:val="EE3AF046"/>
    <w:lvl w:ilvl="0">
      <w:start w:val="1"/>
      <w:numFmt w:val="decimal"/>
      <w:lvlText w:val="%1."/>
      <w:lvlJc w:val="left"/>
      <w:pPr>
        <w:tabs>
          <w:tab w:val="num" w:pos="1212"/>
        </w:tabs>
        <w:ind w:left="1212" w:hanging="360"/>
      </w:pPr>
      <w:rPr>
        <w:rFonts w:hint="default"/>
      </w:rPr>
    </w:lvl>
    <w:lvl w:ilvl="1">
      <w:start w:val="8"/>
      <w:numFmt w:val="decimal"/>
      <w:isLgl/>
      <w:lvlText w:val="%1.%2"/>
      <w:lvlJc w:val="left"/>
      <w:pPr>
        <w:ind w:left="1572" w:hanging="72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932" w:hanging="1080"/>
      </w:pPr>
      <w:rPr>
        <w:rFonts w:hint="default"/>
      </w:rPr>
    </w:lvl>
    <w:lvl w:ilvl="4">
      <w:start w:val="1"/>
      <w:numFmt w:val="decimal"/>
      <w:isLgl/>
      <w:lvlText w:val="%1.%2.%3.%4.%5"/>
      <w:lvlJc w:val="left"/>
      <w:pPr>
        <w:ind w:left="2292" w:hanging="1440"/>
      </w:pPr>
      <w:rPr>
        <w:rFonts w:hint="default"/>
      </w:rPr>
    </w:lvl>
    <w:lvl w:ilvl="5">
      <w:start w:val="1"/>
      <w:numFmt w:val="decimal"/>
      <w:isLgl/>
      <w:lvlText w:val="%1.%2.%3.%4.%5.%6"/>
      <w:lvlJc w:val="left"/>
      <w:pPr>
        <w:ind w:left="2292" w:hanging="1440"/>
      </w:pPr>
      <w:rPr>
        <w:rFonts w:hint="default"/>
      </w:rPr>
    </w:lvl>
    <w:lvl w:ilvl="6">
      <w:start w:val="1"/>
      <w:numFmt w:val="decimal"/>
      <w:isLgl/>
      <w:lvlText w:val="%1.%2.%3.%4.%5.%6.%7"/>
      <w:lvlJc w:val="left"/>
      <w:pPr>
        <w:ind w:left="2652" w:hanging="1800"/>
      </w:pPr>
      <w:rPr>
        <w:rFonts w:hint="default"/>
      </w:rPr>
    </w:lvl>
    <w:lvl w:ilvl="7">
      <w:start w:val="1"/>
      <w:numFmt w:val="decimal"/>
      <w:isLgl/>
      <w:lvlText w:val="%1.%2.%3.%4.%5.%6.%7.%8"/>
      <w:lvlJc w:val="left"/>
      <w:pPr>
        <w:ind w:left="2652" w:hanging="1800"/>
      </w:pPr>
      <w:rPr>
        <w:rFonts w:hint="default"/>
      </w:rPr>
    </w:lvl>
    <w:lvl w:ilvl="8">
      <w:start w:val="1"/>
      <w:numFmt w:val="decimal"/>
      <w:isLgl/>
      <w:lvlText w:val="%1.%2.%3.%4.%5.%6.%7.%8.%9"/>
      <w:lvlJc w:val="left"/>
      <w:pPr>
        <w:ind w:left="3012" w:hanging="2160"/>
      </w:pPr>
      <w:rPr>
        <w:rFonts w:hint="default"/>
      </w:rPr>
    </w:lvl>
  </w:abstractNum>
  <w:abstractNum w:abstractNumId="5">
    <w:nsid w:val="33FD3A88"/>
    <w:multiLevelType w:val="hybridMultilevel"/>
    <w:tmpl w:val="59A8F2CA"/>
    <w:lvl w:ilvl="0" w:tplc="A1467C54">
      <w:start w:val="1"/>
      <w:numFmt w:val="decimal"/>
      <w:lvlText w:val="%1."/>
      <w:lvlJc w:val="left"/>
      <w:pPr>
        <w:tabs>
          <w:tab w:val="num" w:pos="2436"/>
        </w:tabs>
        <w:ind w:left="2436" w:hanging="996"/>
      </w:pPr>
      <w:rPr>
        <w:rFonts w:hint="default"/>
      </w:rPr>
    </w:lvl>
    <w:lvl w:ilvl="1" w:tplc="C5087F26">
      <w:start w:val="1"/>
      <w:numFmt w:val="decimal"/>
      <w:lvlText w:val="%2."/>
      <w:lvlJc w:val="left"/>
      <w:pPr>
        <w:tabs>
          <w:tab w:val="num" w:pos="360"/>
        </w:tabs>
        <w:ind w:left="360" w:hanging="360"/>
      </w:pPr>
      <w:rPr>
        <w:rFonts w:ascii="Arial" w:eastAsia="Times New Roman" w:hAnsi="Arial" w:cs="Arial"/>
      </w:r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6">
    <w:nsid w:val="3A325730"/>
    <w:multiLevelType w:val="hybridMultilevel"/>
    <w:tmpl w:val="1C60E4C4"/>
    <w:lvl w:ilvl="0" w:tplc="8ECEDF2C">
      <w:start w:val="1"/>
      <w:numFmt w:val="decimal"/>
      <w:lvlText w:val="%1."/>
      <w:lvlJc w:val="left"/>
      <w:pPr>
        <w:tabs>
          <w:tab w:val="num" w:pos="1884"/>
        </w:tabs>
        <w:ind w:left="1884" w:hanging="984"/>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7">
    <w:nsid w:val="5FE176EC"/>
    <w:multiLevelType w:val="hybridMultilevel"/>
    <w:tmpl w:val="9D10E98A"/>
    <w:lvl w:ilvl="0" w:tplc="B950BE1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8">
    <w:nsid w:val="61803962"/>
    <w:multiLevelType w:val="hybridMultilevel"/>
    <w:tmpl w:val="B72A769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61D27782"/>
    <w:multiLevelType w:val="hybridMultilevel"/>
    <w:tmpl w:val="5DF01A4A"/>
    <w:lvl w:ilvl="0" w:tplc="F7B0DDA2">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99A27356">
      <w:start w:val="4"/>
      <w:numFmt w:val="decimal"/>
      <w:lvlText w:val="%3."/>
      <w:lvlJc w:val="left"/>
      <w:pPr>
        <w:tabs>
          <w:tab w:val="num" w:pos="2700"/>
        </w:tabs>
        <w:ind w:left="2700" w:hanging="360"/>
      </w:pPr>
      <w:rPr>
        <w:rFonts w:hint="default"/>
      </w:r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67FE5145"/>
    <w:multiLevelType w:val="hybridMultilevel"/>
    <w:tmpl w:val="9CEEDED8"/>
    <w:lvl w:ilvl="0" w:tplc="0F6AAF6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1">
    <w:nsid w:val="6D232838"/>
    <w:multiLevelType w:val="hybridMultilevel"/>
    <w:tmpl w:val="0960E0C6"/>
    <w:lvl w:ilvl="0" w:tplc="FD3CAD46">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2">
    <w:nsid w:val="79446AFE"/>
    <w:multiLevelType w:val="hybridMultilevel"/>
    <w:tmpl w:val="7BA4C800"/>
    <w:lvl w:ilvl="0" w:tplc="AA8687DC">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3">
    <w:nsid w:val="7BAF4E7C"/>
    <w:multiLevelType w:val="hybridMultilevel"/>
    <w:tmpl w:val="94761BE8"/>
    <w:lvl w:ilvl="0" w:tplc="C8EA5102">
      <w:start w:val="1"/>
      <w:numFmt w:val="decimal"/>
      <w:lvlText w:val="%1."/>
      <w:lvlJc w:val="left"/>
      <w:pPr>
        <w:tabs>
          <w:tab w:val="num" w:pos="1693"/>
        </w:tabs>
        <w:ind w:left="1693" w:hanging="984"/>
      </w:pPr>
      <w:rPr>
        <w:rFonts w:hint="default"/>
      </w:rPr>
    </w:lvl>
    <w:lvl w:ilvl="1" w:tplc="04190011">
      <w:start w:val="1"/>
      <w:numFmt w:val="decimal"/>
      <w:lvlText w:val="%2)"/>
      <w:lvlJc w:val="left"/>
      <w:pPr>
        <w:tabs>
          <w:tab w:val="num" w:pos="927"/>
        </w:tabs>
        <w:ind w:left="927" w:hanging="360"/>
      </w:pPr>
      <w:rPr>
        <w:rFonts w:hint="default"/>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4">
    <w:nsid w:val="7E485C13"/>
    <w:multiLevelType w:val="multilevel"/>
    <w:tmpl w:val="158AA0DA"/>
    <w:lvl w:ilvl="0">
      <w:start w:val="6"/>
      <w:numFmt w:val="decimal"/>
      <w:lvlText w:val="%1"/>
      <w:lvlJc w:val="left"/>
      <w:pPr>
        <w:tabs>
          <w:tab w:val="num" w:pos="555"/>
        </w:tabs>
        <w:ind w:left="555" w:hanging="555"/>
      </w:pPr>
      <w:rPr>
        <w:rFonts w:hint="default"/>
      </w:rPr>
    </w:lvl>
    <w:lvl w:ilvl="1">
      <w:start w:val="5"/>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num w:numId="1">
    <w:abstractNumId w:val="6"/>
  </w:num>
  <w:num w:numId="2">
    <w:abstractNumId w:val="11"/>
  </w:num>
  <w:num w:numId="3">
    <w:abstractNumId w:val="13"/>
  </w:num>
  <w:num w:numId="4">
    <w:abstractNumId w:val="5"/>
  </w:num>
  <w:num w:numId="5">
    <w:abstractNumId w:val="2"/>
  </w:num>
  <w:num w:numId="6">
    <w:abstractNumId w:val="10"/>
  </w:num>
  <w:num w:numId="7">
    <w:abstractNumId w:val="7"/>
  </w:num>
  <w:num w:numId="8">
    <w:abstractNumId w:val="12"/>
  </w:num>
  <w:num w:numId="9">
    <w:abstractNumId w:val="8"/>
  </w:num>
  <w:num w:numId="10">
    <w:abstractNumId w:val="4"/>
  </w:num>
  <w:num w:numId="11">
    <w:abstractNumId w:val="9"/>
  </w:num>
  <w:num w:numId="12">
    <w:abstractNumId w:val="14"/>
  </w:num>
  <w:num w:numId="13">
    <w:abstractNumId w:val="1"/>
  </w:num>
  <w:num w:numId="14">
    <w:abstractNumId w:val="3"/>
  </w:num>
  <w:num w:numId="15">
    <w:abstractNumId w:val="0"/>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34A2B"/>
    <w:rsid w:val="00034A2B"/>
    <w:rsid w:val="0044063C"/>
    <w:rsid w:val="007E6E56"/>
    <w:rsid w:val="00AD7B8E"/>
    <w:rsid w:val="00DA19B3"/>
    <w:rsid w:val="00E402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2" w:uiPriority="0"/>
    <w:lsdException w:name="List 3" w:uiPriority="0"/>
    <w:lsdException w:name="Title" w:semiHidden="0" w:uiPriority="0" w:unhideWhenUsed="0" w:qFormat="1"/>
    <w:lsdException w:name="Default Paragraph Font" w:uiPriority="1"/>
    <w:lsdException w:name="Body Text Indent" w:uiPriority="0"/>
    <w:lsdException w:name="List Continue 2" w:uiPriority="0"/>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A2B"/>
  </w:style>
  <w:style w:type="paragraph" w:styleId="1">
    <w:name w:val="heading 1"/>
    <w:basedOn w:val="a"/>
    <w:next w:val="a"/>
    <w:link w:val="10"/>
    <w:uiPriority w:val="99"/>
    <w:qFormat/>
    <w:rsid w:val="00034A2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034A2B"/>
    <w:pPr>
      <w:keepNext/>
      <w:spacing w:before="240" w:after="120" w:line="240" w:lineRule="auto"/>
      <w:jc w:val="center"/>
      <w:outlineLvl w:val="1"/>
    </w:pPr>
    <w:rPr>
      <w:rFonts w:ascii="Arial" w:eastAsia="Times New Roman" w:hAnsi="Arial" w:cs="Arial"/>
      <w:b/>
      <w:bCs/>
      <w:iCs/>
      <w:sz w:val="28"/>
      <w:szCs w:val="28"/>
      <w:lang w:eastAsia="ru-RU"/>
    </w:rPr>
  </w:style>
  <w:style w:type="paragraph" w:styleId="3">
    <w:name w:val="heading 3"/>
    <w:basedOn w:val="a"/>
    <w:next w:val="a"/>
    <w:link w:val="30"/>
    <w:qFormat/>
    <w:rsid w:val="00034A2B"/>
    <w:pPr>
      <w:keepNext/>
      <w:overflowPunct w:val="0"/>
      <w:autoSpaceDE w:val="0"/>
      <w:autoSpaceDN w:val="0"/>
      <w:adjustRightInd w:val="0"/>
      <w:spacing w:before="240" w:after="60" w:line="240" w:lineRule="auto"/>
      <w:textAlignment w:val="baseline"/>
      <w:outlineLvl w:val="2"/>
    </w:pPr>
    <w:rPr>
      <w:rFonts w:ascii="Cambria" w:eastAsia="Times New Roman" w:hAnsi="Cambria"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34A2B"/>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034A2B"/>
    <w:rPr>
      <w:rFonts w:ascii="Arial" w:eastAsia="Times New Roman" w:hAnsi="Arial" w:cs="Arial"/>
      <w:b/>
      <w:bCs/>
      <w:iCs/>
      <w:sz w:val="28"/>
      <w:szCs w:val="28"/>
      <w:lang w:eastAsia="ru-RU"/>
    </w:rPr>
  </w:style>
  <w:style w:type="character" w:customStyle="1" w:styleId="30">
    <w:name w:val="Заголовок 3 Знак"/>
    <w:basedOn w:val="a0"/>
    <w:link w:val="3"/>
    <w:rsid w:val="00034A2B"/>
    <w:rPr>
      <w:rFonts w:ascii="Cambria" w:eastAsia="Times New Roman" w:hAnsi="Cambria" w:cs="Times New Roman"/>
      <w:b/>
      <w:bCs/>
      <w:sz w:val="26"/>
      <w:szCs w:val="26"/>
      <w:lang w:eastAsia="ru-RU"/>
    </w:rPr>
  </w:style>
  <w:style w:type="paragraph" w:styleId="a3">
    <w:name w:val="footnote text"/>
    <w:basedOn w:val="a"/>
    <w:link w:val="a4"/>
    <w:semiHidden/>
    <w:unhideWhenUsed/>
    <w:rsid w:val="00034A2B"/>
    <w:pPr>
      <w:spacing w:after="0" w:line="240" w:lineRule="auto"/>
    </w:pPr>
    <w:rPr>
      <w:sz w:val="20"/>
      <w:szCs w:val="20"/>
    </w:rPr>
  </w:style>
  <w:style w:type="character" w:customStyle="1" w:styleId="a4">
    <w:name w:val="Текст сноски Знак"/>
    <w:basedOn w:val="a0"/>
    <w:link w:val="a3"/>
    <w:semiHidden/>
    <w:rsid w:val="00034A2B"/>
    <w:rPr>
      <w:sz w:val="20"/>
      <w:szCs w:val="20"/>
    </w:rPr>
  </w:style>
  <w:style w:type="character" w:styleId="a5">
    <w:name w:val="footnote reference"/>
    <w:basedOn w:val="a0"/>
    <w:semiHidden/>
    <w:unhideWhenUsed/>
    <w:rsid w:val="00034A2B"/>
    <w:rPr>
      <w:vertAlign w:val="superscript"/>
    </w:rPr>
  </w:style>
  <w:style w:type="numbering" w:customStyle="1" w:styleId="11">
    <w:name w:val="Нет списка1"/>
    <w:next w:val="a2"/>
    <w:semiHidden/>
    <w:rsid w:val="00034A2B"/>
  </w:style>
  <w:style w:type="paragraph" w:styleId="21">
    <w:name w:val="List 2"/>
    <w:basedOn w:val="a"/>
    <w:rsid w:val="00034A2B"/>
    <w:pPr>
      <w:spacing w:after="0" w:line="240" w:lineRule="auto"/>
      <w:ind w:left="566" w:hanging="283"/>
    </w:pPr>
    <w:rPr>
      <w:rFonts w:ascii="Times New Roman" w:eastAsia="Times New Roman" w:hAnsi="Times New Roman" w:cs="Times New Roman"/>
      <w:sz w:val="28"/>
      <w:szCs w:val="20"/>
      <w:lang w:eastAsia="ru-RU"/>
    </w:rPr>
  </w:style>
  <w:style w:type="paragraph" w:styleId="31">
    <w:name w:val="List 3"/>
    <w:basedOn w:val="a"/>
    <w:rsid w:val="00034A2B"/>
    <w:pPr>
      <w:spacing w:after="0" w:line="240" w:lineRule="auto"/>
      <w:ind w:left="849" w:hanging="283"/>
    </w:pPr>
    <w:rPr>
      <w:rFonts w:ascii="Times New Roman" w:eastAsia="Times New Roman" w:hAnsi="Times New Roman" w:cs="Times New Roman"/>
      <w:sz w:val="28"/>
      <w:szCs w:val="20"/>
      <w:lang w:eastAsia="ru-RU"/>
    </w:rPr>
  </w:style>
  <w:style w:type="paragraph" w:styleId="22">
    <w:name w:val="List Continue 2"/>
    <w:basedOn w:val="a"/>
    <w:rsid w:val="00034A2B"/>
    <w:pPr>
      <w:spacing w:after="120" w:line="240" w:lineRule="auto"/>
      <w:ind w:left="566"/>
    </w:pPr>
    <w:rPr>
      <w:rFonts w:ascii="Times New Roman" w:eastAsia="Times New Roman" w:hAnsi="Times New Roman" w:cs="Times New Roman"/>
      <w:sz w:val="28"/>
      <w:szCs w:val="20"/>
      <w:lang w:eastAsia="ru-RU"/>
    </w:rPr>
  </w:style>
  <w:style w:type="paragraph" w:styleId="a6">
    <w:name w:val="Title"/>
    <w:basedOn w:val="a"/>
    <w:link w:val="a7"/>
    <w:qFormat/>
    <w:rsid w:val="00034A2B"/>
    <w:pPr>
      <w:spacing w:before="240" w:after="60" w:line="240" w:lineRule="auto"/>
      <w:jc w:val="center"/>
      <w:outlineLvl w:val="0"/>
    </w:pPr>
    <w:rPr>
      <w:rFonts w:ascii="Arial" w:eastAsia="Times New Roman" w:hAnsi="Arial" w:cs="Arial"/>
      <w:b/>
      <w:bCs/>
      <w:kern w:val="28"/>
      <w:sz w:val="32"/>
      <w:szCs w:val="32"/>
      <w:lang w:eastAsia="ru-RU"/>
    </w:rPr>
  </w:style>
  <w:style w:type="character" w:customStyle="1" w:styleId="a7">
    <w:name w:val="Название Знак"/>
    <w:basedOn w:val="a0"/>
    <w:link w:val="a6"/>
    <w:rsid w:val="00034A2B"/>
    <w:rPr>
      <w:rFonts w:ascii="Arial" w:eastAsia="Times New Roman" w:hAnsi="Arial" w:cs="Arial"/>
      <w:b/>
      <w:bCs/>
      <w:kern w:val="28"/>
      <w:sz w:val="32"/>
      <w:szCs w:val="32"/>
      <w:lang w:eastAsia="ru-RU"/>
    </w:rPr>
  </w:style>
  <w:style w:type="paragraph" w:styleId="a8">
    <w:name w:val="Subtitle"/>
    <w:basedOn w:val="a"/>
    <w:link w:val="a9"/>
    <w:qFormat/>
    <w:rsid w:val="00034A2B"/>
    <w:pPr>
      <w:spacing w:after="60" w:line="240" w:lineRule="auto"/>
      <w:jc w:val="center"/>
      <w:outlineLvl w:val="1"/>
    </w:pPr>
    <w:rPr>
      <w:rFonts w:ascii="Arial" w:eastAsia="Times New Roman" w:hAnsi="Arial" w:cs="Arial"/>
      <w:sz w:val="24"/>
      <w:szCs w:val="24"/>
      <w:lang w:eastAsia="ru-RU"/>
    </w:rPr>
  </w:style>
  <w:style w:type="character" w:customStyle="1" w:styleId="a9">
    <w:name w:val="Подзаголовок Знак"/>
    <w:basedOn w:val="a0"/>
    <w:link w:val="a8"/>
    <w:rsid w:val="00034A2B"/>
    <w:rPr>
      <w:rFonts w:ascii="Arial" w:eastAsia="Times New Roman" w:hAnsi="Arial" w:cs="Arial"/>
      <w:sz w:val="24"/>
      <w:szCs w:val="24"/>
      <w:lang w:eastAsia="ru-RU"/>
    </w:rPr>
  </w:style>
  <w:style w:type="paragraph" w:styleId="aa">
    <w:name w:val="header"/>
    <w:basedOn w:val="a"/>
    <w:link w:val="ab"/>
    <w:uiPriority w:val="99"/>
    <w:rsid w:val="00034A2B"/>
    <w:pPr>
      <w:tabs>
        <w:tab w:val="center" w:pos="4677"/>
        <w:tab w:val="right" w:pos="9355"/>
      </w:tabs>
      <w:spacing w:after="0" w:line="240" w:lineRule="auto"/>
    </w:pPr>
    <w:rPr>
      <w:rFonts w:ascii="Times New Roman" w:eastAsia="Times New Roman" w:hAnsi="Times New Roman" w:cs="Times New Roman"/>
      <w:sz w:val="28"/>
      <w:szCs w:val="20"/>
      <w:lang w:eastAsia="ru-RU"/>
    </w:rPr>
  </w:style>
  <w:style w:type="character" w:customStyle="1" w:styleId="ab">
    <w:name w:val="Верхний колонтитул Знак"/>
    <w:basedOn w:val="a0"/>
    <w:link w:val="aa"/>
    <w:uiPriority w:val="99"/>
    <w:rsid w:val="00034A2B"/>
    <w:rPr>
      <w:rFonts w:ascii="Times New Roman" w:eastAsia="Times New Roman" w:hAnsi="Times New Roman" w:cs="Times New Roman"/>
      <w:sz w:val="28"/>
      <w:szCs w:val="20"/>
      <w:lang w:eastAsia="ru-RU"/>
    </w:rPr>
  </w:style>
  <w:style w:type="character" w:styleId="ac">
    <w:name w:val="page number"/>
    <w:basedOn w:val="a0"/>
    <w:rsid w:val="00034A2B"/>
  </w:style>
  <w:style w:type="paragraph" w:styleId="ad">
    <w:name w:val="Balloon Text"/>
    <w:basedOn w:val="a"/>
    <w:link w:val="ae"/>
    <w:semiHidden/>
    <w:rsid w:val="00034A2B"/>
    <w:pPr>
      <w:spacing w:after="0" w:line="240" w:lineRule="auto"/>
    </w:pPr>
    <w:rPr>
      <w:rFonts w:ascii="Tahoma" w:eastAsia="Times New Roman" w:hAnsi="Tahoma" w:cs="Tahoma"/>
      <w:sz w:val="16"/>
      <w:szCs w:val="16"/>
      <w:lang w:eastAsia="ru-RU"/>
    </w:rPr>
  </w:style>
  <w:style w:type="character" w:customStyle="1" w:styleId="ae">
    <w:name w:val="Текст выноски Знак"/>
    <w:basedOn w:val="a0"/>
    <w:link w:val="ad"/>
    <w:semiHidden/>
    <w:rsid w:val="00034A2B"/>
    <w:rPr>
      <w:rFonts w:ascii="Tahoma" w:eastAsia="Times New Roman" w:hAnsi="Tahoma" w:cs="Tahoma"/>
      <w:sz w:val="16"/>
      <w:szCs w:val="16"/>
      <w:lang w:eastAsia="ru-RU"/>
    </w:rPr>
  </w:style>
  <w:style w:type="table" w:styleId="af">
    <w:name w:val="Table Grid"/>
    <w:basedOn w:val="a1"/>
    <w:rsid w:val="00034A2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er"/>
    <w:basedOn w:val="a"/>
    <w:link w:val="af1"/>
    <w:uiPriority w:val="99"/>
    <w:rsid w:val="00034A2B"/>
    <w:pPr>
      <w:tabs>
        <w:tab w:val="center" w:pos="4677"/>
        <w:tab w:val="right" w:pos="9355"/>
      </w:tabs>
      <w:spacing w:after="0" w:line="240" w:lineRule="auto"/>
    </w:pPr>
    <w:rPr>
      <w:rFonts w:ascii="Times New Roman" w:eastAsia="Times New Roman" w:hAnsi="Times New Roman" w:cs="Times New Roman"/>
      <w:sz w:val="28"/>
      <w:szCs w:val="20"/>
      <w:lang w:eastAsia="ru-RU"/>
    </w:rPr>
  </w:style>
  <w:style w:type="character" w:customStyle="1" w:styleId="af1">
    <w:name w:val="Нижний колонтитул Знак"/>
    <w:basedOn w:val="a0"/>
    <w:link w:val="af0"/>
    <w:uiPriority w:val="99"/>
    <w:rsid w:val="00034A2B"/>
    <w:rPr>
      <w:rFonts w:ascii="Times New Roman" w:eastAsia="Times New Roman" w:hAnsi="Times New Roman" w:cs="Times New Roman"/>
      <w:sz w:val="28"/>
      <w:szCs w:val="20"/>
      <w:lang w:eastAsia="ru-RU"/>
    </w:rPr>
  </w:style>
  <w:style w:type="numbering" w:customStyle="1" w:styleId="23">
    <w:name w:val="Нет списка2"/>
    <w:next w:val="a2"/>
    <w:semiHidden/>
    <w:rsid w:val="00034A2B"/>
  </w:style>
  <w:style w:type="paragraph" w:styleId="af2">
    <w:name w:val="Body Text Indent"/>
    <w:basedOn w:val="a"/>
    <w:link w:val="af3"/>
    <w:rsid w:val="00034A2B"/>
    <w:pPr>
      <w:spacing w:after="0" w:line="360" w:lineRule="auto"/>
      <w:ind w:firstLine="720"/>
    </w:pPr>
    <w:rPr>
      <w:rFonts w:ascii="Times New Roman" w:eastAsia="Times New Roman" w:hAnsi="Times New Roman" w:cs="Times New Roman"/>
      <w:sz w:val="32"/>
      <w:szCs w:val="20"/>
      <w:u w:val="single"/>
      <w:lang w:eastAsia="ru-RU"/>
    </w:rPr>
  </w:style>
  <w:style w:type="character" w:customStyle="1" w:styleId="af3">
    <w:name w:val="Основной текст с отступом Знак"/>
    <w:basedOn w:val="a0"/>
    <w:link w:val="af2"/>
    <w:rsid w:val="00034A2B"/>
    <w:rPr>
      <w:rFonts w:ascii="Times New Roman" w:eastAsia="Times New Roman" w:hAnsi="Times New Roman" w:cs="Times New Roman"/>
      <w:sz w:val="32"/>
      <w:szCs w:val="20"/>
      <w:u w:val="single"/>
      <w:lang w:eastAsia="ru-RU"/>
    </w:rPr>
  </w:style>
  <w:style w:type="table" w:customStyle="1" w:styleId="12">
    <w:name w:val="Сетка таблицы1"/>
    <w:basedOn w:val="a1"/>
    <w:next w:val="af"/>
    <w:rsid w:val="00034A2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Hyperlink"/>
    <w:basedOn w:val="a0"/>
    <w:rsid w:val="00034A2B"/>
    <w:rPr>
      <w:color w:val="0000FF"/>
      <w:u w:val="single"/>
    </w:rPr>
  </w:style>
  <w:style w:type="paragraph" w:styleId="af5">
    <w:name w:val="Body Text"/>
    <w:basedOn w:val="a"/>
    <w:link w:val="af6"/>
    <w:uiPriority w:val="99"/>
    <w:semiHidden/>
    <w:unhideWhenUsed/>
    <w:rsid w:val="00034A2B"/>
    <w:pPr>
      <w:spacing w:after="120"/>
    </w:pPr>
  </w:style>
  <w:style w:type="character" w:customStyle="1" w:styleId="af6">
    <w:name w:val="Основной текст Знак"/>
    <w:basedOn w:val="a0"/>
    <w:link w:val="af5"/>
    <w:uiPriority w:val="99"/>
    <w:semiHidden/>
    <w:rsid w:val="00034A2B"/>
  </w:style>
  <w:style w:type="character" w:customStyle="1" w:styleId="apple-style-span">
    <w:name w:val="apple-style-span"/>
    <w:basedOn w:val="a0"/>
    <w:rsid w:val="00034A2B"/>
  </w:style>
  <w:style w:type="numbering" w:customStyle="1" w:styleId="32">
    <w:name w:val="Нет списка3"/>
    <w:next w:val="a2"/>
    <w:semiHidden/>
    <w:rsid w:val="00034A2B"/>
  </w:style>
  <w:style w:type="paragraph" w:styleId="af7">
    <w:name w:val="List Paragraph"/>
    <w:basedOn w:val="a"/>
    <w:uiPriority w:val="34"/>
    <w:qFormat/>
    <w:rsid w:val="00034A2B"/>
    <w:pPr>
      <w:spacing w:after="0" w:line="360" w:lineRule="auto"/>
      <w:ind w:left="720"/>
      <w:contextualSpacing/>
      <w:jc w:val="both"/>
    </w:pPr>
    <w:rPr>
      <w:rFonts w:ascii="Times New Roman" w:eastAsia="Times New Roman" w:hAnsi="Times New Roman" w:cs="Times New Roman"/>
      <w:sz w:val="28"/>
      <w:lang w:eastAsia="ru-RU"/>
    </w:rPr>
  </w:style>
  <w:style w:type="character" w:styleId="af8">
    <w:name w:val="Emphasis"/>
    <w:basedOn w:val="a0"/>
    <w:qFormat/>
    <w:rsid w:val="00034A2B"/>
    <w:rPr>
      <w:i/>
      <w:iCs/>
    </w:rPr>
  </w:style>
  <w:style w:type="character" w:styleId="af9">
    <w:name w:val="Strong"/>
    <w:basedOn w:val="a0"/>
    <w:qFormat/>
    <w:rsid w:val="00034A2B"/>
    <w:rPr>
      <w:b/>
      <w:bCs/>
    </w:rPr>
  </w:style>
  <w:style w:type="paragraph" w:customStyle="1" w:styleId="Default">
    <w:name w:val="Default"/>
    <w:rsid w:val="00034A2B"/>
    <w:pPr>
      <w:autoSpaceDE w:val="0"/>
      <w:autoSpaceDN w:val="0"/>
      <w:adjustRightInd w:val="0"/>
      <w:spacing w:after="0" w:line="240" w:lineRule="auto"/>
    </w:pPr>
    <w:rPr>
      <w:rFonts w:ascii="Arial" w:eastAsia="Times New Roman" w:hAnsi="Arial" w:cs="Arial"/>
      <w:color w:val="000000"/>
      <w:sz w:val="24"/>
      <w:szCs w:val="24"/>
    </w:rPr>
  </w:style>
  <w:style w:type="numbering" w:customStyle="1" w:styleId="4">
    <w:name w:val="Нет списка4"/>
    <w:next w:val="a2"/>
    <w:semiHidden/>
    <w:rsid w:val="00034A2B"/>
  </w:style>
  <w:style w:type="numbering" w:customStyle="1" w:styleId="5">
    <w:name w:val="Нет списка5"/>
    <w:next w:val="a2"/>
    <w:semiHidden/>
    <w:rsid w:val="00034A2B"/>
  </w:style>
  <w:style w:type="numbering" w:customStyle="1" w:styleId="6">
    <w:name w:val="Нет списка6"/>
    <w:next w:val="a2"/>
    <w:semiHidden/>
    <w:rsid w:val="00034A2B"/>
  </w:style>
  <w:style w:type="table" w:customStyle="1" w:styleId="24">
    <w:name w:val="Сетка таблицы2"/>
    <w:basedOn w:val="a1"/>
    <w:next w:val="af"/>
    <w:rsid w:val="00034A2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50">
    <w:name w:val="List 5"/>
    <w:basedOn w:val="a"/>
    <w:uiPriority w:val="99"/>
    <w:semiHidden/>
    <w:unhideWhenUsed/>
    <w:rsid w:val="00034A2B"/>
    <w:pPr>
      <w:ind w:left="1415" w:hanging="283"/>
      <w:contextualSpacing/>
    </w:pPr>
  </w:style>
  <w:style w:type="numbering" w:customStyle="1" w:styleId="7">
    <w:name w:val="Нет списка7"/>
    <w:next w:val="a2"/>
    <w:uiPriority w:val="99"/>
    <w:semiHidden/>
    <w:unhideWhenUsed/>
    <w:rsid w:val="00034A2B"/>
  </w:style>
  <w:style w:type="table" w:customStyle="1" w:styleId="33">
    <w:name w:val="Сетка таблицы3"/>
    <w:basedOn w:val="a1"/>
    <w:next w:val="af"/>
    <w:uiPriority w:val="99"/>
    <w:rsid w:val="00034A2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
    <w:name w:val="Нет списка8"/>
    <w:next w:val="a2"/>
    <w:semiHidden/>
    <w:rsid w:val="00034A2B"/>
  </w:style>
  <w:style w:type="table" w:customStyle="1" w:styleId="40">
    <w:name w:val="Сетка таблицы4"/>
    <w:basedOn w:val="a1"/>
    <w:next w:val="af"/>
    <w:rsid w:val="00034A2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iss.europa.eu/publications/detail/article/russias-neighbourhood-policy/?pr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39</Pages>
  <Words>8316</Words>
  <Characters>55637</Characters>
  <Application>Microsoft Office Word</Application>
  <DocSecurity>0</DocSecurity>
  <Lines>1090</Lines>
  <Paragraphs>249</Paragraphs>
  <ScaleCrop>false</ScaleCrop>
  <Company/>
  <LinksUpToDate>false</LinksUpToDate>
  <CharactersWithSpaces>63704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VB</dc:creator>
  <cp:lastModifiedBy>VB</cp:lastModifiedBy>
  <cp:revision>2</cp:revision>
  <dcterms:created xsi:type="dcterms:W3CDTF">2020-03-21T11:10:00Z</dcterms:created>
  <dcterms:modified xsi:type="dcterms:W3CDTF">2020-03-21T11:12:00Z</dcterms:modified>
</cp:coreProperties>
</file>