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92D4F" w14:textId="77777777" w:rsidR="00AA76BB" w:rsidRPr="004C2FF9" w:rsidRDefault="004C2FF9">
      <w:pPr>
        <w:rPr>
          <w:b/>
          <w:sz w:val="28"/>
          <w:szCs w:val="28"/>
        </w:rPr>
      </w:pPr>
      <w:r w:rsidRPr="004C2FF9">
        <w:rPr>
          <w:b/>
          <w:sz w:val="28"/>
          <w:szCs w:val="28"/>
        </w:rPr>
        <w:t>Задание на 8 апреля</w:t>
      </w:r>
    </w:p>
    <w:p w14:paraId="75CC11C7" w14:textId="77777777" w:rsidR="004C2FF9" w:rsidRPr="00DB3982" w:rsidRDefault="004C2FF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3982">
        <w:rPr>
          <w:rFonts w:ascii="Times New Roman" w:hAnsi="Times New Roman" w:cs="Times New Roman"/>
          <w:b/>
          <w:i/>
          <w:sz w:val="28"/>
          <w:szCs w:val="28"/>
        </w:rPr>
        <w:t>Тема- Природа общественного мнения.</w:t>
      </w:r>
    </w:p>
    <w:p w14:paraId="30D2F694" w14:textId="77777777" w:rsidR="004C2FF9" w:rsidRPr="00EF5B2B" w:rsidRDefault="00DB39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темы.</w:t>
      </w:r>
    </w:p>
    <w:p w14:paraId="284A6C33" w14:textId="77777777" w:rsidR="004C2FF9" w:rsidRDefault="004C2FF9" w:rsidP="004C2F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общественного мнения.</w:t>
      </w:r>
    </w:p>
    <w:p w14:paraId="4A25B199" w14:textId="77777777" w:rsidR="004C2FF9" w:rsidRDefault="004C2FF9" w:rsidP="004C2F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общественного мнения.</w:t>
      </w:r>
    </w:p>
    <w:p w14:paraId="231B28F4" w14:textId="77777777" w:rsidR="004C2FF9" w:rsidRPr="00EF5B2B" w:rsidRDefault="004C2FF9" w:rsidP="004C2FF9">
      <w:pPr>
        <w:rPr>
          <w:rFonts w:ascii="Times New Roman" w:hAnsi="Times New Roman" w:cs="Times New Roman"/>
          <w:b/>
          <w:sz w:val="28"/>
          <w:szCs w:val="28"/>
        </w:rPr>
      </w:pPr>
      <w:r w:rsidRPr="00EF5B2B">
        <w:rPr>
          <w:rFonts w:ascii="Times New Roman" w:hAnsi="Times New Roman" w:cs="Times New Roman"/>
          <w:b/>
          <w:sz w:val="28"/>
          <w:szCs w:val="28"/>
        </w:rPr>
        <w:t>Задание.</w:t>
      </w:r>
    </w:p>
    <w:p w14:paraId="63FEE178" w14:textId="77777777" w:rsidR="004C2FF9" w:rsidRDefault="00475950" w:rsidP="004C2FF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презентацией.</w:t>
      </w:r>
    </w:p>
    <w:p w14:paraId="441CA7B6" w14:textId="77777777" w:rsidR="004C2FF9" w:rsidRDefault="004C2FF9" w:rsidP="004C2FF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Просмотреть  материалы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ведущих российских социологических служб по указанным </w:t>
      </w:r>
      <w:r w:rsidR="00475950">
        <w:rPr>
          <w:rFonts w:ascii="Times New Roman" w:hAnsi="Times New Roman" w:cs="Times New Roman"/>
          <w:sz w:val="28"/>
          <w:szCs w:val="28"/>
        </w:rPr>
        <w:t xml:space="preserve">в презентации </w:t>
      </w:r>
      <w:r>
        <w:rPr>
          <w:rFonts w:ascii="Times New Roman" w:hAnsi="Times New Roman" w:cs="Times New Roman"/>
          <w:sz w:val="28"/>
          <w:szCs w:val="28"/>
        </w:rPr>
        <w:t>ссылкам.</w:t>
      </w:r>
    </w:p>
    <w:p w14:paraId="1A5AD945" w14:textId="77777777" w:rsidR="00EF5B2B" w:rsidRPr="00EF5B2B" w:rsidRDefault="00EF5B2B" w:rsidP="00EF5B2B">
      <w:pPr>
        <w:rPr>
          <w:rFonts w:ascii="Times New Roman" w:hAnsi="Times New Roman"/>
          <w:b/>
          <w:sz w:val="28"/>
          <w:szCs w:val="28"/>
        </w:rPr>
      </w:pPr>
      <w:r w:rsidRPr="00EF5B2B">
        <w:rPr>
          <w:rFonts w:ascii="Times New Roman" w:hAnsi="Times New Roman"/>
          <w:b/>
          <w:sz w:val="28"/>
          <w:szCs w:val="28"/>
        </w:rPr>
        <w:t>Задания для самостоятельной работы.</w:t>
      </w:r>
    </w:p>
    <w:p w14:paraId="2A4DF1FA" w14:textId="77777777" w:rsidR="00EF5B2B" w:rsidRPr="00EF5B2B" w:rsidRDefault="00EF5B2B" w:rsidP="00EF5B2B">
      <w:pPr>
        <w:pStyle w:val="a3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EF5B2B">
        <w:rPr>
          <w:rFonts w:ascii="Times New Roman" w:hAnsi="Times New Roman"/>
          <w:sz w:val="28"/>
          <w:szCs w:val="28"/>
        </w:rPr>
        <w:t xml:space="preserve">Знакомство с интерпретациями общественного </w:t>
      </w:r>
      <w:r>
        <w:rPr>
          <w:rFonts w:ascii="Times New Roman" w:hAnsi="Times New Roman"/>
          <w:sz w:val="28"/>
          <w:szCs w:val="28"/>
        </w:rPr>
        <w:t xml:space="preserve">мнения в классических работах (П. </w:t>
      </w:r>
      <w:proofErr w:type="spellStart"/>
      <w:r>
        <w:rPr>
          <w:rFonts w:ascii="Times New Roman" w:hAnsi="Times New Roman"/>
          <w:sz w:val="28"/>
          <w:szCs w:val="28"/>
        </w:rPr>
        <w:t>Бурдьё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EF5B2B">
        <w:rPr>
          <w:rFonts w:ascii="Times New Roman" w:hAnsi="Times New Roman"/>
          <w:sz w:val="28"/>
          <w:szCs w:val="28"/>
        </w:rPr>
        <w:t>Э. Ноэль-</w:t>
      </w:r>
      <w:proofErr w:type="spellStart"/>
      <w:r w:rsidRPr="00EF5B2B">
        <w:rPr>
          <w:rFonts w:ascii="Times New Roman" w:hAnsi="Times New Roman"/>
          <w:sz w:val="28"/>
          <w:szCs w:val="28"/>
        </w:rPr>
        <w:t>Нойманн</w:t>
      </w:r>
      <w:proofErr w:type="spellEnd"/>
      <w:r w:rsidRPr="00EF5B2B">
        <w:rPr>
          <w:rFonts w:ascii="Times New Roman" w:hAnsi="Times New Roman"/>
          <w:sz w:val="28"/>
          <w:szCs w:val="28"/>
        </w:rPr>
        <w:t>, Б.А. Грушина, Ю.А. Левады</w:t>
      </w:r>
      <w:r>
        <w:rPr>
          <w:rFonts w:ascii="Times New Roman" w:hAnsi="Times New Roman"/>
          <w:sz w:val="28"/>
          <w:szCs w:val="28"/>
        </w:rPr>
        <w:t>, Л.Д. Гудкова</w:t>
      </w:r>
      <w:r w:rsidRPr="00EF5B2B">
        <w:rPr>
          <w:rFonts w:ascii="Times New Roman" w:hAnsi="Times New Roman"/>
          <w:sz w:val="28"/>
          <w:szCs w:val="28"/>
        </w:rPr>
        <w:t>).</w:t>
      </w:r>
    </w:p>
    <w:p w14:paraId="0B48C95B" w14:textId="77777777" w:rsidR="00EF5B2B" w:rsidRPr="00EF5B2B" w:rsidRDefault="00EF5B2B" w:rsidP="00EF5B2B">
      <w:pPr>
        <w:pStyle w:val="a3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EF5B2B">
        <w:rPr>
          <w:rFonts w:ascii="Times New Roman" w:hAnsi="Times New Roman"/>
          <w:sz w:val="28"/>
          <w:szCs w:val="28"/>
        </w:rPr>
        <w:t xml:space="preserve">Обзор сайтов ведущих </w:t>
      </w:r>
      <w:proofErr w:type="gramStart"/>
      <w:r w:rsidRPr="00EF5B2B">
        <w:rPr>
          <w:rFonts w:ascii="Times New Roman" w:hAnsi="Times New Roman"/>
          <w:sz w:val="28"/>
          <w:szCs w:val="28"/>
        </w:rPr>
        <w:t>российских  и</w:t>
      </w:r>
      <w:proofErr w:type="gramEnd"/>
      <w:r w:rsidRPr="00EF5B2B">
        <w:rPr>
          <w:rFonts w:ascii="Times New Roman" w:hAnsi="Times New Roman"/>
          <w:sz w:val="28"/>
          <w:szCs w:val="28"/>
        </w:rPr>
        <w:t xml:space="preserve"> зарубежных социологических служб (ВЦИОМ, Левада-центр, ФОМ, </w:t>
      </w:r>
      <w:proofErr w:type="spellStart"/>
      <w:r w:rsidRPr="00EF5B2B">
        <w:rPr>
          <w:rFonts w:ascii="Times New Roman" w:hAnsi="Times New Roman"/>
          <w:sz w:val="28"/>
          <w:szCs w:val="28"/>
        </w:rPr>
        <w:t>Gallup</w:t>
      </w:r>
      <w:proofErr w:type="spellEnd"/>
      <w:r w:rsidRPr="00EF5B2B">
        <w:rPr>
          <w:rFonts w:ascii="Times New Roman" w:hAnsi="Times New Roman"/>
          <w:sz w:val="28"/>
          <w:szCs w:val="28"/>
        </w:rPr>
        <w:t xml:space="preserve"> –</w:t>
      </w:r>
      <w:r w:rsidRPr="00EF5B2B">
        <w:rPr>
          <w:rFonts w:ascii="Times New Roman" w:hAnsi="Times New Roman"/>
          <w:sz w:val="28"/>
          <w:szCs w:val="28"/>
          <w:lang w:val="en-US"/>
        </w:rPr>
        <w:t>international</w:t>
      </w:r>
      <w:r w:rsidRPr="00EF5B2B">
        <w:rPr>
          <w:rFonts w:ascii="Times New Roman" w:hAnsi="Times New Roman"/>
          <w:sz w:val="28"/>
          <w:szCs w:val="28"/>
        </w:rPr>
        <w:t xml:space="preserve"> , </w:t>
      </w:r>
      <w:r w:rsidRPr="00EF5B2B">
        <w:rPr>
          <w:rFonts w:ascii="Times New Roman" w:hAnsi="Times New Roman"/>
          <w:sz w:val="28"/>
          <w:szCs w:val="28"/>
          <w:lang w:val="en-US"/>
        </w:rPr>
        <w:t>PEW</w:t>
      </w:r>
      <w:r w:rsidRPr="00EF5B2B">
        <w:rPr>
          <w:rFonts w:ascii="Times New Roman" w:hAnsi="Times New Roman"/>
          <w:sz w:val="28"/>
          <w:szCs w:val="28"/>
        </w:rPr>
        <w:t>).</w:t>
      </w:r>
    </w:p>
    <w:p w14:paraId="0261711E" w14:textId="77777777" w:rsidR="004C2FF9" w:rsidRPr="00DB3982" w:rsidRDefault="004C2FF9" w:rsidP="004C2FF9">
      <w:pPr>
        <w:rPr>
          <w:rFonts w:ascii="Times New Roman" w:hAnsi="Times New Roman" w:cs="Times New Roman"/>
          <w:b/>
          <w:sz w:val="28"/>
          <w:szCs w:val="28"/>
        </w:rPr>
      </w:pPr>
      <w:r w:rsidRPr="00DB3982">
        <w:rPr>
          <w:rFonts w:ascii="Times New Roman" w:hAnsi="Times New Roman" w:cs="Times New Roman"/>
          <w:b/>
          <w:sz w:val="28"/>
          <w:szCs w:val="28"/>
        </w:rPr>
        <w:t xml:space="preserve"> Материалы</w:t>
      </w:r>
    </w:p>
    <w:p w14:paraId="6F3D4331" w14:textId="77777777" w:rsidR="004C2FF9" w:rsidRDefault="004C2FF9" w:rsidP="004C2F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«Природа общественного мнения» (в рассылке).</w:t>
      </w:r>
    </w:p>
    <w:p w14:paraId="1C47B0F5" w14:textId="77777777" w:rsidR="004C2FF9" w:rsidRPr="00EF5B2B" w:rsidRDefault="004C2FF9" w:rsidP="004C2F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F5B2B">
        <w:rPr>
          <w:rFonts w:ascii="Times New Roman" w:hAnsi="Times New Roman" w:cs="Times New Roman"/>
          <w:sz w:val="28"/>
          <w:szCs w:val="28"/>
        </w:rPr>
        <w:t>Бурдье</w:t>
      </w:r>
      <w:proofErr w:type="spellEnd"/>
      <w:r w:rsidRPr="00EF5B2B">
        <w:rPr>
          <w:rFonts w:ascii="Times New Roman" w:hAnsi="Times New Roman" w:cs="Times New Roman"/>
          <w:sz w:val="28"/>
          <w:szCs w:val="28"/>
        </w:rPr>
        <w:t xml:space="preserve"> П. Общественное мнение не существует? / </w:t>
      </w:r>
      <w:proofErr w:type="spellStart"/>
      <w:r w:rsidRPr="00EF5B2B">
        <w:rPr>
          <w:rFonts w:ascii="Times New Roman" w:hAnsi="Times New Roman" w:cs="Times New Roman"/>
          <w:sz w:val="28"/>
          <w:szCs w:val="28"/>
        </w:rPr>
        <w:t>Бурдье</w:t>
      </w:r>
      <w:proofErr w:type="spellEnd"/>
      <w:r w:rsidRPr="00EF5B2B">
        <w:rPr>
          <w:rFonts w:ascii="Times New Roman" w:hAnsi="Times New Roman" w:cs="Times New Roman"/>
          <w:sz w:val="28"/>
          <w:szCs w:val="28"/>
        </w:rPr>
        <w:t xml:space="preserve"> П. Социология политики. М. </w:t>
      </w:r>
      <w:proofErr w:type="spellStart"/>
      <w:r w:rsidRPr="00EF5B2B">
        <w:rPr>
          <w:rFonts w:ascii="Times New Roman" w:hAnsi="Times New Roman" w:cs="Times New Roman"/>
          <w:sz w:val="28"/>
          <w:szCs w:val="28"/>
        </w:rPr>
        <w:t>Socio</w:t>
      </w:r>
      <w:proofErr w:type="spellEnd"/>
      <w:r w:rsidRPr="00EF5B2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F5B2B">
        <w:rPr>
          <w:rFonts w:ascii="Times New Roman" w:hAnsi="Times New Roman" w:cs="Times New Roman"/>
          <w:sz w:val="28"/>
          <w:szCs w:val="28"/>
        </w:rPr>
        <w:t>Logos</w:t>
      </w:r>
      <w:proofErr w:type="spellEnd"/>
      <w:r w:rsidRPr="00EF5B2B">
        <w:rPr>
          <w:rFonts w:ascii="Times New Roman" w:hAnsi="Times New Roman" w:cs="Times New Roman"/>
          <w:sz w:val="28"/>
          <w:szCs w:val="28"/>
        </w:rPr>
        <w:t>, 1993.</w:t>
      </w:r>
    </w:p>
    <w:p w14:paraId="055C5EAE" w14:textId="77777777" w:rsidR="004C2FF9" w:rsidRPr="00EF5B2B" w:rsidRDefault="004C2FF9" w:rsidP="004C2F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5B2B">
        <w:rPr>
          <w:rFonts w:ascii="Times New Roman" w:hAnsi="Times New Roman" w:cs="Times New Roman"/>
          <w:sz w:val="28"/>
          <w:szCs w:val="28"/>
        </w:rPr>
        <w:t xml:space="preserve">Гэллап Дж., Рэй С. </w:t>
      </w:r>
      <w:r w:rsidR="00DB3982">
        <w:rPr>
          <w:rFonts w:ascii="Times New Roman" w:hAnsi="Times New Roman" w:cs="Times New Roman"/>
          <w:sz w:val="28"/>
          <w:szCs w:val="28"/>
        </w:rPr>
        <w:t xml:space="preserve">Ф. </w:t>
      </w:r>
      <w:r w:rsidRPr="00EF5B2B">
        <w:rPr>
          <w:rFonts w:ascii="Times New Roman" w:hAnsi="Times New Roman" w:cs="Times New Roman"/>
          <w:sz w:val="28"/>
          <w:szCs w:val="28"/>
        </w:rPr>
        <w:t>Пульс демократии. Как работают опросы общественного мнения. М.: ВЦИОМ, 2017.</w:t>
      </w:r>
    </w:p>
    <w:p w14:paraId="43A8EB1D" w14:textId="77777777" w:rsidR="004C2FF9" w:rsidRPr="00EF5B2B" w:rsidRDefault="004C2FF9" w:rsidP="004C2F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5B2B">
        <w:rPr>
          <w:rFonts w:ascii="Times New Roman" w:hAnsi="Times New Roman" w:cs="Times New Roman"/>
          <w:sz w:val="28"/>
          <w:szCs w:val="28"/>
        </w:rPr>
        <w:t>Ноэль-</w:t>
      </w:r>
      <w:proofErr w:type="spellStart"/>
      <w:r w:rsidRPr="00EF5B2B">
        <w:rPr>
          <w:rFonts w:ascii="Times New Roman" w:hAnsi="Times New Roman" w:cs="Times New Roman"/>
          <w:sz w:val="28"/>
          <w:szCs w:val="28"/>
        </w:rPr>
        <w:t>Нойман</w:t>
      </w:r>
      <w:proofErr w:type="spellEnd"/>
      <w:r w:rsidRPr="00EF5B2B">
        <w:rPr>
          <w:rFonts w:ascii="Times New Roman" w:hAnsi="Times New Roman" w:cs="Times New Roman"/>
          <w:sz w:val="28"/>
          <w:szCs w:val="28"/>
        </w:rPr>
        <w:t>, Э. Общественное мнение. Открытие спирали молчания. М.: Весь Мир, 1996</w:t>
      </w:r>
      <w:r w:rsidRPr="00EF5B2B">
        <w:rPr>
          <w:rFonts w:ascii="Times New Roman" w:hAnsi="Times New Roman" w:cs="Times New Roman"/>
          <w:sz w:val="28"/>
          <w:szCs w:val="28"/>
        </w:rPr>
        <w:tab/>
      </w:r>
      <w:r w:rsidRPr="00EF5B2B">
        <w:rPr>
          <w:rFonts w:ascii="Times New Roman" w:hAnsi="Times New Roman" w:cs="Times New Roman"/>
          <w:sz w:val="28"/>
          <w:szCs w:val="28"/>
        </w:rPr>
        <w:tab/>
      </w:r>
    </w:p>
    <w:p w14:paraId="42509053" w14:textId="77777777" w:rsidR="004C2FF9" w:rsidRPr="00EF5B2B" w:rsidRDefault="004C2FF9" w:rsidP="004C2F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F5B2B">
        <w:rPr>
          <w:rFonts w:ascii="Times New Roman" w:hAnsi="Times New Roman" w:cs="Times New Roman"/>
          <w:sz w:val="28"/>
          <w:szCs w:val="28"/>
        </w:rPr>
        <w:t>Левада  Ю.</w:t>
      </w:r>
      <w:proofErr w:type="gramEnd"/>
      <w:r w:rsidRPr="00EF5B2B">
        <w:rPr>
          <w:rFonts w:ascii="Times New Roman" w:hAnsi="Times New Roman" w:cs="Times New Roman"/>
          <w:sz w:val="28"/>
          <w:szCs w:val="28"/>
        </w:rPr>
        <w:t xml:space="preserve"> А. От мнений к пониманию. Социологические </w:t>
      </w:r>
      <w:proofErr w:type="gramStart"/>
      <w:r w:rsidRPr="00EF5B2B">
        <w:rPr>
          <w:rFonts w:ascii="Times New Roman" w:hAnsi="Times New Roman" w:cs="Times New Roman"/>
          <w:sz w:val="28"/>
          <w:szCs w:val="28"/>
        </w:rPr>
        <w:t>очерки .</w:t>
      </w:r>
      <w:proofErr w:type="gramEnd"/>
      <w:r w:rsidRPr="00EF5B2B">
        <w:rPr>
          <w:rFonts w:ascii="Times New Roman" w:hAnsi="Times New Roman" w:cs="Times New Roman"/>
          <w:sz w:val="28"/>
          <w:szCs w:val="28"/>
        </w:rPr>
        <w:t xml:space="preserve"> 1993–2000. М.: Московская школа политических исследований, 2000.</w:t>
      </w:r>
    </w:p>
    <w:p w14:paraId="27BDA35C" w14:textId="77777777" w:rsidR="004C2FF9" w:rsidRDefault="004C2FF9" w:rsidP="00DB3982">
      <w:pPr>
        <w:rPr>
          <w:rFonts w:ascii="Times New Roman" w:hAnsi="Times New Roman" w:cs="Times New Roman"/>
          <w:sz w:val="28"/>
          <w:szCs w:val="28"/>
        </w:rPr>
      </w:pPr>
    </w:p>
    <w:p w14:paraId="3130C6C8" w14:textId="77777777" w:rsidR="00DB3982" w:rsidRPr="00DB3982" w:rsidRDefault="00DB3982" w:rsidP="00DB3982">
      <w:pPr>
        <w:rPr>
          <w:rFonts w:ascii="Times New Roman" w:hAnsi="Times New Roman" w:cs="Times New Roman"/>
          <w:b/>
          <w:sz w:val="28"/>
          <w:szCs w:val="28"/>
        </w:rPr>
      </w:pPr>
      <w:r w:rsidRPr="00DB3982">
        <w:rPr>
          <w:rFonts w:ascii="Times New Roman" w:hAnsi="Times New Roman" w:cs="Times New Roman"/>
          <w:b/>
          <w:sz w:val="28"/>
          <w:szCs w:val="28"/>
        </w:rPr>
        <w:t>Вопросы для самоконтроля</w:t>
      </w:r>
    </w:p>
    <w:p w14:paraId="3746AFA3" w14:textId="77777777" w:rsidR="00DB3982" w:rsidRPr="00DB3982" w:rsidRDefault="00DB3982" w:rsidP="00DB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982">
        <w:rPr>
          <w:rFonts w:ascii="Times New Roman" w:hAnsi="Times New Roman" w:cs="Times New Roman"/>
          <w:sz w:val="28"/>
          <w:szCs w:val="28"/>
        </w:rPr>
        <w:t>Объясните многообразие определений общественного мнения.</w:t>
      </w:r>
    </w:p>
    <w:p w14:paraId="2DCCD6E9" w14:textId="77777777" w:rsidR="00DB3982" w:rsidRPr="00DB3982" w:rsidRDefault="00DB3982" w:rsidP="00DB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982">
        <w:rPr>
          <w:rFonts w:ascii="Times New Roman" w:hAnsi="Times New Roman" w:cs="Times New Roman"/>
          <w:sz w:val="28"/>
          <w:szCs w:val="28"/>
        </w:rPr>
        <w:t xml:space="preserve">Как соотносятся личное и общественное мнение? </w:t>
      </w:r>
    </w:p>
    <w:p w14:paraId="265D6231" w14:textId="77777777" w:rsidR="00DB3982" w:rsidRPr="00DB3982" w:rsidRDefault="00DB3982" w:rsidP="00DB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982">
        <w:rPr>
          <w:rFonts w:ascii="Times New Roman" w:hAnsi="Times New Roman" w:cs="Times New Roman"/>
          <w:sz w:val="28"/>
          <w:szCs w:val="28"/>
        </w:rPr>
        <w:t>Как соотносятся общественное мнение и массовое сознание?</w:t>
      </w:r>
    </w:p>
    <w:p w14:paraId="678CB875" w14:textId="77777777" w:rsidR="00DB3982" w:rsidRPr="00DB3982" w:rsidRDefault="00DB3982" w:rsidP="00DB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982">
        <w:rPr>
          <w:rFonts w:ascii="Times New Roman" w:hAnsi="Times New Roman" w:cs="Times New Roman"/>
          <w:sz w:val="28"/>
          <w:szCs w:val="28"/>
        </w:rPr>
        <w:t xml:space="preserve">В чем </w:t>
      </w:r>
      <w:proofErr w:type="gramStart"/>
      <w:r w:rsidRPr="00DB3982">
        <w:rPr>
          <w:rFonts w:ascii="Times New Roman" w:hAnsi="Times New Roman" w:cs="Times New Roman"/>
          <w:sz w:val="28"/>
          <w:szCs w:val="28"/>
        </w:rPr>
        <w:t>особенности  статистического</w:t>
      </w:r>
      <w:proofErr w:type="gramEnd"/>
      <w:r w:rsidRPr="00DB3982">
        <w:rPr>
          <w:rFonts w:ascii="Times New Roman" w:hAnsi="Times New Roman" w:cs="Times New Roman"/>
          <w:sz w:val="28"/>
          <w:szCs w:val="28"/>
        </w:rPr>
        <w:t xml:space="preserve"> и социологического понимания общественного мнения?</w:t>
      </w:r>
    </w:p>
    <w:p w14:paraId="1C8D455C" w14:textId="77777777" w:rsidR="00DB3982" w:rsidRPr="00DB3982" w:rsidRDefault="00DB3982" w:rsidP="00DB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982">
        <w:rPr>
          <w:rFonts w:ascii="Times New Roman" w:hAnsi="Times New Roman" w:cs="Times New Roman"/>
          <w:sz w:val="28"/>
          <w:szCs w:val="28"/>
        </w:rPr>
        <w:t xml:space="preserve">В чем суть процесса </w:t>
      </w:r>
      <w:proofErr w:type="spellStart"/>
      <w:r w:rsidRPr="00DB3982">
        <w:rPr>
          <w:rFonts w:ascii="Times New Roman" w:hAnsi="Times New Roman" w:cs="Times New Roman"/>
          <w:sz w:val="28"/>
          <w:szCs w:val="28"/>
        </w:rPr>
        <w:t>институциализации</w:t>
      </w:r>
      <w:proofErr w:type="spellEnd"/>
      <w:r w:rsidRPr="00DB3982">
        <w:rPr>
          <w:rFonts w:ascii="Times New Roman" w:hAnsi="Times New Roman" w:cs="Times New Roman"/>
          <w:sz w:val="28"/>
          <w:szCs w:val="28"/>
        </w:rPr>
        <w:t xml:space="preserve"> общественного мнения? Каковы его необходимые предпосылки?</w:t>
      </w:r>
    </w:p>
    <w:p w14:paraId="72AAA0A0" w14:textId="77777777" w:rsidR="00DB3982" w:rsidRPr="00DB3982" w:rsidRDefault="00DB3982" w:rsidP="00DB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982">
        <w:rPr>
          <w:rFonts w:ascii="Times New Roman" w:hAnsi="Times New Roman" w:cs="Times New Roman"/>
          <w:sz w:val="28"/>
          <w:szCs w:val="28"/>
        </w:rPr>
        <w:t>Какие функции выполняет общественное мнение в обществах различного типа? В чем состоит проблема функциональной полноты общественного мнения?</w:t>
      </w:r>
    </w:p>
    <w:p w14:paraId="16E121E6" w14:textId="77777777" w:rsidR="00DB3982" w:rsidRPr="00DB3982" w:rsidRDefault="00DB3982" w:rsidP="00DB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982">
        <w:rPr>
          <w:rFonts w:ascii="Times New Roman" w:hAnsi="Times New Roman" w:cs="Times New Roman"/>
          <w:sz w:val="28"/>
          <w:szCs w:val="28"/>
        </w:rPr>
        <w:lastRenderedPageBreak/>
        <w:t>Какие каналы выражения общественного мнения существуют в современном обществе?</w:t>
      </w:r>
    </w:p>
    <w:p w14:paraId="55DE2D20" w14:textId="77777777" w:rsidR="00DB3982" w:rsidRPr="00DB3982" w:rsidRDefault="00DB3982" w:rsidP="00DB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982">
        <w:rPr>
          <w:rFonts w:ascii="Times New Roman" w:hAnsi="Times New Roman" w:cs="Times New Roman"/>
          <w:sz w:val="28"/>
          <w:szCs w:val="28"/>
        </w:rPr>
        <w:t>Сферы и границы влияния общественного мнения.</w:t>
      </w:r>
    </w:p>
    <w:p w14:paraId="477603C9" w14:textId="77777777" w:rsidR="00DB3982" w:rsidRDefault="00DB3982" w:rsidP="00DB3982">
      <w:pPr>
        <w:rPr>
          <w:rFonts w:ascii="Times New Roman" w:hAnsi="Times New Roman" w:cs="Times New Roman"/>
          <w:sz w:val="28"/>
          <w:szCs w:val="28"/>
        </w:rPr>
      </w:pPr>
    </w:p>
    <w:p w14:paraId="157C03B9" w14:textId="77777777" w:rsidR="00DB3982" w:rsidRPr="00DB3982" w:rsidRDefault="00DB3982" w:rsidP="00DB3982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Интернет-ресурсы </w:t>
      </w:r>
    </w:p>
    <w:p w14:paraId="51A7918B" w14:textId="77777777" w:rsidR="00DB3982" w:rsidRPr="00DB3982" w:rsidRDefault="00DB3982" w:rsidP="00DB3982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876A53" w14:textId="77777777" w:rsidR="00DB3982" w:rsidRPr="00DB3982" w:rsidRDefault="00B52CEB" w:rsidP="00DB3982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DB3982" w:rsidRPr="00DB39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https://wciom.ru/</w:t>
        </w:r>
      </w:hyperlink>
      <w:r w:rsidR="00DB3982" w:rsidRPr="00DB3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ВЦИОМ</w:t>
      </w:r>
    </w:p>
    <w:p w14:paraId="7A06AA0C" w14:textId="77777777" w:rsidR="00DB3982" w:rsidRPr="00DB3982" w:rsidRDefault="00B52CEB" w:rsidP="00DB3982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DB3982" w:rsidRPr="00DB39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https://www.levada.ru/</w:t>
        </w:r>
      </w:hyperlink>
      <w:r w:rsidR="00DB3982" w:rsidRPr="00DB3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Левада-центр</w:t>
      </w:r>
    </w:p>
    <w:p w14:paraId="6CB67B87" w14:textId="77777777" w:rsidR="00DB3982" w:rsidRPr="00DB3982" w:rsidRDefault="00B52CEB" w:rsidP="00DB3982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DB3982" w:rsidRPr="00DB39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DB3982" w:rsidRPr="00DB39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="00DB3982" w:rsidRPr="00DB39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fom</w:t>
        </w:r>
        <w:proofErr w:type="spellEnd"/>
        <w:r w:rsidR="00DB3982" w:rsidRPr="00DB39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DB3982" w:rsidRPr="00DB39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DB3982" w:rsidRPr="00DB39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DB3982" w:rsidRPr="00DB3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ФОМ </w:t>
      </w:r>
    </w:p>
    <w:p w14:paraId="2FADDCE9" w14:textId="77777777" w:rsidR="00DB3982" w:rsidRPr="00DB3982" w:rsidRDefault="00B52CEB" w:rsidP="00DB3982">
      <w:pPr>
        <w:widowControl w:val="0"/>
        <w:spacing w:before="120" w:after="12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DB3982" w:rsidRPr="00DB39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http://www.isras.ru/</w:t>
        </w:r>
      </w:hyperlink>
      <w:r w:rsidR="00DB3982" w:rsidRPr="00DB3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Институт социологии РАН</w:t>
      </w:r>
    </w:p>
    <w:p w14:paraId="3C009BA7" w14:textId="77777777" w:rsidR="00DB3982" w:rsidRPr="00DB3982" w:rsidRDefault="00B52CEB" w:rsidP="00DB3982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DB3982" w:rsidRPr="00DB39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http://www.gallup-international.com</w:t>
        </w:r>
      </w:hyperlink>
      <w:r w:rsidR="00DB3982" w:rsidRPr="00DB3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служба Гэллапа</w:t>
      </w:r>
    </w:p>
    <w:p w14:paraId="7E603AAB" w14:textId="77777777" w:rsidR="00DB3982" w:rsidRPr="00DB3982" w:rsidRDefault="00B52CEB" w:rsidP="00DB3982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DB3982" w:rsidRPr="00DB39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https://www.edelman.com/trust-barometer</w:t>
        </w:r>
      </w:hyperlink>
      <w:r w:rsidR="00DB3982" w:rsidRPr="00DB3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Барометр доверия </w:t>
      </w:r>
      <w:proofErr w:type="spellStart"/>
      <w:r w:rsidR="00DB3982" w:rsidRPr="00DB3982">
        <w:rPr>
          <w:rFonts w:ascii="Times New Roman" w:eastAsia="Times New Roman" w:hAnsi="Times New Roman" w:cs="Times New Roman"/>
          <w:sz w:val="24"/>
          <w:szCs w:val="24"/>
          <w:lang w:eastAsia="ru-RU"/>
        </w:rPr>
        <w:t>Эдельмана</w:t>
      </w:r>
      <w:proofErr w:type="spellEnd"/>
    </w:p>
    <w:p w14:paraId="4CB7ACA1" w14:textId="77777777" w:rsidR="00DB3982" w:rsidRPr="00DB3982" w:rsidRDefault="00B52CEB" w:rsidP="00DB3982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1" w:history="1">
        <w:r w:rsidR="00DB3982" w:rsidRPr="00DB39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http://cms.edelman.com/sites/default/files/2020-02/2020_Edelman_TrustBarometer_Executive_Summary_Jan.pdf</w:t>
        </w:r>
      </w:hyperlink>
      <w:r w:rsidR="00DB3982" w:rsidRPr="00DB39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2020 Executive Summary</w:t>
      </w:r>
    </w:p>
    <w:p w14:paraId="3D6675BA" w14:textId="77777777" w:rsidR="00DB3982" w:rsidRPr="00DB3982" w:rsidRDefault="00B52CEB" w:rsidP="00DB3982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  <w:hyperlink r:id="rId12" w:history="1">
        <w:r w:rsidR="00DB3982" w:rsidRPr="00DB39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https://cms.edelman.com/sites/default/files/2020-01/2020%20Edelman%20Trust%20Barometer%20Global%20Report.pdf</w:t>
        </w:r>
      </w:hyperlink>
      <w:r w:rsidR="00DB3982" w:rsidRPr="00DB39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</w:p>
    <w:p w14:paraId="1EBF4739" w14:textId="77777777" w:rsidR="00DB3982" w:rsidRPr="00DB3982" w:rsidRDefault="00B52CEB" w:rsidP="00DB3982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3" w:history="1">
        <w:r w:rsidR="00DB3982" w:rsidRPr="00DB39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https://theharrispoll.com/</w:t>
        </w:r>
      </w:hyperlink>
      <w:r w:rsidR="00DB3982" w:rsidRPr="00DB3982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   </w:t>
      </w:r>
      <w:r w:rsidR="00DB3982" w:rsidRPr="00DB39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Harris Poll </w:t>
      </w:r>
    </w:p>
    <w:p w14:paraId="2B1C29B4" w14:textId="77777777" w:rsidR="00DB3982" w:rsidRPr="00DB3982" w:rsidRDefault="00B52CEB" w:rsidP="00DB3982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  <w:hyperlink r:id="rId14" w:history="1">
        <w:r w:rsidR="00DB3982" w:rsidRPr="00DB39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http://www.people-press.org/</w:t>
        </w:r>
      </w:hyperlink>
      <w:r w:rsidR="00DB3982" w:rsidRPr="00DB3982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 </w:t>
      </w:r>
      <w:r w:rsidR="00DB3982" w:rsidRPr="00DB39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Pew Research Center U.S. Politics &amp; Policy </w:t>
      </w:r>
    </w:p>
    <w:p w14:paraId="7278A99E" w14:textId="77777777" w:rsidR="00DB3982" w:rsidRPr="00DB3982" w:rsidRDefault="00B52CEB" w:rsidP="00DB3982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DB3982" w:rsidRPr="00DB39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DB3982" w:rsidRPr="00DB39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DB3982" w:rsidRPr="00DB39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DB3982" w:rsidRPr="00DB39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DB3982" w:rsidRPr="00DB39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worldvaluessurvey</w:t>
        </w:r>
        <w:proofErr w:type="spellEnd"/>
        <w:r w:rsidR="00DB3982" w:rsidRPr="00DB39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DB3982" w:rsidRPr="00DB39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org</w:t>
        </w:r>
      </w:hyperlink>
      <w:r w:rsidR="00DB3982" w:rsidRPr="00DB3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Мировое исследование ценностей</w:t>
      </w:r>
    </w:p>
    <w:sectPr w:rsidR="00DB3982" w:rsidRPr="00DB3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EC2530"/>
    <w:multiLevelType w:val="hybridMultilevel"/>
    <w:tmpl w:val="22324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93A16"/>
    <w:multiLevelType w:val="hybridMultilevel"/>
    <w:tmpl w:val="F6469A3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728E4"/>
    <w:multiLevelType w:val="hybridMultilevel"/>
    <w:tmpl w:val="CC22BC86"/>
    <w:lvl w:ilvl="0" w:tplc="0FB84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3204DA"/>
    <w:multiLevelType w:val="hybridMultilevel"/>
    <w:tmpl w:val="E79A9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0085"/>
    <w:multiLevelType w:val="hybridMultilevel"/>
    <w:tmpl w:val="8182D512"/>
    <w:lvl w:ilvl="0" w:tplc="E6AE61E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2ED2FC7"/>
    <w:multiLevelType w:val="hybridMultilevel"/>
    <w:tmpl w:val="9510F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0D2"/>
    <w:rsid w:val="00475950"/>
    <w:rsid w:val="004C2FF9"/>
    <w:rsid w:val="004C31CF"/>
    <w:rsid w:val="007C60D2"/>
    <w:rsid w:val="00AA76BB"/>
    <w:rsid w:val="00B52CEB"/>
    <w:rsid w:val="00DB3982"/>
    <w:rsid w:val="00E57AFD"/>
    <w:rsid w:val="00E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1997"/>
  <w15:chartTrackingRefBased/>
  <w15:docId w15:val="{F82691DC-974A-49CE-9F09-FCA46E62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C2FF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F5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ras.ru/" TargetMode="External"/><Relationship Id="rId13" Type="http://schemas.openxmlformats.org/officeDocument/2006/relationships/hyperlink" Target="https://theharrispoll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om.ru/" TargetMode="External"/><Relationship Id="rId12" Type="http://schemas.openxmlformats.org/officeDocument/2006/relationships/hyperlink" Target="https://cms.edelman.com/sites/default/files/2020-01/2020%20Edelman%20Trust%20Barometer%20Global%20Report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levada.ru/" TargetMode="External"/><Relationship Id="rId11" Type="http://schemas.openxmlformats.org/officeDocument/2006/relationships/hyperlink" Target="http://cms.edelman.com/sites/default/files/2020-02/2020_Edelman_TrustBarometer_Executive_Summary_Jan.pdf" TargetMode="External"/><Relationship Id="rId5" Type="http://schemas.openxmlformats.org/officeDocument/2006/relationships/hyperlink" Target="https://wciom.ru/" TargetMode="External"/><Relationship Id="rId15" Type="http://schemas.openxmlformats.org/officeDocument/2006/relationships/hyperlink" Target="http://www.worldvaluessurvey.org" TargetMode="External"/><Relationship Id="rId10" Type="http://schemas.openxmlformats.org/officeDocument/2006/relationships/hyperlink" Target="https://www.edelman.com/trust-barome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llup-international.com" TargetMode="External"/><Relationship Id="rId14" Type="http://schemas.openxmlformats.org/officeDocument/2006/relationships/hyperlink" Target="http://www.people-pres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mama</cp:lastModifiedBy>
  <cp:revision>2</cp:revision>
  <dcterms:created xsi:type="dcterms:W3CDTF">2020-04-06T11:37:00Z</dcterms:created>
  <dcterms:modified xsi:type="dcterms:W3CDTF">2020-04-06T11:37:00Z</dcterms:modified>
</cp:coreProperties>
</file>