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3" w:rsidRDefault="00635BC3" w:rsidP="00C27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05B" w:rsidRDefault="00C27E17" w:rsidP="00C27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И ПРОГРАММА </w:t>
      </w:r>
      <w:r w:rsidR="00C3105B">
        <w:rPr>
          <w:rFonts w:ascii="Times New Roman" w:hAnsi="Times New Roman" w:cs="Times New Roman"/>
          <w:b/>
          <w:sz w:val="24"/>
          <w:szCs w:val="24"/>
        </w:rPr>
        <w:t>МФК</w:t>
      </w:r>
    </w:p>
    <w:p w:rsidR="00F02BCD" w:rsidRDefault="00C27E17" w:rsidP="00C27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«ОБЩЕСТВЕННОЕ МНЕНИЕ И ВЛАСТЬ»</w:t>
      </w:r>
    </w:p>
    <w:p w:rsidR="00C3105B" w:rsidRDefault="00C3105B">
      <w:pPr>
        <w:rPr>
          <w:rFonts w:ascii="Times New Roman" w:hAnsi="Times New Roman" w:cs="Times New Roman"/>
          <w:b/>
          <w:sz w:val="24"/>
          <w:szCs w:val="24"/>
        </w:rPr>
      </w:pPr>
    </w:p>
    <w:p w:rsidR="00162CDE" w:rsidRPr="00162CDE" w:rsidRDefault="00162CDE">
      <w:pPr>
        <w:rPr>
          <w:rFonts w:ascii="Times New Roman" w:hAnsi="Times New Roman" w:cs="Times New Roman"/>
          <w:b/>
          <w:sz w:val="24"/>
          <w:szCs w:val="24"/>
        </w:rPr>
      </w:pPr>
      <w:r w:rsidRPr="00162CDE">
        <w:rPr>
          <w:rFonts w:ascii="Times New Roman" w:hAnsi="Times New Roman" w:cs="Times New Roman"/>
          <w:b/>
          <w:sz w:val="24"/>
          <w:szCs w:val="24"/>
        </w:rPr>
        <w:t xml:space="preserve">Автор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Лариса Григорьевна, </w:t>
      </w:r>
      <w:r w:rsidRPr="00162CDE">
        <w:rPr>
          <w:rFonts w:ascii="Times New Roman" w:hAnsi="Times New Roman" w:cs="Times New Roman"/>
          <w:b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b/>
          <w:sz w:val="24"/>
          <w:szCs w:val="24"/>
        </w:rPr>
        <w:t>философских наук, профессор, профессор кафедры социологии управления факультета государственного управления МГУ им. М.В. Ломоносова</w:t>
      </w:r>
    </w:p>
    <w:p w:rsidR="00635BC3" w:rsidRDefault="00635BC3">
      <w:pPr>
        <w:rPr>
          <w:rFonts w:ascii="Times New Roman" w:hAnsi="Times New Roman" w:cs="Times New Roman"/>
          <w:b/>
          <w:sz w:val="24"/>
          <w:szCs w:val="24"/>
        </w:rPr>
      </w:pPr>
    </w:p>
    <w:p w:rsidR="00C27E17" w:rsidRDefault="00C27E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5BC3" w:rsidRDefault="00635BC3" w:rsidP="006B355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E41" w:rsidRDefault="00E70E41" w:rsidP="006B35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 тех сложных задач, которые стоят </w:t>
      </w:r>
      <w:r w:rsidR="000472C2">
        <w:rPr>
          <w:rFonts w:ascii="Times New Roman" w:hAnsi="Times New Roman" w:cs="Times New Roman"/>
          <w:bCs/>
          <w:sz w:val="24"/>
          <w:szCs w:val="24"/>
        </w:rPr>
        <w:t xml:space="preserve">перед нашей страной, возможно только при активном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продуктивном </w:t>
      </w:r>
      <w:r w:rsidR="000472C2">
        <w:rPr>
          <w:rFonts w:ascii="Times New Roman" w:hAnsi="Times New Roman" w:cs="Times New Roman"/>
          <w:bCs/>
          <w:sz w:val="24"/>
          <w:szCs w:val="24"/>
        </w:rPr>
        <w:t>диалоге общества и власти.</w:t>
      </w:r>
      <w:r w:rsidR="00000775">
        <w:rPr>
          <w:rFonts w:ascii="Times New Roman" w:hAnsi="Times New Roman" w:cs="Times New Roman"/>
          <w:bCs/>
          <w:sz w:val="24"/>
          <w:szCs w:val="24"/>
        </w:rPr>
        <w:t xml:space="preserve"> Молодежь, и прежде всего студенческая молодежь, становится все более активным участником такого диалога. Однако</w:t>
      </w:r>
      <w:r w:rsidR="007A0DAA">
        <w:rPr>
          <w:rFonts w:ascii="Times New Roman" w:hAnsi="Times New Roman" w:cs="Times New Roman"/>
          <w:bCs/>
          <w:sz w:val="24"/>
          <w:szCs w:val="24"/>
        </w:rPr>
        <w:t>,</w:t>
      </w:r>
      <w:r w:rsidR="00000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вступая в </w:t>
      </w:r>
      <w:r w:rsidR="00000775">
        <w:rPr>
          <w:rFonts w:ascii="Times New Roman" w:hAnsi="Times New Roman" w:cs="Times New Roman"/>
          <w:bCs/>
          <w:sz w:val="24"/>
          <w:szCs w:val="24"/>
        </w:rPr>
        <w:t>этот диалог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обе его стороны должны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понимать и правильно оцени</w:t>
      </w:r>
      <w:r w:rsidR="00635BC3">
        <w:rPr>
          <w:rFonts w:ascii="Times New Roman" w:hAnsi="Times New Roman" w:cs="Times New Roman"/>
          <w:bCs/>
          <w:sz w:val="24"/>
          <w:szCs w:val="24"/>
        </w:rPr>
        <w:t>ва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потенциал важнейшего инструмента таког</w:t>
      </w:r>
      <w:r w:rsidR="00E26B06">
        <w:rPr>
          <w:rFonts w:ascii="Times New Roman" w:hAnsi="Times New Roman" w:cs="Times New Roman"/>
          <w:bCs/>
          <w:sz w:val="24"/>
          <w:szCs w:val="24"/>
        </w:rPr>
        <w:t>о взаимодействия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 общественного мнения  и </w:t>
      </w:r>
      <w:r w:rsidR="00635BC3">
        <w:rPr>
          <w:rFonts w:ascii="Times New Roman" w:hAnsi="Times New Roman" w:cs="Times New Roman"/>
          <w:bCs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направить этот потенциал  в созидательное русло. </w:t>
      </w:r>
    </w:p>
    <w:p w:rsidR="004F0D22" w:rsidRDefault="00E70E41" w:rsidP="00C50E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Российское общественное мнение отличает</w:t>
      </w:r>
      <w:r w:rsidR="007A0DAA">
        <w:rPr>
          <w:rFonts w:ascii="Times New Roman" w:hAnsi="Times New Roman" w:cs="Times New Roman"/>
          <w:bCs/>
          <w:sz w:val="24"/>
          <w:szCs w:val="24"/>
        </w:rPr>
        <w:t xml:space="preserve"> особый исторический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генезис,</w:t>
      </w:r>
      <w:r w:rsidR="007A0DAA">
        <w:rPr>
          <w:rFonts w:ascii="Times New Roman" w:hAnsi="Times New Roman" w:cs="Times New Roman"/>
          <w:bCs/>
          <w:sz w:val="24"/>
          <w:szCs w:val="24"/>
        </w:rPr>
        <w:t xml:space="preserve"> без понимания  и учета 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следов </w:t>
      </w:r>
      <w:r w:rsidR="007A0DAA">
        <w:rPr>
          <w:rFonts w:ascii="Times New Roman" w:hAnsi="Times New Roman" w:cs="Times New Roman"/>
          <w:bCs/>
          <w:sz w:val="24"/>
          <w:szCs w:val="24"/>
        </w:rPr>
        <w:t>которого</w:t>
      </w:r>
      <w:r>
        <w:rPr>
          <w:rFonts w:ascii="Times New Roman" w:hAnsi="Times New Roman" w:cs="Times New Roman"/>
          <w:bCs/>
          <w:sz w:val="24"/>
          <w:szCs w:val="24"/>
        </w:rPr>
        <w:t>, своеобразного «археологического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исследования 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общественного мнения,  невозможно понять 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содержательные особенности, 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современное состояние и динамику. </w:t>
      </w:r>
      <w:r w:rsidR="004F0D22">
        <w:rPr>
          <w:rFonts w:ascii="Times New Roman" w:hAnsi="Times New Roman" w:cs="Times New Roman"/>
          <w:bCs/>
          <w:sz w:val="24"/>
          <w:szCs w:val="24"/>
        </w:rPr>
        <w:t xml:space="preserve">Российское общественное мнение прошло сложнейший  период институциональной трансформации – от монолитного института тоталитарного общества до плюралистического демократического института гражданского общества.  И этот процесс продолжается. </w:t>
      </w:r>
    </w:p>
    <w:p w:rsidR="004F0D22" w:rsidRDefault="00C50EF7" w:rsidP="00C50E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Важно понимать и учитывать </w:t>
      </w:r>
      <w:r w:rsidR="004F0D22">
        <w:rPr>
          <w:rFonts w:ascii="Times New Roman" w:hAnsi="Times New Roman" w:cs="Times New Roman"/>
          <w:bCs/>
          <w:sz w:val="24"/>
          <w:szCs w:val="24"/>
        </w:rPr>
        <w:t>особую природу феномена, который мы называем  «общественным мнением», внутренние механизмы его формирования и функционирования, тот своеобразный «язык», на котором «говорит» общес</w:t>
      </w:r>
      <w:r w:rsidR="00E26B06">
        <w:rPr>
          <w:rFonts w:ascii="Times New Roman" w:hAnsi="Times New Roman" w:cs="Times New Roman"/>
          <w:bCs/>
          <w:sz w:val="24"/>
          <w:szCs w:val="24"/>
        </w:rPr>
        <w:t xml:space="preserve">твенное мнение, в котором важнейшее </w:t>
      </w:r>
      <w:r w:rsidR="004F0D22">
        <w:rPr>
          <w:rFonts w:ascii="Times New Roman" w:hAnsi="Times New Roman" w:cs="Times New Roman"/>
          <w:bCs/>
          <w:sz w:val="24"/>
          <w:szCs w:val="24"/>
        </w:rPr>
        <w:t xml:space="preserve"> место </w:t>
      </w:r>
      <w:r w:rsidR="00E26B06">
        <w:rPr>
          <w:rFonts w:ascii="Times New Roman" w:hAnsi="Times New Roman" w:cs="Times New Roman"/>
          <w:bCs/>
          <w:sz w:val="24"/>
          <w:szCs w:val="24"/>
        </w:rPr>
        <w:t xml:space="preserve">традиционно </w:t>
      </w:r>
      <w:r w:rsidR="004F0D22">
        <w:rPr>
          <w:rFonts w:ascii="Times New Roman" w:hAnsi="Times New Roman" w:cs="Times New Roman"/>
          <w:bCs/>
          <w:sz w:val="24"/>
          <w:szCs w:val="24"/>
        </w:rPr>
        <w:t xml:space="preserve">занимают такие сложнейшие конструкции, как стереотипы и ценности, мифы и символы. </w:t>
      </w:r>
      <w:proofErr w:type="gramEnd"/>
    </w:p>
    <w:p w:rsidR="007A0DAA" w:rsidRDefault="004F0D22" w:rsidP="00C50EF7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всем мире сейчас происходят </w:t>
      </w:r>
      <w:r w:rsidR="00C50EF7">
        <w:rPr>
          <w:rFonts w:ascii="Times New Roman" w:hAnsi="Times New Roman" w:cs="Times New Roman"/>
          <w:bCs/>
          <w:sz w:val="24"/>
          <w:szCs w:val="24"/>
        </w:rPr>
        <w:t>фундаментальные ценностные сдвиги, меняющие ценностные приоритет</w:t>
      </w:r>
      <w:r w:rsidR="00E26B06">
        <w:rPr>
          <w:rFonts w:ascii="Times New Roman" w:hAnsi="Times New Roman" w:cs="Times New Roman"/>
          <w:bCs/>
          <w:sz w:val="24"/>
          <w:szCs w:val="24"/>
        </w:rPr>
        <w:t>ы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 обществ, </w:t>
      </w:r>
      <w:r>
        <w:rPr>
          <w:rFonts w:ascii="Times New Roman" w:hAnsi="Times New Roman" w:cs="Times New Roman"/>
          <w:bCs/>
          <w:sz w:val="24"/>
          <w:szCs w:val="24"/>
        </w:rPr>
        <w:t>разрушаю</w:t>
      </w:r>
      <w:r w:rsidR="00E26B06">
        <w:rPr>
          <w:rFonts w:ascii="Times New Roman" w:hAnsi="Times New Roman" w:cs="Times New Roman"/>
          <w:bCs/>
          <w:sz w:val="24"/>
          <w:szCs w:val="24"/>
        </w:rPr>
        <w:t xml:space="preserve">щие целые символические системы, 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дающие новые ориентиры общественному мнению. Так называемые </w:t>
      </w:r>
      <w:proofErr w:type="spellStart"/>
      <w:r w:rsidR="00C50EF7">
        <w:rPr>
          <w:rFonts w:ascii="Times New Roman" w:hAnsi="Times New Roman" w:cs="Times New Roman"/>
          <w:bCs/>
          <w:sz w:val="24"/>
          <w:szCs w:val="24"/>
        </w:rPr>
        <w:t>миллениалы</w:t>
      </w:r>
      <w:proofErr w:type="spellEnd"/>
      <w:r w:rsidR="00C50EF7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635BC3">
        <w:rPr>
          <w:rFonts w:ascii="Times New Roman" w:hAnsi="Times New Roman" w:cs="Times New Roman"/>
          <w:bCs/>
          <w:sz w:val="24"/>
          <w:szCs w:val="24"/>
        </w:rPr>
        <w:t xml:space="preserve">вслед </w:t>
      </w:r>
      <w:r w:rsidR="00C50EF7">
        <w:rPr>
          <w:rFonts w:ascii="Times New Roman" w:hAnsi="Times New Roman" w:cs="Times New Roman"/>
          <w:bCs/>
          <w:sz w:val="24"/>
          <w:szCs w:val="24"/>
        </w:rPr>
        <w:t xml:space="preserve">за ними  </w:t>
      </w:r>
      <w:r w:rsidR="00907A11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proofErr w:type="spellStart"/>
      <w:r w:rsidR="00907A11">
        <w:rPr>
          <w:rFonts w:ascii="Times New Roman" w:hAnsi="Times New Roman" w:cs="Times New Roman"/>
          <w:bCs/>
          <w:iCs/>
          <w:sz w:val="24"/>
          <w:szCs w:val="24"/>
        </w:rPr>
        <w:t>центениалы</w:t>
      </w:r>
      <w:proofErr w:type="spellEnd"/>
      <w:r w:rsidR="00907A11">
        <w:rPr>
          <w:rFonts w:ascii="Times New Roman" w:hAnsi="Times New Roman" w:cs="Times New Roman"/>
          <w:bCs/>
          <w:iCs/>
          <w:sz w:val="24"/>
          <w:szCs w:val="24"/>
        </w:rPr>
        <w:t xml:space="preserve"> несут в ми</w:t>
      </w:r>
      <w:r w:rsidR="00E26B06">
        <w:rPr>
          <w:rFonts w:ascii="Times New Roman" w:hAnsi="Times New Roman" w:cs="Times New Roman"/>
          <w:bCs/>
          <w:iCs/>
          <w:sz w:val="24"/>
          <w:szCs w:val="24"/>
        </w:rPr>
        <w:t xml:space="preserve">р новые ценности, новые символы и новые мифы. А </w:t>
      </w:r>
      <w:r w:rsidR="00635B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6B06">
        <w:rPr>
          <w:rFonts w:ascii="Times New Roman" w:hAnsi="Times New Roman" w:cs="Times New Roman"/>
          <w:bCs/>
          <w:iCs/>
          <w:sz w:val="24"/>
          <w:szCs w:val="24"/>
        </w:rPr>
        <w:t xml:space="preserve"> новые ИТ технологии порождают</w:t>
      </w:r>
      <w:r w:rsidR="00907A11">
        <w:rPr>
          <w:rFonts w:ascii="Times New Roman" w:hAnsi="Times New Roman" w:cs="Times New Roman"/>
          <w:bCs/>
          <w:iCs/>
          <w:sz w:val="24"/>
          <w:szCs w:val="24"/>
        </w:rPr>
        <w:t xml:space="preserve"> новые способы и каналы воз</w:t>
      </w:r>
      <w:r w:rsidR="00E26B06">
        <w:rPr>
          <w:rFonts w:ascii="Times New Roman" w:hAnsi="Times New Roman" w:cs="Times New Roman"/>
          <w:bCs/>
          <w:iCs/>
          <w:sz w:val="24"/>
          <w:szCs w:val="24"/>
        </w:rPr>
        <w:t>действия на общественное мнение и в то же время –</w:t>
      </w:r>
      <w:r w:rsidR="00907A11">
        <w:rPr>
          <w:rFonts w:ascii="Times New Roman" w:hAnsi="Times New Roman" w:cs="Times New Roman"/>
          <w:bCs/>
          <w:iCs/>
          <w:sz w:val="24"/>
          <w:szCs w:val="24"/>
        </w:rPr>
        <w:t xml:space="preserve"> новые возможности его обратного воздействия на общество и власть. </w:t>
      </w:r>
    </w:p>
    <w:p w:rsidR="00635BC3" w:rsidRDefault="00E26B06" w:rsidP="00635BC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 приглашаю вас погрузиться в это чрезвычайно интересное проблемное и исследовательское поле</w:t>
      </w:r>
      <w:r w:rsidR="00635BC3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635BC3">
        <w:rPr>
          <w:rFonts w:ascii="Times New Roman" w:hAnsi="Times New Roman" w:cs="Times New Roman"/>
          <w:bCs/>
          <w:iCs/>
          <w:sz w:val="24"/>
          <w:szCs w:val="24"/>
        </w:rPr>
        <w:t xml:space="preserve">В диалоге общества и власти сегодня рождается наше будущее! </w:t>
      </w:r>
    </w:p>
    <w:p w:rsidR="00A466F8" w:rsidRDefault="00A466F8" w:rsidP="006B355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BC3" w:rsidRDefault="00635BC3">
      <w:pPr>
        <w:rPr>
          <w:rFonts w:ascii="Times New Roman" w:hAnsi="Times New Roman" w:cs="Times New Roman"/>
          <w:b/>
          <w:sz w:val="28"/>
          <w:szCs w:val="28"/>
        </w:rPr>
      </w:pPr>
    </w:p>
    <w:p w:rsidR="00635BC3" w:rsidRDefault="00635BC3">
      <w:pPr>
        <w:rPr>
          <w:rFonts w:ascii="Times New Roman" w:hAnsi="Times New Roman" w:cs="Times New Roman"/>
          <w:b/>
          <w:sz w:val="28"/>
          <w:szCs w:val="28"/>
        </w:rPr>
      </w:pPr>
    </w:p>
    <w:p w:rsidR="00C27E17" w:rsidRPr="00F722DB" w:rsidRDefault="00C27E17">
      <w:pPr>
        <w:rPr>
          <w:rFonts w:ascii="Times New Roman" w:hAnsi="Times New Roman" w:cs="Times New Roman"/>
          <w:b/>
          <w:sz w:val="28"/>
          <w:szCs w:val="28"/>
        </w:rPr>
      </w:pPr>
      <w:r w:rsidRPr="00F722DB">
        <w:rPr>
          <w:rFonts w:ascii="Times New Roman" w:hAnsi="Times New Roman" w:cs="Times New Roman"/>
          <w:b/>
          <w:sz w:val="28"/>
          <w:szCs w:val="28"/>
        </w:rPr>
        <w:lastRenderedPageBreak/>
        <w:t>Программа курса</w:t>
      </w:r>
    </w:p>
    <w:p w:rsidR="006759DE" w:rsidRPr="00A466F8" w:rsidRDefault="00F722DB" w:rsidP="00727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1.</w:t>
      </w:r>
      <w:r w:rsidR="0067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F8" w:rsidRPr="00A466F8">
        <w:rPr>
          <w:rFonts w:ascii="Times New Roman" w:hAnsi="Times New Roman" w:cs="Times New Roman"/>
          <w:sz w:val="24"/>
          <w:szCs w:val="24"/>
        </w:rPr>
        <w:t>Актуальность темы. Исходные понятия. Формирование и развитие  современных систем изучения общественного мнения в США и России (СССР).</w:t>
      </w:r>
      <w:r w:rsidRPr="00A4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F8" w:rsidRDefault="00F722DB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Лекция 2. </w:t>
      </w:r>
      <w:r w:rsidR="00A466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Современная инфраструктура изучения общественного мнения. Ведущие международные и </w:t>
      </w:r>
      <w:proofErr w:type="spellStart"/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>ациональные</w:t>
      </w:r>
      <w:proofErr w:type="spellEnd"/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исследовательские центры и программы (</w:t>
      </w:r>
      <w:r w:rsidR="00A466F8">
        <w:rPr>
          <w:rFonts w:ascii="Times New Roman" w:hAnsi="Times New Roman" w:cs="Times New Roman"/>
          <w:bCs/>
          <w:iCs/>
          <w:sz w:val="24"/>
          <w:szCs w:val="24"/>
        </w:rPr>
        <w:t xml:space="preserve">ВЦИОМ, Левада-центр, ФОМ,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Gallup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International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Edelman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Trust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63A4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arometer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Pew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Research</w:t>
      </w:r>
      <w:r w:rsidR="00A466F8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66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Center</w:t>
      </w:r>
      <w:r w:rsidR="00A466F8">
        <w:rPr>
          <w:rFonts w:ascii="Times New Roman" w:hAnsi="Times New Roman" w:cs="Times New Roman"/>
          <w:bCs/>
          <w:iCs/>
          <w:sz w:val="24"/>
          <w:szCs w:val="24"/>
        </w:rPr>
        <w:t xml:space="preserve"> и др.)</w:t>
      </w:r>
    </w:p>
    <w:p w:rsidR="00A1534C" w:rsidRPr="00A466F8" w:rsidRDefault="00A466F8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Лекции 3</w:t>
      </w:r>
      <w:r w:rsidR="00A153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A1534C" w:rsidRPr="00A466F8">
        <w:rPr>
          <w:rFonts w:ascii="Times New Roman" w:hAnsi="Times New Roman" w:cs="Times New Roman"/>
          <w:bCs/>
          <w:iCs/>
          <w:sz w:val="24"/>
          <w:szCs w:val="24"/>
        </w:rPr>
        <w:t>Природа общественного мнения.</w:t>
      </w:r>
      <w:r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Общественное мнение в различных системах власти. Общественное мнение в СССР. Институциональная трансформация общественного мнения в постсоветском обществе.</w:t>
      </w:r>
    </w:p>
    <w:p w:rsidR="00B35FDD" w:rsidRDefault="00A466F8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66F8">
        <w:rPr>
          <w:rFonts w:ascii="Times New Roman" w:hAnsi="Times New Roman" w:cs="Times New Roman"/>
          <w:b/>
          <w:bCs/>
          <w:iCs/>
          <w:sz w:val="24"/>
          <w:szCs w:val="24"/>
        </w:rPr>
        <w:t>Лекция 4.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534C" w:rsidRPr="00A1534C">
        <w:rPr>
          <w:rFonts w:ascii="Times New Roman" w:hAnsi="Times New Roman" w:cs="Times New Roman"/>
          <w:bCs/>
          <w:iCs/>
          <w:sz w:val="24"/>
          <w:szCs w:val="24"/>
        </w:rPr>
        <w:t xml:space="preserve">Механизмы формирования   и функционирования общественного мнения. </w:t>
      </w:r>
      <w:r w:rsidR="00B35FDD">
        <w:rPr>
          <w:rFonts w:ascii="Times New Roman" w:hAnsi="Times New Roman" w:cs="Times New Roman"/>
          <w:bCs/>
          <w:iCs/>
          <w:sz w:val="24"/>
          <w:szCs w:val="24"/>
        </w:rPr>
        <w:t>Стереотипы. Мифы. Символы. Символические значения фигуры Сталина.</w:t>
      </w:r>
    </w:p>
    <w:p w:rsidR="00B35FDD" w:rsidRPr="00B35FDD" w:rsidRDefault="00B35FDD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5FDD">
        <w:rPr>
          <w:rFonts w:ascii="Times New Roman" w:hAnsi="Times New Roman" w:cs="Times New Roman"/>
          <w:b/>
          <w:bCs/>
          <w:iCs/>
          <w:sz w:val="24"/>
          <w:szCs w:val="24"/>
        </w:rPr>
        <w:t>Лекция 5.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Символическая политика. Политика идентичности. Политика памяти.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Демифологизация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революции 1917 года.</w:t>
      </w:r>
    </w:p>
    <w:p w:rsidR="00B35FDD" w:rsidRDefault="00B35FDD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5FDD">
        <w:rPr>
          <w:rFonts w:ascii="Times New Roman" w:hAnsi="Times New Roman" w:cs="Times New Roman"/>
          <w:b/>
          <w:bCs/>
          <w:iCs/>
          <w:sz w:val="24"/>
          <w:szCs w:val="24"/>
        </w:rPr>
        <w:t>Лекция 6.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Ценности. Мировое исследование ценностей. Культурные изменения и демократия.</w:t>
      </w:r>
    </w:p>
    <w:p w:rsidR="00B35FDD" w:rsidRDefault="00B35FDD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5FDD">
        <w:rPr>
          <w:rFonts w:ascii="Times New Roman" w:hAnsi="Times New Roman" w:cs="Times New Roman"/>
          <w:b/>
          <w:bCs/>
          <w:iCs/>
          <w:sz w:val="24"/>
          <w:szCs w:val="24"/>
        </w:rPr>
        <w:t>Лекция 7.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Модель «советского человека» как типичного носителя общественного мнения в советский период. Прощай, «советский человек»?</w:t>
      </w:r>
    </w:p>
    <w:p w:rsidR="00B35FDD" w:rsidRDefault="00B35FDD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653F">
        <w:rPr>
          <w:rFonts w:ascii="Times New Roman" w:hAnsi="Times New Roman" w:cs="Times New Roman"/>
          <w:b/>
          <w:bCs/>
          <w:iCs/>
          <w:sz w:val="24"/>
          <w:szCs w:val="24"/>
        </w:rPr>
        <w:t>Лекция 8.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Образ власти в общественном мнении россиян. Общественное мнение как «политический барометр».</w:t>
      </w:r>
    </w:p>
    <w:p w:rsidR="00B35FDD" w:rsidRPr="00635BC3" w:rsidRDefault="00DD653F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653F">
        <w:rPr>
          <w:rFonts w:ascii="Times New Roman" w:hAnsi="Times New Roman" w:cs="Times New Roman"/>
          <w:b/>
          <w:bCs/>
          <w:iCs/>
          <w:sz w:val="24"/>
          <w:szCs w:val="24"/>
        </w:rPr>
        <w:t>Лекция 9.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="00B35FDD">
        <w:rPr>
          <w:rFonts w:ascii="Times New Roman" w:hAnsi="Times New Roman" w:cs="Times New Roman"/>
          <w:bCs/>
          <w:iCs/>
          <w:sz w:val="24"/>
          <w:szCs w:val="24"/>
        </w:rPr>
        <w:t>тношение населения мира к</w:t>
      </w:r>
      <w:r w:rsidR="007F604B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основным социальным институтам 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правительству, бизнесу, </w:t>
      </w:r>
      <w:r w:rsidR="00AC63A4">
        <w:rPr>
          <w:rFonts w:ascii="Times New Roman" w:hAnsi="Times New Roman" w:cs="Times New Roman"/>
          <w:bCs/>
          <w:iCs/>
          <w:sz w:val="24"/>
          <w:szCs w:val="24"/>
        </w:rPr>
        <w:t xml:space="preserve"> некоммерческим организациям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AC63A4">
        <w:rPr>
          <w:rFonts w:ascii="Times New Roman" w:hAnsi="Times New Roman" w:cs="Times New Roman"/>
          <w:bCs/>
          <w:iCs/>
          <w:sz w:val="24"/>
          <w:szCs w:val="24"/>
        </w:rPr>
        <w:t>медиа</w:t>
      </w:r>
      <w:r>
        <w:rPr>
          <w:rFonts w:ascii="Times New Roman" w:hAnsi="Times New Roman" w:cs="Times New Roman"/>
          <w:bCs/>
          <w:iCs/>
          <w:sz w:val="24"/>
          <w:szCs w:val="24"/>
        </w:rPr>
        <w:t>). Кризис политического лидерства в мире.</w:t>
      </w:r>
      <w:r w:rsidR="00635BC3" w:rsidRPr="00115A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5BC3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35BC3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Edelman</w:t>
      </w:r>
      <w:r w:rsidR="00635BC3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5BC3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Trust</w:t>
      </w:r>
      <w:r w:rsidR="00635BC3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5BC3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Barometer</w:t>
      </w:r>
      <w:r w:rsidR="00115A3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15A39" w:rsidRPr="00C310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5A39">
        <w:rPr>
          <w:rFonts w:ascii="Times New Roman" w:hAnsi="Times New Roman" w:cs="Times New Roman"/>
          <w:bCs/>
          <w:iCs/>
          <w:sz w:val="24"/>
          <w:szCs w:val="24"/>
          <w:lang w:val="en-US"/>
        </w:rPr>
        <w:t>Gallup</w:t>
      </w:r>
      <w:r w:rsidR="00115A39" w:rsidRPr="00A46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5A3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International</w:t>
      </w:r>
      <w:proofErr w:type="gramStart"/>
      <w:r w:rsidR="00115A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5BC3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</w:p>
    <w:p w:rsidR="00DD653F" w:rsidRPr="00E70E41" w:rsidRDefault="00DD653F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2A7">
        <w:rPr>
          <w:rFonts w:ascii="Times New Roman" w:hAnsi="Times New Roman" w:cs="Times New Roman"/>
          <w:b/>
          <w:bCs/>
          <w:iCs/>
          <w:sz w:val="24"/>
          <w:szCs w:val="24"/>
        </w:rPr>
        <w:t>Лекция 10.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«Крымский консенсус»</w:t>
      </w:r>
      <w:r w:rsidR="00115A39">
        <w:rPr>
          <w:rFonts w:ascii="Times New Roman" w:hAnsi="Times New Roman" w:cs="Times New Roman"/>
          <w:bCs/>
          <w:iCs/>
          <w:sz w:val="24"/>
          <w:szCs w:val="24"/>
        </w:rPr>
        <w:t xml:space="preserve"> как феномен общественного мнения.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Case</w:t>
      </w:r>
      <w:r w:rsidRPr="00E70E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study</w:t>
      </w:r>
      <w:r w:rsidRPr="00E70E4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653F" w:rsidRPr="00DD653F" w:rsidRDefault="00DD653F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2A7">
        <w:rPr>
          <w:rFonts w:ascii="Times New Roman" w:hAnsi="Times New Roman" w:cs="Times New Roman"/>
          <w:b/>
          <w:bCs/>
          <w:iCs/>
          <w:sz w:val="24"/>
          <w:szCs w:val="24"/>
        </w:rPr>
        <w:t>Лекция 11.</w:t>
      </w:r>
      <w:r w:rsidRPr="00DD653F">
        <w:rPr>
          <w:rFonts w:ascii="Times New Roman" w:hAnsi="Times New Roman" w:cs="Times New Roman"/>
          <w:bCs/>
          <w:iCs/>
          <w:sz w:val="24"/>
          <w:szCs w:val="24"/>
        </w:rPr>
        <w:t xml:space="preserve"> Современная динамика 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оссийского общественного мнения: основные тенденции. </w:t>
      </w:r>
    </w:p>
    <w:p w:rsidR="00DD653F" w:rsidRPr="00DD653F" w:rsidRDefault="00DD653F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2A7">
        <w:rPr>
          <w:rFonts w:ascii="Times New Roman" w:hAnsi="Times New Roman" w:cs="Times New Roman"/>
          <w:b/>
          <w:bCs/>
          <w:iCs/>
          <w:sz w:val="24"/>
          <w:szCs w:val="24"/>
        </w:rPr>
        <w:t>Лекция 12.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Миллениалы</w:t>
      </w:r>
      <w:proofErr w:type="spellEnd"/>
      <w:r w:rsidR="005252B9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5252B9">
        <w:rPr>
          <w:rFonts w:ascii="Times New Roman" w:hAnsi="Times New Roman" w:cs="Times New Roman"/>
          <w:bCs/>
          <w:iCs/>
          <w:sz w:val="24"/>
          <w:szCs w:val="24"/>
        </w:rPr>
        <w:t>центениалы</w:t>
      </w:r>
      <w:proofErr w:type="spellEnd"/>
      <w:r w:rsidR="005252B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поколенческий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сдвиг в общественном </w:t>
      </w:r>
      <w:r w:rsidR="00AC63A4">
        <w:rPr>
          <w:rFonts w:ascii="Times New Roman" w:hAnsi="Times New Roman" w:cs="Times New Roman"/>
          <w:bCs/>
          <w:iCs/>
          <w:sz w:val="24"/>
          <w:szCs w:val="24"/>
        </w:rPr>
        <w:t>сознании и общественном мнении.</w:t>
      </w:r>
    </w:p>
    <w:p w:rsidR="00B35FDD" w:rsidRDefault="00B35FDD" w:rsidP="00727CF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7E17" w:rsidRPr="00C27E17" w:rsidRDefault="00C27E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27E17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примерных контрольных вопросов</w:t>
      </w:r>
    </w:p>
    <w:p w:rsidR="005252B9" w:rsidRDefault="005252B9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почему появилась необходимость изучения общественного мнения?</w:t>
      </w:r>
    </w:p>
    <w:p w:rsidR="005252B9" w:rsidRDefault="005252B9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формировались системы изучения общественного мнения в США и в нашей стране?</w:t>
      </w:r>
      <w:r w:rsidR="00CE4B63">
        <w:rPr>
          <w:rFonts w:ascii="Times New Roman" w:hAnsi="Times New Roman" w:cs="Times New Roman"/>
          <w:sz w:val="24"/>
          <w:szCs w:val="24"/>
        </w:rPr>
        <w:t xml:space="preserve"> Кем были «первопроходцы»  в изучении общественного мнения?</w:t>
      </w:r>
    </w:p>
    <w:p w:rsidR="004B3EF0" w:rsidRP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B63">
        <w:rPr>
          <w:rFonts w:ascii="Times New Roman" w:hAnsi="Times New Roman" w:cs="Times New Roman"/>
          <w:sz w:val="24"/>
          <w:szCs w:val="24"/>
        </w:rPr>
        <w:t xml:space="preserve">Что такое общественное мнение? </w:t>
      </w:r>
      <w:r w:rsidR="004B3EF0" w:rsidRPr="00CE4B63">
        <w:rPr>
          <w:rFonts w:ascii="Times New Roman" w:hAnsi="Times New Roman" w:cs="Times New Roman"/>
          <w:sz w:val="24"/>
          <w:szCs w:val="24"/>
        </w:rPr>
        <w:t xml:space="preserve">Как соотносятся личное и общественное мнение? 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власть?  Какие режимы взаимодействия общественного мнения и институтов публичной власти существуют в современном обществе?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выступать субъектом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проблемы компетентности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формируется повестка дня для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стереотип? Как можно оценить роль стереотипов в формировании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символ? Какую роль играют символы в формировании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символическая политика? В чем ее особенности и основные цели?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политики памяти? Какие основные задачи она решает?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ценности? Почему ценности имеют фундаментальное значение для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условия необходимы для  формирования общественного мнения?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каналы выражения общественного мнения существуют в современном обществе?</w:t>
      </w:r>
    </w:p>
    <w:p w:rsidR="00CE4B63" w:rsidRDefault="00CE4B63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общественное мнение включается в 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управления?</w:t>
      </w:r>
    </w:p>
    <w:p w:rsidR="00CE4B63" w:rsidRDefault="00000775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изменился институциональный статус общественного мнения в постсоветском обществе?</w:t>
      </w:r>
    </w:p>
    <w:p w:rsidR="00000775" w:rsidRPr="00C27E17" w:rsidRDefault="00000775" w:rsidP="00000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определяется мера включения общественного мнения </w:t>
      </w:r>
      <w:r w:rsidRPr="005C4F36">
        <w:rPr>
          <w:rFonts w:ascii="Times New Roman" w:hAnsi="Times New Roman" w:cs="Times New Roman"/>
          <w:sz w:val="24"/>
          <w:szCs w:val="24"/>
        </w:rPr>
        <w:t xml:space="preserve">в практические решения и деятельность органов </w:t>
      </w:r>
      <w:r>
        <w:rPr>
          <w:rFonts w:ascii="Times New Roman" w:hAnsi="Times New Roman" w:cs="Times New Roman"/>
          <w:sz w:val="24"/>
          <w:szCs w:val="24"/>
        </w:rPr>
        <w:t>власти?</w:t>
      </w:r>
    </w:p>
    <w:p w:rsidR="00000775" w:rsidRDefault="00000775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характеристики общественного мнения регулярно замеряются отечественными службами изучения общественного мнения?</w:t>
      </w:r>
    </w:p>
    <w:p w:rsidR="00000775" w:rsidRDefault="00000775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влияют современные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 на формирование и функционирование общественного мнения?</w:t>
      </w:r>
    </w:p>
    <w:p w:rsidR="00000775" w:rsidRDefault="00000775" w:rsidP="004B3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возможности для изучения общественного мнения появляются в связи с развитием новых ИТ технологий?</w:t>
      </w:r>
    </w:p>
    <w:p w:rsidR="00CE4B63" w:rsidRDefault="00CE4B63" w:rsidP="00CE4B63">
      <w:pPr>
        <w:rPr>
          <w:rFonts w:ascii="Times New Roman" w:hAnsi="Times New Roman" w:cs="Times New Roman"/>
          <w:sz w:val="24"/>
          <w:szCs w:val="24"/>
        </w:rPr>
      </w:pPr>
    </w:p>
    <w:p w:rsidR="00CE4B63" w:rsidRDefault="00CE4B63" w:rsidP="00CE4B63">
      <w:pPr>
        <w:rPr>
          <w:rFonts w:ascii="Times New Roman" w:hAnsi="Times New Roman" w:cs="Times New Roman"/>
          <w:sz w:val="24"/>
          <w:szCs w:val="24"/>
        </w:rPr>
      </w:pPr>
    </w:p>
    <w:p w:rsidR="00CE4B63" w:rsidRPr="00CE4B63" w:rsidRDefault="00CE4B63" w:rsidP="00CE4B63">
      <w:pPr>
        <w:rPr>
          <w:rFonts w:ascii="Times New Roman" w:hAnsi="Times New Roman" w:cs="Times New Roman"/>
          <w:sz w:val="24"/>
          <w:szCs w:val="24"/>
        </w:rPr>
      </w:pPr>
    </w:p>
    <w:sectPr w:rsidR="00CE4B63" w:rsidRPr="00CE4B63" w:rsidSect="004A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648"/>
    <w:multiLevelType w:val="hybridMultilevel"/>
    <w:tmpl w:val="1372665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5B70"/>
    <w:multiLevelType w:val="hybridMultilevel"/>
    <w:tmpl w:val="29D65FB2"/>
    <w:lvl w:ilvl="0" w:tplc="B2FC0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E5649"/>
    <w:multiLevelType w:val="hybridMultilevel"/>
    <w:tmpl w:val="B33691A6"/>
    <w:lvl w:ilvl="0" w:tplc="51F23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3E1BBE"/>
    <w:multiLevelType w:val="hybridMultilevel"/>
    <w:tmpl w:val="772C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3DFF"/>
    <w:multiLevelType w:val="hybridMultilevel"/>
    <w:tmpl w:val="A1861706"/>
    <w:lvl w:ilvl="0" w:tplc="B0506A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9643D50"/>
    <w:multiLevelType w:val="hybridMultilevel"/>
    <w:tmpl w:val="742A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B8"/>
    <w:rsid w:val="00000775"/>
    <w:rsid w:val="000472C2"/>
    <w:rsid w:val="0007089F"/>
    <w:rsid w:val="00081ABC"/>
    <w:rsid w:val="000C724E"/>
    <w:rsid w:val="00115A39"/>
    <w:rsid w:val="00162CDE"/>
    <w:rsid w:val="00195F8B"/>
    <w:rsid w:val="002508DF"/>
    <w:rsid w:val="00273533"/>
    <w:rsid w:val="00273668"/>
    <w:rsid w:val="002B7174"/>
    <w:rsid w:val="004A6DFC"/>
    <w:rsid w:val="004B3EF0"/>
    <w:rsid w:val="004F0D22"/>
    <w:rsid w:val="005252B9"/>
    <w:rsid w:val="00575B46"/>
    <w:rsid w:val="005C4F36"/>
    <w:rsid w:val="005C5A2B"/>
    <w:rsid w:val="00635BC3"/>
    <w:rsid w:val="00642E26"/>
    <w:rsid w:val="006759DE"/>
    <w:rsid w:val="006B355B"/>
    <w:rsid w:val="00726DB8"/>
    <w:rsid w:val="00727CFF"/>
    <w:rsid w:val="00783A9B"/>
    <w:rsid w:val="007A0DAA"/>
    <w:rsid w:val="007F604B"/>
    <w:rsid w:val="0086258C"/>
    <w:rsid w:val="008910A0"/>
    <w:rsid w:val="00907A11"/>
    <w:rsid w:val="00950E8E"/>
    <w:rsid w:val="00A1534C"/>
    <w:rsid w:val="00A466F8"/>
    <w:rsid w:val="00AC63A4"/>
    <w:rsid w:val="00B35FDD"/>
    <w:rsid w:val="00BF661D"/>
    <w:rsid w:val="00C27E17"/>
    <w:rsid w:val="00C3105B"/>
    <w:rsid w:val="00C45C1E"/>
    <w:rsid w:val="00C50EF7"/>
    <w:rsid w:val="00CC6EEC"/>
    <w:rsid w:val="00CE4B63"/>
    <w:rsid w:val="00D27B7B"/>
    <w:rsid w:val="00D3117F"/>
    <w:rsid w:val="00D46D83"/>
    <w:rsid w:val="00DD2394"/>
    <w:rsid w:val="00DD653F"/>
    <w:rsid w:val="00E26B06"/>
    <w:rsid w:val="00E642A7"/>
    <w:rsid w:val="00E70E41"/>
    <w:rsid w:val="00F02BCD"/>
    <w:rsid w:val="00F634EC"/>
    <w:rsid w:val="00F7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7E1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910A0"/>
  </w:style>
  <w:style w:type="paragraph" w:styleId="a5">
    <w:name w:val="Balloon Text"/>
    <w:basedOn w:val="a"/>
    <w:link w:val="a6"/>
    <w:uiPriority w:val="99"/>
    <w:semiHidden/>
    <w:unhideWhenUsed/>
    <w:rsid w:val="0016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94F6-B250-4BFC-A83B-BC13A69D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Ivanovana</cp:lastModifiedBy>
  <cp:revision>16</cp:revision>
  <cp:lastPrinted>2019-10-27T17:54:00Z</cp:lastPrinted>
  <dcterms:created xsi:type="dcterms:W3CDTF">2018-04-26T18:53:00Z</dcterms:created>
  <dcterms:modified xsi:type="dcterms:W3CDTF">2019-11-01T13:04:00Z</dcterms:modified>
</cp:coreProperties>
</file>