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67" w:rsidRPr="00211402" w:rsidRDefault="00C51D67" w:rsidP="00C51D67">
      <w:pPr>
        <w:jc w:val="center"/>
        <w:rPr>
          <w:b/>
          <w:sz w:val="26"/>
          <w:szCs w:val="26"/>
        </w:rPr>
      </w:pPr>
      <w:r w:rsidRPr="00211402">
        <w:rPr>
          <w:b/>
          <w:sz w:val="26"/>
          <w:szCs w:val="26"/>
        </w:rPr>
        <w:t>Список вопросов к зачету</w:t>
      </w:r>
    </w:p>
    <w:p w:rsidR="00C51D67" w:rsidRPr="00211402" w:rsidRDefault="00C51D67" w:rsidP="00C51D67">
      <w:pPr>
        <w:jc w:val="both"/>
        <w:rPr>
          <w:sz w:val="26"/>
          <w:szCs w:val="26"/>
        </w:rPr>
      </w:pP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Мировые и российские тенденции развития политического лидерства.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Психологические особенности лидерства на современном этапе.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Психологические особенности молодого поколения политических лидеров.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Социально-демографические особенности молодого поколения политических лидеров.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Личностные особенности политические лидеров разных типов и уровней.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Место и роль элиты в современных политических процессах.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Психологические особенности российской политической элиты.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Психологическое состояние российского общества: понятие, параметры и методы диагностики.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Система политических представлений российских граждан.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Система политических ценностей, установок и настроений российских граждан.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Национально-государственная идентичность российских граждан.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Современная российская молодежь как политическое поколение: социальные и психологические особенности.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Политико-психологический портрет российской молодежи.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Направления, формы и технологии социально-политической активности молодежи.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Гражданственность молодежи как политико-психологический феномен.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Патриотизм молодежи как политико-психологический феномен.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11402">
        <w:rPr>
          <w:sz w:val="26"/>
          <w:szCs w:val="26"/>
        </w:rPr>
        <w:t>Социокультурное</w:t>
      </w:r>
      <w:proofErr w:type="spellEnd"/>
      <w:r w:rsidRPr="00211402">
        <w:rPr>
          <w:sz w:val="26"/>
          <w:szCs w:val="26"/>
        </w:rPr>
        <w:t xml:space="preserve"> пространство современной политики.</w:t>
      </w:r>
    </w:p>
    <w:p w:rsidR="00C51D67" w:rsidRPr="00211402" w:rsidRDefault="00C51D67" w:rsidP="00C51D67">
      <w:pPr>
        <w:numPr>
          <w:ilvl w:val="0"/>
          <w:numId w:val="1"/>
        </w:numPr>
        <w:jc w:val="both"/>
        <w:rPr>
          <w:sz w:val="26"/>
          <w:szCs w:val="26"/>
        </w:rPr>
      </w:pPr>
      <w:r w:rsidRPr="00211402">
        <w:rPr>
          <w:sz w:val="26"/>
          <w:szCs w:val="26"/>
        </w:rPr>
        <w:t>Культурно-символические основания исторической политики в России.</w:t>
      </w:r>
    </w:p>
    <w:p w:rsidR="00DB7C54" w:rsidRDefault="00DB7C54"/>
    <w:sectPr w:rsidR="00DB7C54" w:rsidSect="00DB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1059"/>
    <w:multiLevelType w:val="hybridMultilevel"/>
    <w:tmpl w:val="B5B6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characterSpacingControl w:val="doNotCompress"/>
  <w:compat/>
  <w:rsids>
    <w:rsidRoot w:val="00C51D67"/>
    <w:rsid w:val="002235E9"/>
    <w:rsid w:val="00225645"/>
    <w:rsid w:val="003622C1"/>
    <w:rsid w:val="003D6B6A"/>
    <w:rsid w:val="00BE72E3"/>
    <w:rsid w:val="00C51D67"/>
    <w:rsid w:val="00DB7C54"/>
    <w:rsid w:val="00F5409B"/>
    <w:rsid w:val="00F6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</dc:creator>
  <cp:lastModifiedBy>Polit</cp:lastModifiedBy>
  <cp:revision>1</cp:revision>
  <dcterms:created xsi:type="dcterms:W3CDTF">2019-10-29T10:30:00Z</dcterms:created>
  <dcterms:modified xsi:type="dcterms:W3CDTF">2019-10-29T10:30:00Z</dcterms:modified>
</cp:coreProperties>
</file>