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61A20" w14:textId="6EC8BF91" w:rsidR="009D78C0" w:rsidRPr="007B7A66" w:rsidRDefault="007B7A66" w:rsidP="009D78C0">
      <w:pPr>
        <w:jc w:val="center"/>
        <w:rPr>
          <w:sz w:val="28"/>
          <w:szCs w:val="28"/>
        </w:rPr>
      </w:pPr>
      <w:r>
        <w:rPr>
          <w:sz w:val="28"/>
          <w:szCs w:val="28"/>
        </w:rPr>
        <w:t xml:space="preserve"> </w:t>
      </w:r>
    </w:p>
    <w:p w14:paraId="288505EF" w14:textId="77777777" w:rsidR="009D78C0" w:rsidRDefault="009D78C0" w:rsidP="009D78C0">
      <w:pPr>
        <w:ind w:firstLine="709"/>
        <w:jc w:val="center"/>
        <w:rPr>
          <w:b/>
          <w:sz w:val="28"/>
          <w:szCs w:val="28"/>
        </w:rPr>
      </w:pPr>
      <w:r>
        <w:rPr>
          <w:b/>
          <w:sz w:val="28"/>
          <w:szCs w:val="28"/>
        </w:rPr>
        <w:t>Московский государственный университет имени М.В.Ломоносова</w:t>
      </w:r>
    </w:p>
    <w:p w14:paraId="711309E4" w14:textId="77777777" w:rsidR="009D78C0" w:rsidRDefault="009D78C0" w:rsidP="009D78C0">
      <w:pPr>
        <w:ind w:firstLine="709"/>
        <w:jc w:val="center"/>
        <w:rPr>
          <w:b/>
          <w:sz w:val="28"/>
          <w:szCs w:val="28"/>
        </w:rPr>
      </w:pPr>
      <w:r>
        <w:rPr>
          <w:b/>
          <w:sz w:val="28"/>
          <w:szCs w:val="28"/>
        </w:rPr>
        <w:t>Социологический факультет</w:t>
      </w:r>
    </w:p>
    <w:p w14:paraId="72B1B2CC" w14:textId="4CE13032" w:rsidR="00576A0B" w:rsidRPr="00576A0B" w:rsidRDefault="00576A0B" w:rsidP="00576A0B">
      <w:pPr>
        <w:ind w:firstLine="709"/>
        <w:jc w:val="center"/>
        <w:rPr>
          <w:b/>
          <w:sz w:val="28"/>
          <w:szCs w:val="28"/>
        </w:rPr>
      </w:pPr>
      <w:r w:rsidRPr="00576A0B">
        <w:rPr>
          <w:b/>
          <w:sz w:val="28"/>
          <w:szCs w:val="28"/>
        </w:rPr>
        <w:t xml:space="preserve">Кафедра социологии </w:t>
      </w:r>
      <w:r w:rsidR="000D49BF">
        <w:rPr>
          <w:b/>
          <w:sz w:val="28"/>
          <w:szCs w:val="28"/>
        </w:rPr>
        <w:t>семьи и демографии</w:t>
      </w:r>
    </w:p>
    <w:p w14:paraId="23EC3C7A" w14:textId="38D8D9EE" w:rsidR="00576A0B" w:rsidRDefault="00576A0B" w:rsidP="009D78C0">
      <w:pPr>
        <w:ind w:firstLine="709"/>
        <w:jc w:val="center"/>
        <w:rPr>
          <w:b/>
          <w:sz w:val="28"/>
          <w:szCs w:val="28"/>
        </w:rPr>
      </w:pPr>
    </w:p>
    <w:p w14:paraId="722D4F7B" w14:textId="77777777" w:rsidR="00576A0B" w:rsidRDefault="00576A0B" w:rsidP="009D78C0">
      <w:pPr>
        <w:ind w:firstLine="709"/>
        <w:jc w:val="center"/>
        <w:rPr>
          <w:b/>
          <w:sz w:val="28"/>
          <w:szCs w:val="28"/>
        </w:rPr>
      </w:pPr>
    </w:p>
    <w:p w14:paraId="04C87BA9" w14:textId="77777777" w:rsidR="009D78C0" w:rsidRDefault="009D78C0" w:rsidP="009D78C0">
      <w:pPr>
        <w:ind w:firstLine="709"/>
        <w:jc w:val="right"/>
        <w:rPr>
          <w:sz w:val="24"/>
          <w:szCs w:val="24"/>
        </w:rPr>
      </w:pPr>
    </w:p>
    <w:tbl>
      <w:tblPr>
        <w:tblW w:w="0" w:type="auto"/>
        <w:tblLook w:val="04A0" w:firstRow="1" w:lastRow="0" w:firstColumn="1" w:lastColumn="0" w:noHBand="0" w:noVBand="1"/>
      </w:tblPr>
      <w:tblGrid>
        <w:gridCol w:w="4786"/>
        <w:gridCol w:w="4785"/>
      </w:tblGrid>
      <w:tr w:rsidR="009D78C0" w:rsidRPr="00821BF1" w14:paraId="774F7FE3" w14:textId="77777777" w:rsidTr="009D78C0">
        <w:tc>
          <w:tcPr>
            <w:tcW w:w="4786" w:type="dxa"/>
            <w:hideMark/>
          </w:tcPr>
          <w:p w14:paraId="1A3CA9D0" w14:textId="77777777" w:rsidR="009D78C0" w:rsidRPr="00821BF1" w:rsidRDefault="009D78C0" w:rsidP="00143B35">
            <w:pPr>
              <w:spacing w:line="256" w:lineRule="auto"/>
              <w:rPr>
                <w:sz w:val="28"/>
                <w:lang w:eastAsia="en-US"/>
              </w:rPr>
            </w:pPr>
            <w:r w:rsidRPr="00821BF1">
              <w:rPr>
                <w:b/>
                <w:sz w:val="28"/>
                <w:lang w:eastAsia="en-US"/>
              </w:rPr>
              <w:t>«РАССМОТРЕНО»</w:t>
            </w:r>
          </w:p>
        </w:tc>
        <w:tc>
          <w:tcPr>
            <w:tcW w:w="4785" w:type="dxa"/>
            <w:hideMark/>
          </w:tcPr>
          <w:p w14:paraId="244B4980" w14:textId="77777777" w:rsidR="009D78C0" w:rsidRPr="00821BF1" w:rsidRDefault="009D78C0" w:rsidP="00143B35">
            <w:pPr>
              <w:spacing w:line="256" w:lineRule="auto"/>
              <w:jc w:val="right"/>
              <w:rPr>
                <w:sz w:val="28"/>
                <w:lang w:eastAsia="en-US"/>
              </w:rPr>
            </w:pPr>
            <w:r w:rsidRPr="00821BF1">
              <w:rPr>
                <w:b/>
                <w:sz w:val="28"/>
                <w:lang w:eastAsia="en-US"/>
              </w:rPr>
              <w:t>«УТВЕРЖДЕНО»</w:t>
            </w:r>
          </w:p>
        </w:tc>
      </w:tr>
      <w:tr w:rsidR="009D78C0" w:rsidRPr="00821BF1" w14:paraId="08274FD5" w14:textId="77777777" w:rsidTr="009D78C0">
        <w:trPr>
          <w:trHeight w:val="488"/>
        </w:trPr>
        <w:tc>
          <w:tcPr>
            <w:tcW w:w="4786" w:type="dxa"/>
            <w:vAlign w:val="center"/>
            <w:hideMark/>
          </w:tcPr>
          <w:p w14:paraId="3FEA1B7E" w14:textId="4603548E" w:rsidR="009D78C0" w:rsidRPr="00821BF1" w:rsidRDefault="009D78C0" w:rsidP="00143B35">
            <w:pPr>
              <w:spacing w:line="256" w:lineRule="auto"/>
              <w:rPr>
                <w:sz w:val="28"/>
                <w:lang w:eastAsia="en-US"/>
              </w:rPr>
            </w:pPr>
            <w:r w:rsidRPr="00821BF1">
              <w:rPr>
                <w:sz w:val="28"/>
                <w:lang w:eastAsia="en-US"/>
              </w:rPr>
              <w:t>на заседании кафедры социологии семьи и демографии</w:t>
            </w:r>
          </w:p>
          <w:p w14:paraId="132D81ED" w14:textId="2046C041" w:rsidR="009D78C0" w:rsidRPr="00821BF1" w:rsidRDefault="009D78C0" w:rsidP="00143B35">
            <w:pPr>
              <w:spacing w:line="256" w:lineRule="auto"/>
              <w:rPr>
                <w:sz w:val="28"/>
                <w:lang w:eastAsia="en-US"/>
              </w:rPr>
            </w:pPr>
            <w:r w:rsidRPr="00821BF1">
              <w:rPr>
                <w:sz w:val="28"/>
                <w:lang w:eastAsia="en-US"/>
              </w:rPr>
              <w:t>Протокол № _  от  __</w:t>
            </w:r>
            <w:r w:rsidR="00456B5A" w:rsidRPr="00821BF1">
              <w:rPr>
                <w:sz w:val="28"/>
                <w:lang w:eastAsia="en-US"/>
              </w:rPr>
              <w:t>______</w:t>
            </w:r>
            <w:r w:rsidRPr="00821BF1">
              <w:rPr>
                <w:sz w:val="28"/>
                <w:lang w:eastAsia="en-US"/>
              </w:rPr>
              <w:t>20</w:t>
            </w:r>
            <w:r w:rsidR="00821BF1">
              <w:rPr>
                <w:sz w:val="28"/>
                <w:lang w:eastAsia="en-US"/>
              </w:rPr>
              <w:t>19 г.</w:t>
            </w:r>
          </w:p>
        </w:tc>
        <w:tc>
          <w:tcPr>
            <w:tcW w:w="4785" w:type="dxa"/>
            <w:vAlign w:val="center"/>
            <w:hideMark/>
          </w:tcPr>
          <w:p w14:paraId="53DE09B5" w14:textId="494522D8" w:rsidR="009D78C0" w:rsidRPr="00821BF1" w:rsidRDefault="009D78C0" w:rsidP="00143B35">
            <w:pPr>
              <w:spacing w:line="256" w:lineRule="auto"/>
              <w:jc w:val="right"/>
              <w:rPr>
                <w:sz w:val="28"/>
                <w:lang w:eastAsia="en-US"/>
              </w:rPr>
            </w:pPr>
            <w:r w:rsidRPr="00821BF1">
              <w:rPr>
                <w:sz w:val="28"/>
                <w:lang w:eastAsia="en-US"/>
              </w:rPr>
              <w:t>Решением Ученого совета факультета Протокол №___ от  ____________20</w:t>
            </w:r>
            <w:r w:rsidR="00821BF1">
              <w:rPr>
                <w:sz w:val="28"/>
                <w:lang w:eastAsia="en-US"/>
              </w:rPr>
              <w:t>19 г.</w:t>
            </w:r>
          </w:p>
        </w:tc>
      </w:tr>
    </w:tbl>
    <w:p w14:paraId="672E4125" w14:textId="77777777" w:rsidR="009D78C0" w:rsidRDefault="009D78C0" w:rsidP="009D78C0">
      <w:pPr>
        <w:ind w:firstLine="709"/>
        <w:jc w:val="right"/>
      </w:pPr>
    </w:p>
    <w:p w14:paraId="74860D11" w14:textId="77777777" w:rsidR="009D78C0" w:rsidRDefault="009D78C0" w:rsidP="009D78C0">
      <w:pPr>
        <w:ind w:firstLine="709"/>
        <w:jc w:val="right"/>
      </w:pPr>
    </w:p>
    <w:p w14:paraId="55B04334" w14:textId="77777777" w:rsidR="009D78C0" w:rsidRDefault="009D78C0" w:rsidP="009D78C0">
      <w:pPr>
        <w:ind w:firstLine="709"/>
        <w:jc w:val="right"/>
      </w:pPr>
    </w:p>
    <w:p w14:paraId="660F0FCF" w14:textId="77777777" w:rsidR="009D78C0" w:rsidRDefault="009D78C0" w:rsidP="009D78C0">
      <w:pPr>
        <w:ind w:firstLine="709"/>
        <w:jc w:val="right"/>
      </w:pPr>
    </w:p>
    <w:p w14:paraId="458A8F7A" w14:textId="77777777" w:rsidR="00821BF1" w:rsidRDefault="00821BF1" w:rsidP="009D78C0">
      <w:pPr>
        <w:jc w:val="center"/>
        <w:rPr>
          <w:b/>
          <w:sz w:val="32"/>
          <w:szCs w:val="32"/>
        </w:rPr>
      </w:pPr>
      <w:bookmarkStart w:id="0" w:name="_Hlk22805857"/>
    </w:p>
    <w:p w14:paraId="2206EF54" w14:textId="77777777" w:rsidR="00143B35" w:rsidRDefault="00143B35" w:rsidP="009D78C0">
      <w:pPr>
        <w:jc w:val="center"/>
        <w:rPr>
          <w:b/>
          <w:sz w:val="32"/>
          <w:szCs w:val="32"/>
        </w:rPr>
      </w:pPr>
    </w:p>
    <w:p w14:paraId="7F182F0C" w14:textId="5DD1CEC7" w:rsidR="00143B35" w:rsidRDefault="00143B35" w:rsidP="00143B35">
      <w:pPr>
        <w:jc w:val="center"/>
        <w:rPr>
          <w:b/>
          <w:sz w:val="32"/>
          <w:szCs w:val="32"/>
        </w:rPr>
      </w:pPr>
      <w:r>
        <w:rPr>
          <w:b/>
          <w:sz w:val="32"/>
          <w:szCs w:val="32"/>
        </w:rPr>
        <w:t xml:space="preserve">Рабочая программа </w:t>
      </w:r>
    </w:p>
    <w:p w14:paraId="6FAF0546" w14:textId="77777777" w:rsidR="00821BF1" w:rsidRDefault="00821BF1" w:rsidP="00143B35">
      <w:pPr>
        <w:jc w:val="center"/>
        <w:rPr>
          <w:b/>
          <w:sz w:val="32"/>
          <w:szCs w:val="32"/>
        </w:rPr>
      </w:pPr>
    </w:p>
    <w:p w14:paraId="3C2734AB" w14:textId="10809D4D" w:rsidR="009D78C0" w:rsidRPr="00143B35" w:rsidRDefault="009D78C0" w:rsidP="00143B35">
      <w:pPr>
        <w:jc w:val="center"/>
        <w:rPr>
          <w:b/>
          <w:sz w:val="32"/>
          <w:szCs w:val="32"/>
        </w:rPr>
      </w:pPr>
      <w:r w:rsidRPr="00821BF1">
        <w:rPr>
          <w:b/>
          <w:sz w:val="32"/>
          <w:szCs w:val="32"/>
        </w:rPr>
        <w:t>«Трансформация семьи и</w:t>
      </w:r>
      <w:r w:rsidRPr="00143B35">
        <w:rPr>
          <w:b/>
          <w:sz w:val="32"/>
          <w:szCs w:val="32"/>
        </w:rPr>
        <w:t xml:space="preserve"> </w:t>
      </w:r>
      <w:r w:rsidRPr="00821BF1">
        <w:rPr>
          <w:b/>
          <w:sz w:val="32"/>
          <w:szCs w:val="32"/>
        </w:rPr>
        <w:t>социальная</w:t>
      </w:r>
      <w:r w:rsidRPr="00143B35">
        <w:rPr>
          <w:b/>
          <w:sz w:val="32"/>
          <w:szCs w:val="32"/>
        </w:rPr>
        <w:t xml:space="preserve"> </w:t>
      </w:r>
      <w:r w:rsidRPr="00821BF1">
        <w:rPr>
          <w:b/>
          <w:sz w:val="32"/>
          <w:szCs w:val="32"/>
        </w:rPr>
        <w:t>мобильность</w:t>
      </w:r>
      <w:r w:rsidRPr="00143B35">
        <w:rPr>
          <w:b/>
          <w:sz w:val="32"/>
          <w:szCs w:val="32"/>
        </w:rPr>
        <w:t>»</w:t>
      </w:r>
    </w:p>
    <w:bookmarkEnd w:id="0"/>
    <w:p w14:paraId="1EC28A9B" w14:textId="77777777" w:rsidR="00554AC0" w:rsidRPr="00143B35" w:rsidRDefault="00554AC0" w:rsidP="00143B35">
      <w:pPr>
        <w:jc w:val="center"/>
        <w:rPr>
          <w:b/>
          <w:sz w:val="32"/>
          <w:szCs w:val="32"/>
        </w:rPr>
      </w:pPr>
    </w:p>
    <w:p w14:paraId="471C6634" w14:textId="29B33AD2" w:rsidR="009D78C0" w:rsidRPr="00821BF1" w:rsidRDefault="009D78C0" w:rsidP="00143B35">
      <w:pPr>
        <w:jc w:val="center"/>
        <w:rPr>
          <w:b/>
          <w:sz w:val="32"/>
          <w:szCs w:val="32"/>
          <w:lang w:val="en-US"/>
        </w:rPr>
      </w:pPr>
      <w:r w:rsidRPr="00821BF1">
        <w:rPr>
          <w:b/>
          <w:sz w:val="32"/>
          <w:szCs w:val="32"/>
          <w:lang w:val="en-US"/>
        </w:rPr>
        <w:t xml:space="preserve">«Transformation of family and social mobility» </w:t>
      </w:r>
    </w:p>
    <w:p w14:paraId="2789A9D1" w14:textId="77777777" w:rsidR="009D78C0" w:rsidRDefault="009D78C0" w:rsidP="00143B35">
      <w:pPr>
        <w:jc w:val="center"/>
        <w:rPr>
          <w:sz w:val="26"/>
          <w:szCs w:val="24"/>
          <w:lang w:val="en-US"/>
        </w:rPr>
      </w:pPr>
    </w:p>
    <w:p w14:paraId="674470FE" w14:textId="77777777" w:rsidR="009D78C0" w:rsidRDefault="009D78C0" w:rsidP="00143B35">
      <w:pPr>
        <w:jc w:val="center"/>
        <w:rPr>
          <w:sz w:val="24"/>
          <w:lang w:val="en-US"/>
        </w:rPr>
      </w:pPr>
    </w:p>
    <w:p w14:paraId="41F31551" w14:textId="77777777" w:rsidR="009D78C0" w:rsidRPr="00436CD6" w:rsidRDefault="009D78C0" w:rsidP="00143B35">
      <w:pPr>
        <w:spacing w:line="360" w:lineRule="auto"/>
        <w:jc w:val="center"/>
        <w:rPr>
          <w:color w:val="000000"/>
          <w:sz w:val="24"/>
          <w:szCs w:val="24"/>
          <w:lang w:val="en-US"/>
        </w:rPr>
      </w:pPr>
    </w:p>
    <w:p w14:paraId="25859C05" w14:textId="77777777" w:rsidR="009D78C0" w:rsidRPr="00436CD6" w:rsidRDefault="009D78C0" w:rsidP="00143B35">
      <w:pPr>
        <w:spacing w:line="360" w:lineRule="auto"/>
        <w:jc w:val="center"/>
        <w:rPr>
          <w:color w:val="000000"/>
          <w:sz w:val="24"/>
          <w:szCs w:val="24"/>
          <w:lang w:val="en-US"/>
        </w:rPr>
      </w:pPr>
    </w:p>
    <w:p w14:paraId="6E119B8B" w14:textId="77777777" w:rsidR="009D78C0" w:rsidRPr="00436CD6" w:rsidRDefault="009D78C0" w:rsidP="00143B35">
      <w:pPr>
        <w:spacing w:line="360" w:lineRule="auto"/>
        <w:jc w:val="center"/>
        <w:rPr>
          <w:color w:val="000000"/>
          <w:sz w:val="24"/>
          <w:szCs w:val="24"/>
          <w:lang w:val="en-US"/>
        </w:rPr>
      </w:pPr>
    </w:p>
    <w:p w14:paraId="34890CD9" w14:textId="781A2786" w:rsidR="009D78C0" w:rsidRPr="00436CD6" w:rsidRDefault="009D78C0" w:rsidP="00143B35">
      <w:pPr>
        <w:spacing w:line="360" w:lineRule="auto"/>
        <w:jc w:val="center"/>
        <w:rPr>
          <w:color w:val="000000"/>
          <w:sz w:val="24"/>
          <w:szCs w:val="24"/>
          <w:lang w:val="en-US"/>
        </w:rPr>
      </w:pPr>
    </w:p>
    <w:p w14:paraId="1E6B2F7A" w14:textId="11090F19" w:rsidR="009D78C0" w:rsidRPr="00436CD6" w:rsidRDefault="009D78C0" w:rsidP="00143B35">
      <w:pPr>
        <w:spacing w:line="360" w:lineRule="auto"/>
        <w:jc w:val="center"/>
        <w:rPr>
          <w:color w:val="000000"/>
          <w:sz w:val="24"/>
          <w:szCs w:val="24"/>
          <w:lang w:val="en-US"/>
        </w:rPr>
      </w:pPr>
    </w:p>
    <w:p w14:paraId="2394F944" w14:textId="77777777" w:rsidR="009D78C0" w:rsidRPr="00436CD6" w:rsidRDefault="009D78C0" w:rsidP="00143B35">
      <w:pPr>
        <w:spacing w:line="360" w:lineRule="auto"/>
        <w:jc w:val="center"/>
        <w:rPr>
          <w:color w:val="000000"/>
          <w:sz w:val="24"/>
          <w:szCs w:val="24"/>
          <w:lang w:val="en-US"/>
        </w:rPr>
      </w:pPr>
    </w:p>
    <w:p w14:paraId="08BEA34C" w14:textId="77777777" w:rsidR="009D78C0" w:rsidRPr="00347BA4" w:rsidRDefault="009D78C0" w:rsidP="00143B35">
      <w:pPr>
        <w:spacing w:line="360" w:lineRule="auto"/>
        <w:jc w:val="center"/>
        <w:outlineLvl w:val="0"/>
        <w:rPr>
          <w:color w:val="000000"/>
          <w:sz w:val="24"/>
          <w:szCs w:val="24"/>
        </w:rPr>
      </w:pPr>
      <w:r w:rsidRPr="00347BA4">
        <w:rPr>
          <w:color w:val="000000"/>
          <w:sz w:val="24"/>
          <w:szCs w:val="24"/>
        </w:rPr>
        <w:t>Форма обучения – очная</w:t>
      </w:r>
    </w:p>
    <w:p w14:paraId="148B5282" w14:textId="5BE45C2F" w:rsidR="009D78C0" w:rsidRDefault="009D78C0" w:rsidP="00143B35">
      <w:pPr>
        <w:spacing w:line="360" w:lineRule="auto"/>
        <w:jc w:val="center"/>
        <w:rPr>
          <w:color w:val="000000"/>
          <w:sz w:val="24"/>
          <w:szCs w:val="24"/>
        </w:rPr>
      </w:pPr>
    </w:p>
    <w:p w14:paraId="62B1655E" w14:textId="4A8AAF60" w:rsidR="009D78C0" w:rsidRDefault="009D78C0" w:rsidP="00143B35">
      <w:pPr>
        <w:spacing w:line="360" w:lineRule="auto"/>
        <w:jc w:val="center"/>
        <w:rPr>
          <w:color w:val="000000"/>
          <w:sz w:val="24"/>
          <w:szCs w:val="24"/>
        </w:rPr>
      </w:pPr>
    </w:p>
    <w:p w14:paraId="4576C2C0" w14:textId="77777777" w:rsidR="009D78C0" w:rsidRDefault="009D78C0" w:rsidP="00143B35">
      <w:pPr>
        <w:spacing w:line="360" w:lineRule="auto"/>
        <w:jc w:val="center"/>
        <w:rPr>
          <w:color w:val="000000"/>
          <w:sz w:val="24"/>
          <w:szCs w:val="24"/>
        </w:rPr>
      </w:pPr>
    </w:p>
    <w:p w14:paraId="2FEEFB69" w14:textId="77777777" w:rsidR="00554AC0" w:rsidRDefault="00554AC0" w:rsidP="00143B35">
      <w:pPr>
        <w:spacing w:line="360" w:lineRule="auto"/>
        <w:jc w:val="center"/>
        <w:rPr>
          <w:color w:val="000000"/>
          <w:sz w:val="24"/>
          <w:szCs w:val="24"/>
        </w:rPr>
      </w:pPr>
    </w:p>
    <w:p w14:paraId="7E2FAFA0" w14:textId="77777777" w:rsidR="00554AC0" w:rsidRDefault="00554AC0" w:rsidP="00143B35">
      <w:pPr>
        <w:spacing w:line="360" w:lineRule="auto"/>
        <w:jc w:val="center"/>
        <w:rPr>
          <w:color w:val="000000"/>
          <w:sz w:val="24"/>
          <w:szCs w:val="24"/>
        </w:rPr>
      </w:pPr>
    </w:p>
    <w:p w14:paraId="06718E15" w14:textId="77777777" w:rsidR="00554AC0" w:rsidRDefault="00554AC0" w:rsidP="00143B35">
      <w:pPr>
        <w:spacing w:line="360" w:lineRule="auto"/>
        <w:jc w:val="center"/>
        <w:rPr>
          <w:color w:val="000000"/>
          <w:sz w:val="24"/>
          <w:szCs w:val="24"/>
        </w:rPr>
      </w:pPr>
    </w:p>
    <w:p w14:paraId="4D645FF8" w14:textId="77777777" w:rsidR="00554AC0" w:rsidRPr="00347BA4" w:rsidRDefault="00554AC0" w:rsidP="00143B35">
      <w:pPr>
        <w:spacing w:line="360" w:lineRule="auto"/>
        <w:jc w:val="center"/>
        <w:rPr>
          <w:color w:val="000000"/>
          <w:sz w:val="24"/>
          <w:szCs w:val="24"/>
        </w:rPr>
      </w:pPr>
    </w:p>
    <w:p w14:paraId="3FE90C09" w14:textId="6E7A024C" w:rsidR="009D78C0" w:rsidRPr="00347BA4" w:rsidRDefault="009D78C0" w:rsidP="00143B35">
      <w:pPr>
        <w:spacing w:line="360" w:lineRule="auto"/>
        <w:jc w:val="center"/>
        <w:outlineLvl w:val="0"/>
        <w:rPr>
          <w:color w:val="000000"/>
          <w:sz w:val="24"/>
          <w:szCs w:val="24"/>
        </w:rPr>
      </w:pPr>
      <w:r w:rsidRPr="00347BA4">
        <w:rPr>
          <w:color w:val="000000"/>
          <w:sz w:val="24"/>
          <w:szCs w:val="24"/>
        </w:rPr>
        <w:t>Москва – 201</w:t>
      </w:r>
      <w:r w:rsidR="00456B5A">
        <w:rPr>
          <w:color w:val="000000"/>
          <w:sz w:val="24"/>
          <w:szCs w:val="24"/>
        </w:rPr>
        <w:t>9</w:t>
      </w:r>
    </w:p>
    <w:p w14:paraId="5D8C8BFA" w14:textId="77777777" w:rsidR="009D78C0" w:rsidRPr="009D78C0" w:rsidRDefault="009D78C0" w:rsidP="009D78C0">
      <w:pPr>
        <w:spacing w:line="360" w:lineRule="auto"/>
        <w:ind w:firstLine="709"/>
      </w:pPr>
    </w:p>
    <w:p w14:paraId="35E40E5E" w14:textId="77777777" w:rsidR="00821BF1" w:rsidRPr="00143B35" w:rsidRDefault="00821BF1" w:rsidP="00821BF1">
      <w:pPr>
        <w:spacing w:line="360" w:lineRule="auto"/>
        <w:ind w:firstLine="709"/>
        <w:jc w:val="both"/>
        <w:rPr>
          <w:i/>
          <w:sz w:val="24"/>
        </w:rPr>
      </w:pPr>
      <w:r w:rsidRPr="00143B35">
        <w:rPr>
          <w:i/>
          <w:sz w:val="24"/>
        </w:rPr>
        <w:lastRenderedPageBreak/>
        <w:t>Аннотация: Многие социологи и демографы считают сокращение числа браков, рост частоты разводов, снижение рождаемости, повышение доли неполных семей и ослабление связи между поколениями необратимыми результатами социально-экономического прогресса. Они убеждены, что невозможно укрепить семью и повысить рождаемость даже до уровня простого замещения поколений. По их мнению, остановить убыль населения в России и во многих европейских государствах может лишь массовая иммиграция из стран с более высоким уровнем рождаемости. Автор же считает, что  иммиграция создает больше проблем, чем решает. Он не признает семью “пассивной жертвой” общественного прогресса. В курсе на примерах из истории и современной жизни доказано, что семья влияет на общество не меньше, чем общество – на семью. Поэтому даже в условиях социально-экономического прогресса демографическая политика может привести к естественному приросту населения, укреплению семьи и усилению связи между поколениями.</w:t>
      </w:r>
    </w:p>
    <w:p w14:paraId="09080F95" w14:textId="77777777" w:rsidR="00821BF1" w:rsidRPr="00143B35" w:rsidRDefault="00821BF1" w:rsidP="00821BF1">
      <w:pPr>
        <w:spacing w:line="360" w:lineRule="auto"/>
        <w:ind w:firstLine="709"/>
        <w:jc w:val="both"/>
        <w:rPr>
          <w:i/>
          <w:sz w:val="24"/>
        </w:rPr>
      </w:pPr>
    </w:p>
    <w:p w14:paraId="6584FB85" w14:textId="1A2EA0D0" w:rsidR="00821BF1" w:rsidRPr="00143B35" w:rsidRDefault="00821BF1" w:rsidP="00143B35">
      <w:pPr>
        <w:spacing w:line="360" w:lineRule="auto"/>
        <w:ind w:firstLine="709"/>
        <w:jc w:val="both"/>
        <w:rPr>
          <w:i/>
          <w:sz w:val="24"/>
        </w:rPr>
      </w:pPr>
      <w:r w:rsidRPr="00143B35">
        <w:rPr>
          <w:i/>
          <w:sz w:val="24"/>
        </w:rPr>
        <w:t xml:space="preserve">Курс составлен на основании авторского учебного пособия: Синельников А.Б. Трансформация семьи и развитие общества. Учебное пособие. М.: КДУ, 2008. </w:t>
      </w:r>
      <w:r w:rsidR="00143B35" w:rsidRPr="00143B35">
        <w:rPr>
          <w:i/>
          <w:sz w:val="24"/>
        </w:rPr>
        <w:t xml:space="preserve">– 320 с. – (Серия «Спецкурс»). </w:t>
      </w:r>
      <w:r w:rsidRPr="00143B35">
        <w:rPr>
          <w:i/>
          <w:sz w:val="24"/>
        </w:rPr>
        <w:t>Видеозапись лекций автора по данному межфакультетскому курсу на сайте видеоархива МГУ имени М.В. Ломоносова: http://media.msu.ru/?cat=189</w:t>
      </w:r>
    </w:p>
    <w:p w14:paraId="07FEFE32" w14:textId="77777777" w:rsidR="00754491" w:rsidRPr="00347BA4" w:rsidRDefault="00754491" w:rsidP="00754491">
      <w:pPr>
        <w:spacing w:line="360" w:lineRule="auto"/>
        <w:ind w:firstLine="709"/>
        <w:rPr>
          <w:color w:val="000000"/>
          <w:sz w:val="24"/>
          <w:szCs w:val="24"/>
        </w:rPr>
      </w:pPr>
    </w:p>
    <w:p w14:paraId="5C6A7ED5" w14:textId="77777777" w:rsidR="00754491" w:rsidRPr="00347BA4" w:rsidRDefault="00754491" w:rsidP="00754491">
      <w:pPr>
        <w:spacing w:line="360" w:lineRule="auto"/>
        <w:ind w:firstLine="709"/>
        <w:rPr>
          <w:color w:val="000000"/>
          <w:sz w:val="24"/>
          <w:szCs w:val="24"/>
        </w:rPr>
      </w:pPr>
    </w:p>
    <w:p w14:paraId="7C9093D5" w14:textId="77777777" w:rsidR="00754491" w:rsidRPr="00347BA4" w:rsidRDefault="00754491" w:rsidP="00754491">
      <w:pPr>
        <w:spacing w:line="360" w:lineRule="auto"/>
        <w:ind w:firstLine="709"/>
        <w:rPr>
          <w:color w:val="000000"/>
          <w:sz w:val="24"/>
          <w:szCs w:val="24"/>
        </w:rPr>
      </w:pPr>
    </w:p>
    <w:p w14:paraId="0C369AE3" w14:textId="77777777" w:rsidR="00754491" w:rsidRPr="00347BA4" w:rsidRDefault="00754491" w:rsidP="00754491">
      <w:pPr>
        <w:pStyle w:val="2"/>
        <w:jc w:val="center"/>
        <w:rPr>
          <w:rFonts w:ascii="Times New Roman" w:hAnsi="Times New Roman" w:cs="Times New Roman"/>
          <w:sz w:val="24"/>
          <w:szCs w:val="24"/>
        </w:rPr>
      </w:pPr>
    </w:p>
    <w:p w14:paraId="25E0A8BE" w14:textId="77777777" w:rsidR="00754491" w:rsidRPr="00347BA4" w:rsidRDefault="00754491" w:rsidP="00754491">
      <w:pPr>
        <w:pStyle w:val="2"/>
        <w:jc w:val="center"/>
        <w:rPr>
          <w:rFonts w:ascii="Times New Roman" w:hAnsi="Times New Roman" w:cs="Times New Roman"/>
          <w:sz w:val="24"/>
          <w:szCs w:val="24"/>
        </w:rPr>
      </w:pPr>
    </w:p>
    <w:p w14:paraId="36B6564B" w14:textId="77777777" w:rsidR="00754491" w:rsidRPr="00347BA4" w:rsidRDefault="00754491" w:rsidP="00754491">
      <w:pPr>
        <w:pStyle w:val="2"/>
        <w:jc w:val="center"/>
        <w:rPr>
          <w:rFonts w:ascii="Times New Roman" w:hAnsi="Times New Roman" w:cs="Times New Roman"/>
          <w:sz w:val="24"/>
          <w:szCs w:val="24"/>
        </w:rPr>
      </w:pPr>
    </w:p>
    <w:p w14:paraId="0C1949D9" w14:textId="77777777" w:rsidR="00754491" w:rsidRPr="00347BA4" w:rsidRDefault="00754491" w:rsidP="00754491">
      <w:pPr>
        <w:pStyle w:val="2"/>
        <w:jc w:val="center"/>
        <w:rPr>
          <w:rFonts w:ascii="Times New Roman" w:hAnsi="Times New Roman" w:cs="Times New Roman"/>
          <w:sz w:val="24"/>
          <w:szCs w:val="24"/>
        </w:rPr>
      </w:pPr>
    </w:p>
    <w:p w14:paraId="4132D210" w14:textId="77777777" w:rsidR="00754491" w:rsidRPr="00347BA4" w:rsidRDefault="00754491" w:rsidP="00754491">
      <w:pPr>
        <w:pStyle w:val="2"/>
        <w:jc w:val="center"/>
        <w:rPr>
          <w:rFonts w:ascii="Times New Roman" w:hAnsi="Times New Roman" w:cs="Times New Roman"/>
          <w:sz w:val="24"/>
          <w:szCs w:val="24"/>
        </w:rPr>
      </w:pPr>
    </w:p>
    <w:p w14:paraId="55B18D8C" w14:textId="77777777" w:rsidR="00754491" w:rsidRPr="00347BA4" w:rsidRDefault="00754491" w:rsidP="00754491">
      <w:pPr>
        <w:pStyle w:val="2"/>
        <w:jc w:val="center"/>
        <w:rPr>
          <w:rFonts w:ascii="Times New Roman" w:hAnsi="Times New Roman" w:cs="Times New Roman"/>
          <w:sz w:val="24"/>
          <w:szCs w:val="24"/>
        </w:rPr>
      </w:pPr>
    </w:p>
    <w:p w14:paraId="1790169E" w14:textId="77777777" w:rsidR="00754491" w:rsidRPr="00347BA4" w:rsidRDefault="00754491" w:rsidP="00754491">
      <w:pPr>
        <w:pStyle w:val="2"/>
        <w:jc w:val="center"/>
        <w:rPr>
          <w:rFonts w:ascii="Times New Roman" w:hAnsi="Times New Roman" w:cs="Times New Roman"/>
          <w:sz w:val="24"/>
          <w:szCs w:val="24"/>
        </w:rPr>
      </w:pPr>
    </w:p>
    <w:p w14:paraId="0DC06E50" w14:textId="77777777" w:rsidR="00754491" w:rsidRPr="00347BA4" w:rsidRDefault="00754491" w:rsidP="00754491">
      <w:pPr>
        <w:pStyle w:val="2"/>
        <w:jc w:val="center"/>
        <w:rPr>
          <w:rFonts w:ascii="Times New Roman" w:hAnsi="Times New Roman" w:cs="Times New Roman"/>
          <w:sz w:val="24"/>
          <w:szCs w:val="24"/>
        </w:rPr>
      </w:pPr>
    </w:p>
    <w:p w14:paraId="2A54AE68" w14:textId="77777777" w:rsidR="003853DE" w:rsidRPr="00347BA4" w:rsidRDefault="003853DE" w:rsidP="00754491">
      <w:pPr>
        <w:pStyle w:val="2"/>
        <w:jc w:val="center"/>
        <w:rPr>
          <w:rFonts w:ascii="Times New Roman" w:hAnsi="Times New Roman" w:cs="Times New Roman"/>
          <w:sz w:val="24"/>
          <w:szCs w:val="24"/>
        </w:rPr>
      </w:pPr>
    </w:p>
    <w:p w14:paraId="0DB3A03B" w14:textId="77777777" w:rsidR="003853DE" w:rsidRPr="00347BA4" w:rsidRDefault="003853DE" w:rsidP="00754491">
      <w:pPr>
        <w:pStyle w:val="2"/>
        <w:jc w:val="center"/>
        <w:rPr>
          <w:rFonts w:ascii="Times New Roman" w:hAnsi="Times New Roman" w:cs="Times New Roman"/>
          <w:sz w:val="24"/>
          <w:szCs w:val="24"/>
        </w:rPr>
      </w:pPr>
    </w:p>
    <w:p w14:paraId="3F169FBF" w14:textId="77777777" w:rsidR="003853DE" w:rsidRPr="00347BA4" w:rsidRDefault="003853DE" w:rsidP="00754491">
      <w:pPr>
        <w:pStyle w:val="2"/>
        <w:jc w:val="center"/>
        <w:rPr>
          <w:rFonts w:ascii="Times New Roman" w:hAnsi="Times New Roman" w:cs="Times New Roman"/>
          <w:sz w:val="24"/>
          <w:szCs w:val="24"/>
        </w:rPr>
      </w:pPr>
    </w:p>
    <w:p w14:paraId="61FB3196" w14:textId="77777777" w:rsidR="003853DE" w:rsidRPr="00347BA4" w:rsidRDefault="003853DE" w:rsidP="00754491">
      <w:pPr>
        <w:pStyle w:val="2"/>
        <w:jc w:val="center"/>
        <w:rPr>
          <w:rFonts w:ascii="Times New Roman" w:hAnsi="Times New Roman" w:cs="Times New Roman"/>
          <w:sz w:val="24"/>
          <w:szCs w:val="24"/>
        </w:rPr>
      </w:pPr>
    </w:p>
    <w:p w14:paraId="25C4EBF1" w14:textId="252B6E9C" w:rsidR="003853DE" w:rsidRDefault="003853DE" w:rsidP="00143B35">
      <w:pPr>
        <w:pStyle w:val="2"/>
        <w:rPr>
          <w:rFonts w:ascii="Times New Roman" w:hAnsi="Times New Roman" w:cs="Times New Roman"/>
          <w:sz w:val="24"/>
          <w:szCs w:val="24"/>
        </w:rPr>
      </w:pPr>
    </w:p>
    <w:p w14:paraId="0E3F2666" w14:textId="77777777" w:rsidR="009D78C0" w:rsidRPr="00347BA4" w:rsidRDefault="009D78C0" w:rsidP="00754491">
      <w:pPr>
        <w:pStyle w:val="2"/>
        <w:jc w:val="center"/>
        <w:rPr>
          <w:rFonts w:ascii="Times New Roman" w:hAnsi="Times New Roman" w:cs="Times New Roman"/>
          <w:sz w:val="24"/>
          <w:szCs w:val="24"/>
        </w:rPr>
      </w:pPr>
    </w:p>
    <w:p w14:paraId="5065C6BE" w14:textId="1644A01B" w:rsidR="00380779" w:rsidRPr="00347BA4" w:rsidRDefault="00380779" w:rsidP="009D78C0">
      <w:pPr>
        <w:pStyle w:val="2"/>
        <w:numPr>
          <w:ilvl w:val="0"/>
          <w:numId w:val="14"/>
        </w:numPr>
        <w:rPr>
          <w:rFonts w:ascii="Times New Roman" w:hAnsi="Times New Roman" w:cs="Times New Roman"/>
          <w:sz w:val="24"/>
          <w:szCs w:val="24"/>
        </w:rPr>
      </w:pPr>
      <w:r w:rsidRPr="00347BA4">
        <w:rPr>
          <w:rFonts w:ascii="Times New Roman" w:hAnsi="Times New Roman" w:cs="Times New Roman"/>
          <w:b/>
          <w:sz w:val="24"/>
          <w:szCs w:val="24"/>
        </w:rPr>
        <w:lastRenderedPageBreak/>
        <w:t>Характеристика курса.</w:t>
      </w:r>
      <w:r w:rsidR="00754491" w:rsidRPr="00347BA4">
        <w:rPr>
          <w:rFonts w:ascii="Times New Roman" w:hAnsi="Times New Roman" w:cs="Times New Roman"/>
          <w:sz w:val="24"/>
          <w:szCs w:val="24"/>
        </w:rPr>
        <w:t xml:space="preserve"> </w:t>
      </w:r>
    </w:p>
    <w:p w14:paraId="6FC487DD" w14:textId="6AEBA1ED" w:rsidR="00281856" w:rsidRDefault="00281856" w:rsidP="00AC7D90">
      <w:pPr>
        <w:spacing w:line="360" w:lineRule="auto"/>
        <w:ind w:firstLine="709"/>
        <w:contextualSpacing/>
        <w:jc w:val="both"/>
        <w:rPr>
          <w:sz w:val="24"/>
          <w:szCs w:val="24"/>
        </w:rPr>
      </w:pPr>
      <w:r w:rsidRPr="00575314">
        <w:rPr>
          <w:sz w:val="24"/>
          <w:szCs w:val="24"/>
        </w:rPr>
        <w:t xml:space="preserve">Межфакультетский курс «Трансформация семьи и социальная мобильность» предназначен для студентов, </w:t>
      </w:r>
      <w:r>
        <w:rPr>
          <w:sz w:val="24"/>
          <w:szCs w:val="24"/>
        </w:rPr>
        <w:t xml:space="preserve">изучающих </w:t>
      </w:r>
      <w:r w:rsidRPr="00575314">
        <w:rPr>
          <w:sz w:val="24"/>
          <w:szCs w:val="24"/>
        </w:rPr>
        <w:t>социологи</w:t>
      </w:r>
      <w:r>
        <w:rPr>
          <w:sz w:val="24"/>
          <w:szCs w:val="24"/>
        </w:rPr>
        <w:t>ю,</w:t>
      </w:r>
      <w:r w:rsidRPr="00575314">
        <w:rPr>
          <w:sz w:val="24"/>
          <w:szCs w:val="24"/>
        </w:rPr>
        <w:t xml:space="preserve"> </w:t>
      </w:r>
      <w:r>
        <w:rPr>
          <w:sz w:val="24"/>
          <w:szCs w:val="24"/>
        </w:rPr>
        <w:t xml:space="preserve">экономику, </w:t>
      </w:r>
      <w:r w:rsidRPr="00575314">
        <w:rPr>
          <w:sz w:val="24"/>
          <w:szCs w:val="24"/>
        </w:rPr>
        <w:t>культурологи</w:t>
      </w:r>
      <w:r>
        <w:rPr>
          <w:sz w:val="24"/>
          <w:szCs w:val="24"/>
        </w:rPr>
        <w:t>ю,</w:t>
      </w:r>
      <w:r w:rsidRPr="00575314">
        <w:rPr>
          <w:sz w:val="24"/>
          <w:szCs w:val="24"/>
        </w:rPr>
        <w:t xml:space="preserve"> </w:t>
      </w:r>
      <w:r>
        <w:rPr>
          <w:sz w:val="24"/>
          <w:szCs w:val="24"/>
        </w:rPr>
        <w:t xml:space="preserve">политологию, </w:t>
      </w:r>
      <w:r w:rsidRPr="00575314">
        <w:rPr>
          <w:sz w:val="24"/>
          <w:szCs w:val="24"/>
        </w:rPr>
        <w:t>социальн</w:t>
      </w:r>
      <w:r>
        <w:rPr>
          <w:sz w:val="24"/>
          <w:szCs w:val="24"/>
        </w:rPr>
        <w:t>ую</w:t>
      </w:r>
      <w:r w:rsidRPr="00575314">
        <w:rPr>
          <w:sz w:val="24"/>
          <w:szCs w:val="24"/>
        </w:rPr>
        <w:t xml:space="preserve"> психологи</w:t>
      </w:r>
      <w:r>
        <w:rPr>
          <w:sz w:val="24"/>
          <w:szCs w:val="24"/>
        </w:rPr>
        <w:t>ю и смежные дисциплины</w:t>
      </w:r>
      <w:r w:rsidRPr="00575314">
        <w:rPr>
          <w:sz w:val="24"/>
          <w:szCs w:val="24"/>
        </w:rPr>
        <w:t xml:space="preserve">.  </w:t>
      </w:r>
      <w:r w:rsidR="00FE03A8">
        <w:rPr>
          <w:sz w:val="24"/>
          <w:szCs w:val="24"/>
        </w:rPr>
        <w:t xml:space="preserve">В процессе изучения курса студенты должны понять двухстороннюю связь между трансформацией семьи как социального института и характером социальной мобильности, от которого зависит экономическое развитие общества.    </w:t>
      </w:r>
    </w:p>
    <w:p w14:paraId="6308CC47" w14:textId="3AEB5A0D" w:rsidR="00281856" w:rsidRDefault="00281856" w:rsidP="00AC7D90">
      <w:pPr>
        <w:spacing w:line="360" w:lineRule="auto"/>
        <w:ind w:firstLine="709"/>
        <w:contextualSpacing/>
        <w:jc w:val="both"/>
        <w:rPr>
          <w:sz w:val="24"/>
          <w:szCs w:val="24"/>
        </w:rPr>
      </w:pPr>
      <w:r w:rsidRPr="00575314">
        <w:rPr>
          <w:sz w:val="24"/>
          <w:szCs w:val="24"/>
        </w:rPr>
        <w:t>Курс составлен на основании написанного автором учебного пособия. (Синельников А.Б. «Трансформация семьи и развитие общества. Учебное пособие. М.: КДУ, 2008, - 320 с.).</w:t>
      </w:r>
    </w:p>
    <w:p w14:paraId="03F1651E" w14:textId="40FAD5DE" w:rsidR="00380779" w:rsidRPr="00436CD6" w:rsidRDefault="006853F9" w:rsidP="00436CD6">
      <w:pPr>
        <w:pStyle w:val="a3"/>
        <w:numPr>
          <w:ilvl w:val="0"/>
          <w:numId w:val="14"/>
        </w:numPr>
        <w:spacing w:line="360" w:lineRule="auto"/>
        <w:jc w:val="both"/>
      </w:pPr>
      <w:r w:rsidRPr="00436CD6">
        <w:rPr>
          <w:b/>
          <w:bCs/>
        </w:rPr>
        <w:t>Цель и задачи</w:t>
      </w:r>
      <w:r w:rsidR="00754491" w:rsidRPr="00436CD6">
        <w:rPr>
          <w:b/>
          <w:bCs/>
        </w:rPr>
        <w:t>.</w:t>
      </w:r>
      <w:r w:rsidR="00754491" w:rsidRPr="00436CD6">
        <w:t xml:space="preserve"> </w:t>
      </w:r>
    </w:p>
    <w:p w14:paraId="5AD9D284" w14:textId="77777777" w:rsidR="00380779" w:rsidRPr="00347BA4" w:rsidRDefault="00380779" w:rsidP="00436CD6">
      <w:pPr>
        <w:pStyle w:val="2"/>
        <w:ind w:firstLine="709"/>
        <w:rPr>
          <w:rFonts w:ascii="Times New Roman" w:hAnsi="Times New Roman" w:cs="Times New Roman"/>
          <w:sz w:val="24"/>
          <w:szCs w:val="24"/>
        </w:rPr>
      </w:pPr>
      <w:r w:rsidRPr="00347BA4">
        <w:rPr>
          <w:rFonts w:ascii="Times New Roman" w:hAnsi="Times New Roman" w:cs="Times New Roman"/>
          <w:sz w:val="24"/>
          <w:szCs w:val="24"/>
        </w:rPr>
        <w:t xml:space="preserve">Цель курса: </w:t>
      </w:r>
    </w:p>
    <w:p w14:paraId="687A2B11" w14:textId="4788816B" w:rsidR="00380779" w:rsidRPr="00347BA4" w:rsidRDefault="00380779" w:rsidP="00436CD6">
      <w:pPr>
        <w:pStyle w:val="2"/>
        <w:ind w:firstLine="709"/>
        <w:rPr>
          <w:rFonts w:ascii="Times New Roman" w:hAnsi="Times New Roman" w:cs="Times New Roman"/>
          <w:sz w:val="24"/>
          <w:szCs w:val="24"/>
        </w:rPr>
      </w:pPr>
      <w:r w:rsidRPr="00347BA4">
        <w:rPr>
          <w:rFonts w:ascii="Times New Roman" w:hAnsi="Times New Roman" w:cs="Times New Roman"/>
          <w:sz w:val="24"/>
          <w:szCs w:val="24"/>
        </w:rPr>
        <w:t>дать студентам представление о взаимном влиянии друг на друга социальной мобильности и изменения типа семьи в прошлом и настоящем.</w:t>
      </w:r>
    </w:p>
    <w:p w14:paraId="1E434CAF" w14:textId="77777777" w:rsidR="00380779" w:rsidRPr="00347BA4" w:rsidRDefault="00380779" w:rsidP="00436CD6">
      <w:pPr>
        <w:pStyle w:val="2"/>
        <w:ind w:firstLine="709"/>
        <w:rPr>
          <w:rFonts w:ascii="Times New Roman" w:hAnsi="Times New Roman" w:cs="Times New Roman"/>
          <w:sz w:val="24"/>
          <w:szCs w:val="24"/>
        </w:rPr>
      </w:pPr>
      <w:r w:rsidRPr="00347BA4">
        <w:rPr>
          <w:rFonts w:ascii="Times New Roman" w:hAnsi="Times New Roman" w:cs="Times New Roman"/>
          <w:sz w:val="24"/>
          <w:szCs w:val="24"/>
        </w:rPr>
        <w:t xml:space="preserve">Задачи курса: </w:t>
      </w:r>
    </w:p>
    <w:p w14:paraId="24327E97" w14:textId="411B4BC1" w:rsidR="00380779" w:rsidRPr="00347BA4" w:rsidRDefault="00754491" w:rsidP="00436CD6">
      <w:pPr>
        <w:pStyle w:val="2"/>
        <w:numPr>
          <w:ilvl w:val="0"/>
          <w:numId w:val="11"/>
        </w:numPr>
        <w:ind w:left="0" w:firstLine="709"/>
        <w:rPr>
          <w:rFonts w:ascii="Times New Roman" w:hAnsi="Times New Roman" w:cs="Times New Roman"/>
          <w:sz w:val="24"/>
          <w:szCs w:val="24"/>
        </w:rPr>
      </w:pPr>
      <w:r w:rsidRPr="00347BA4">
        <w:rPr>
          <w:rFonts w:ascii="Times New Roman" w:hAnsi="Times New Roman" w:cs="Times New Roman"/>
          <w:sz w:val="24"/>
          <w:szCs w:val="24"/>
        </w:rPr>
        <w:t>научить студентов анализировать причины изменения типа семьи в контексте общественного развития и последствия этих изменений для общества, как в давнем и недавнем прошлом, так и в современных условиях</w:t>
      </w:r>
    </w:p>
    <w:p w14:paraId="42FBDB62" w14:textId="20CAC093" w:rsidR="004E442C" w:rsidRPr="00347BA4" w:rsidRDefault="004E442C" w:rsidP="00436CD6">
      <w:pPr>
        <w:pStyle w:val="2"/>
        <w:numPr>
          <w:ilvl w:val="0"/>
          <w:numId w:val="11"/>
        </w:numPr>
        <w:ind w:left="0" w:firstLine="709"/>
        <w:rPr>
          <w:rFonts w:ascii="Times New Roman" w:hAnsi="Times New Roman" w:cs="Times New Roman"/>
          <w:sz w:val="24"/>
          <w:szCs w:val="24"/>
        </w:rPr>
      </w:pPr>
      <w:r w:rsidRPr="00347BA4">
        <w:rPr>
          <w:rFonts w:ascii="Times New Roman" w:hAnsi="Times New Roman" w:cs="Times New Roman"/>
          <w:sz w:val="24"/>
          <w:szCs w:val="24"/>
        </w:rPr>
        <w:t>дать студентам представление о трансформации социальных норм семейно-демографического поведения (в отношении брака, развода, рождения детей и разделения семей после вступления детей в брак).</w:t>
      </w:r>
    </w:p>
    <w:p w14:paraId="3610F075" w14:textId="5F9A8616" w:rsidR="00754491" w:rsidRPr="00347BA4" w:rsidRDefault="00380779" w:rsidP="00436CD6">
      <w:pPr>
        <w:pStyle w:val="2"/>
        <w:numPr>
          <w:ilvl w:val="0"/>
          <w:numId w:val="11"/>
        </w:numPr>
        <w:ind w:left="0" w:firstLine="709"/>
        <w:rPr>
          <w:rFonts w:ascii="Times New Roman" w:hAnsi="Times New Roman" w:cs="Times New Roman"/>
          <w:sz w:val="24"/>
          <w:szCs w:val="24"/>
        </w:rPr>
      </w:pPr>
      <w:r w:rsidRPr="00347BA4">
        <w:rPr>
          <w:rFonts w:ascii="Times New Roman" w:hAnsi="Times New Roman" w:cs="Times New Roman"/>
          <w:sz w:val="24"/>
          <w:szCs w:val="24"/>
        </w:rPr>
        <w:t xml:space="preserve"> </w:t>
      </w:r>
      <w:r w:rsidR="004E442C" w:rsidRPr="00347BA4">
        <w:rPr>
          <w:rFonts w:ascii="Times New Roman" w:hAnsi="Times New Roman" w:cs="Times New Roman"/>
          <w:sz w:val="24"/>
          <w:szCs w:val="24"/>
        </w:rPr>
        <w:t>Дать студентам представление о том, как отделение взрослых детей от родителей и создание ими собственных семей влияет на социальную мобильность населения.</w:t>
      </w:r>
      <w:r w:rsidRPr="00347BA4">
        <w:rPr>
          <w:rFonts w:ascii="Times New Roman" w:hAnsi="Times New Roman" w:cs="Times New Roman"/>
          <w:sz w:val="24"/>
          <w:szCs w:val="24"/>
        </w:rPr>
        <w:t xml:space="preserve"> </w:t>
      </w:r>
      <w:r w:rsidR="00754491" w:rsidRPr="00347BA4">
        <w:rPr>
          <w:rFonts w:ascii="Times New Roman" w:hAnsi="Times New Roman" w:cs="Times New Roman"/>
          <w:sz w:val="24"/>
          <w:szCs w:val="24"/>
        </w:rPr>
        <w:t xml:space="preserve">  </w:t>
      </w:r>
    </w:p>
    <w:p w14:paraId="20CDAECE" w14:textId="519A927B" w:rsidR="00754491" w:rsidRPr="00347BA4" w:rsidRDefault="00754491" w:rsidP="00380779">
      <w:pPr>
        <w:pStyle w:val="2"/>
        <w:ind w:firstLine="720"/>
        <w:rPr>
          <w:rFonts w:ascii="Times New Roman" w:hAnsi="Times New Roman" w:cs="Times New Roman"/>
          <w:b/>
          <w:color w:val="000000"/>
          <w:sz w:val="24"/>
          <w:szCs w:val="24"/>
        </w:rPr>
      </w:pPr>
    </w:p>
    <w:p w14:paraId="0DB7E251" w14:textId="5D41EC5C" w:rsidR="00754491" w:rsidRPr="00347BA4" w:rsidRDefault="004852C6" w:rsidP="006853F9">
      <w:pPr>
        <w:spacing w:line="360" w:lineRule="auto"/>
        <w:ind w:firstLine="709"/>
        <w:jc w:val="both"/>
        <w:rPr>
          <w:rStyle w:val="a5"/>
          <w:b/>
          <w:color w:val="000000"/>
          <w:sz w:val="24"/>
          <w:szCs w:val="24"/>
          <w:u w:val="none"/>
        </w:rPr>
      </w:pPr>
      <w:hyperlink r:id="rId8" w:anchor="_СОДЕРЖАНИЕ" w:history="1">
        <w:r w:rsidR="006853F9" w:rsidRPr="00347BA4">
          <w:rPr>
            <w:rStyle w:val="a5"/>
            <w:b/>
            <w:color w:val="000000"/>
            <w:sz w:val="24"/>
            <w:szCs w:val="24"/>
            <w:u w:val="none"/>
          </w:rPr>
          <w:t>3</w:t>
        </w:r>
        <w:r w:rsidR="00754491" w:rsidRPr="00347BA4">
          <w:rPr>
            <w:rStyle w:val="a5"/>
            <w:b/>
            <w:color w:val="000000"/>
            <w:sz w:val="24"/>
            <w:szCs w:val="24"/>
            <w:u w:val="none"/>
          </w:rPr>
          <w:t>. Компетенции обучающегося, формируемые в результате освоения дисциплины</w:t>
        </w:r>
      </w:hyperlink>
    </w:p>
    <w:p w14:paraId="6271E9DB" w14:textId="77777777" w:rsidR="00754491" w:rsidRPr="00347BA4" w:rsidRDefault="000E7F52" w:rsidP="000F61DC">
      <w:pPr>
        <w:adjustRightInd w:val="0"/>
        <w:spacing w:line="360" w:lineRule="auto"/>
        <w:ind w:firstLine="709"/>
        <w:contextualSpacing/>
        <w:rPr>
          <w:rFonts w:eastAsiaTheme="minorHAnsi"/>
          <w:sz w:val="24"/>
          <w:szCs w:val="24"/>
          <w:lang w:eastAsia="en-US"/>
        </w:rPr>
      </w:pPr>
      <w:r w:rsidRPr="00347BA4">
        <w:rPr>
          <w:rFonts w:eastAsiaTheme="minorHAnsi"/>
          <w:sz w:val="24"/>
          <w:szCs w:val="24"/>
          <w:lang w:eastAsia="en-US"/>
        </w:rPr>
        <w:t>Универсальные компетенции:</w:t>
      </w:r>
    </w:p>
    <w:p w14:paraId="7C371944" w14:textId="3884E0AD" w:rsidR="000E7F52" w:rsidRPr="00347BA4" w:rsidRDefault="000E7F52" w:rsidP="000F61DC">
      <w:pPr>
        <w:adjustRightInd w:val="0"/>
        <w:spacing w:line="360" w:lineRule="auto"/>
        <w:ind w:firstLine="709"/>
        <w:contextualSpacing/>
        <w:rPr>
          <w:rFonts w:eastAsiaTheme="minorHAnsi"/>
          <w:b/>
          <w:sz w:val="24"/>
          <w:szCs w:val="24"/>
          <w:lang w:eastAsia="en-US"/>
        </w:rPr>
      </w:pPr>
      <w:r w:rsidRPr="00347BA4">
        <w:rPr>
          <w:rFonts w:eastAsiaTheme="minorHAnsi"/>
          <w:b/>
          <w:sz w:val="24"/>
          <w:szCs w:val="24"/>
          <w:lang w:eastAsia="en-US"/>
        </w:rPr>
        <w:t>системные:</w:t>
      </w:r>
    </w:p>
    <w:p w14:paraId="1B73CFDD" w14:textId="098E955D" w:rsidR="00691131" w:rsidRPr="00347BA4" w:rsidRDefault="00691131" w:rsidP="00691131">
      <w:pPr>
        <w:pStyle w:val="2"/>
        <w:ind w:firstLine="720"/>
        <w:rPr>
          <w:rFonts w:ascii="Times New Roman" w:hAnsi="Times New Roman" w:cs="Times New Roman"/>
          <w:bCs/>
          <w:sz w:val="24"/>
          <w:szCs w:val="24"/>
        </w:rPr>
      </w:pPr>
      <w:r w:rsidRPr="00347BA4">
        <w:rPr>
          <w:rFonts w:ascii="Times New Roman" w:hAnsi="Times New Roman" w:cs="Times New Roman"/>
          <w:bCs/>
          <w:sz w:val="24"/>
          <w:szCs w:val="24"/>
        </w:rPr>
        <w:t>Способность к творчеству, порождению инновационных идей, выдвижению самостоятельных гипотез (СК-1)</w:t>
      </w:r>
    </w:p>
    <w:p w14:paraId="47E5CF61" w14:textId="3E04CB74" w:rsidR="00691131" w:rsidRPr="00347BA4" w:rsidRDefault="00691131" w:rsidP="00691131">
      <w:pPr>
        <w:pStyle w:val="2"/>
        <w:ind w:firstLine="720"/>
        <w:rPr>
          <w:rFonts w:ascii="Times New Roman" w:hAnsi="Times New Roman" w:cs="Times New Roman"/>
          <w:bCs/>
          <w:sz w:val="24"/>
          <w:szCs w:val="24"/>
        </w:rPr>
      </w:pPr>
      <w:r w:rsidRPr="00347BA4">
        <w:rPr>
          <w:rFonts w:ascii="Times New Roman" w:hAnsi="Times New Roman" w:cs="Times New Roman"/>
          <w:bCs/>
          <w:sz w:val="24"/>
          <w:szCs w:val="24"/>
        </w:rPr>
        <w:t>Способность к поиску, критическому анализу, обобщению и систематизации научной информации, к постановке целей исследования и выбору оптимальных путей и методов их достижения (СК-2)</w:t>
      </w:r>
    </w:p>
    <w:p w14:paraId="228ABCE5" w14:textId="58FE0398" w:rsidR="00CB45B5" w:rsidRPr="00347BA4" w:rsidRDefault="00691131" w:rsidP="00691131">
      <w:pPr>
        <w:pStyle w:val="2"/>
        <w:ind w:firstLine="720"/>
        <w:rPr>
          <w:rFonts w:ascii="Times New Roman" w:hAnsi="Times New Roman" w:cs="Times New Roman"/>
          <w:bCs/>
          <w:sz w:val="24"/>
          <w:szCs w:val="24"/>
        </w:rPr>
      </w:pPr>
      <w:r w:rsidRPr="00347BA4">
        <w:rPr>
          <w:rFonts w:ascii="Times New Roman" w:hAnsi="Times New Roman" w:cs="Times New Roman"/>
          <w:bCs/>
          <w:sz w:val="24"/>
          <w:szCs w:val="24"/>
        </w:rPr>
        <w:t xml:space="preserve">Способность к междисциплинарному взаимодействию и умению сотрудничать с </w:t>
      </w:r>
      <w:r w:rsidRPr="00347BA4">
        <w:rPr>
          <w:rFonts w:ascii="Times New Roman" w:hAnsi="Times New Roman" w:cs="Times New Roman"/>
          <w:bCs/>
          <w:sz w:val="24"/>
          <w:szCs w:val="24"/>
        </w:rPr>
        <w:lastRenderedPageBreak/>
        <w:t>представителями других областей знания в ходе решения научно-исследовательских и прикладных задач (СК-6)</w:t>
      </w:r>
    </w:p>
    <w:p w14:paraId="69707C5F" w14:textId="77777777" w:rsidR="00691131" w:rsidRPr="00347BA4" w:rsidRDefault="00691131" w:rsidP="006853F9">
      <w:pPr>
        <w:pStyle w:val="af3"/>
        <w:rPr>
          <w:b/>
          <w:bCs/>
          <w:sz w:val="24"/>
          <w:szCs w:val="24"/>
        </w:rPr>
      </w:pPr>
    </w:p>
    <w:p w14:paraId="71ABA2A8" w14:textId="23DCD1FC" w:rsidR="006853F9" w:rsidRPr="00347BA4" w:rsidRDefault="006853F9" w:rsidP="006853F9">
      <w:pPr>
        <w:pStyle w:val="af3"/>
        <w:rPr>
          <w:sz w:val="24"/>
          <w:szCs w:val="24"/>
        </w:rPr>
      </w:pPr>
      <w:r w:rsidRPr="00347BA4">
        <w:rPr>
          <w:b/>
          <w:bCs/>
          <w:sz w:val="24"/>
          <w:szCs w:val="24"/>
        </w:rPr>
        <w:t xml:space="preserve">4. Место дисциплины </w:t>
      </w:r>
      <w:r w:rsidRPr="00347BA4">
        <w:rPr>
          <w:b/>
          <w:sz w:val="24"/>
          <w:szCs w:val="24"/>
        </w:rPr>
        <w:t>в структуре Основной образовательной программы</w:t>
      </w:r>
    </w:p>
    <w:p w14:paraId="6B45CC84" w14:textId="6FC3E726" w:rsidR="00691131" w:rsidRPr="00347BA4" w:rsidRDefault="00691131" w:rsidP="00AC7D90">
      <w:pPr>
        <w:pStyle w:val="2"/>
        <w:ind w:firstLine="720"/>
        <w:rPr>
          <w:rFonts w:ascii="Times New Roman" w:hAnsi="Times New Roman" w:cs="Times New Roman"/>
          <w:bCs/>
          <w:sz w:val="24"/>
          <w:szCs w:val="24"/>
        </w:rPr>
      </w:pPr>
    </w:p>
    <w:p w14:paraId="02E2F55E" w14:textId="794CF27B" w:rsidR="00691131" w:rsidRPr="00347BA4" w:rsidRDefault="00691131" w:rsidP="00AC7D90">
      <w:pPr>
        <w:spacing w:line="360" w:lineRule="auto"/>
        <w:rPr>
          <w:sz w:val="24"/>
          <w:szCs w:val="24"/>
        </w:rPr>
      </w:pPr>
      <w:r w:rsidRPr="00347BA4">
        <w:rPr>
          <w:sz w:val="24"/>
          <w:szCs w:val="24"/>
        </w:rPr>
        <w:t>Учебный курс относится к вариативной части профессионального цикла В-ПД, как од</w:t>
      </w:r>
      <w:r w:rsidR="00AC7D90" w:rsidRPr="00347BA4">
        <w:rPr>
          <w:sz w:val="24"/>
          <w:szCs w:val="24"/>
        </w:rPr>
        <w:t>ин</w:t>
      </w:r>
      <w:r w:rsidRPr="00347BA4">
        <w:rPr>
          <w:sz w:val="24"/>
          <w:szCs w:val="24"/>
        </w:rPr>
        <w:t xml:space="preserve"> из </w:t>
      </w:r>
      <w:r w:rsidR="00AC7D90" w:rsidRPr="00347BA4">
        <w:rPr>
          <w:sz w:val="24"/>
          <w:szCs w:val="24"/>
        </w:rPr>
        <w:t xml:space="preserve">межфакультетских курсов </w:t>
      </w:r>
      <w:r w:rsidRPr="00347BA4">
        <w:rPr>
          <w:sz w:val="24"/>
          <w:szCs w:val="24"/>
        </w:rPr>
        <w:t xml:space="preserve">по выбору. </w:t>
      </w:r>
    </w:p>
    <w:p w14:paraId="7B582B1E" w14:textId="77777777" w:rsidR="00AC7D90" w:rsidRPr="00347BA4" w:rsidRDefault="00AC7D90" w:rsidP="00AC7D90">
      <w:pPr>
        <w:pStyle w:val="af9"/>
        <w:jc w:val="both"/>
        <w:rPr>
          <w:rFonts w:ascii="Times New Roman" w:hAnsi="Times New Roman" w:cs="Times New Roman"/>
          <w:b/>
          <w:sz w:val="24"/>
          <w:szCs w:val="24"/>
          <w:lang w:val="ru-RU"/>
        </w:rPr>
      </w:pPr>
    </w:p>
    <w:p w14:paraId="7C2E3CF7" w14:textId="01E132A7" w:rsidR="00AC7D90" w:rsidRPr="00347BA4" w:rsidRDefault="00502AB0" w:rsidP="00691131">
      <w:pPr>
        <w:pStyle w:val="2"/>
        <w:tabs>
          <w:tab w:val="left" w:pos="523"/>
        </w:tabs>
        <w:rPr>
          <w:rFonts w:ascii="Times New Roman" w:hAnsi="Times New Roman" w:cs="Times New Roman"/>
          <w:b/>
          <w:sz w:val="24"/>
          <w:szCs w:val="24"/>
        </w:rPr>
      </w:pPr>
      <w:r w:rsidRPr="00347BA4">
        <w:rPr>
          <w:rFonts w:ascii="Times New Roman" w:hAnsi="Times New Roman" w:cs="Times New Roman"/>
          <w:b/>
          <w:sz w:val="24"/>
          <w:szCs w:val="24"/>
        </w:rPr>
        <w:t xml:space="preserve">5. </w:t>
      </w:r>
      <w:r w:rsidR="00AC7D90" w:rsidRPr="00347BA4">
        <w:rPr>
          <w:rFonts w:ascii="Times New Roman" w:hAnsi="Times New Roman" w:cs="Times New Roman"/>
          <w:b/>
          <w:sz w:val="24"/>
          <w:szCs w:val="24"/>
        </w:rPr>
        <w:t>Планируемые результаты обучения по дисциплине, соотнесенные с планируемыми результатами освоения образовательной программы</w:t>
      </w:r>
    </w:p>
    <w:tbl>
      <w:tblPr>
        <w:tblpPr w:leftFromText="180" w:rightFromText="180" w:vertAnchor="text" w:horzAnchor="page" w:tblpX="1549" w:tblpY="662"/>
        <w:tblW w:w="9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5985"/>
      </w:tblGrid>
      <w:tr w:rsidR="007B7A66" w:rsidRPr="007B7A66" w14:paraId="764FEB5D" w14:textId="77777777" w:rsidTr="00143B35">
        <w:tc>
          <w:tcPr>
            <w:tcW w:w="3794" w:type="dxa"/>
            <w:shd w:val="clear" w:color="auto" w:fill="auto"/>
          </w:tcPr>
          <w:p w14:paraId="6C394075" w14:textId="77777777" w:rsidR="00AC7D90" w:rsidRPr="007B7A66" w:rsidRDefault="00AC7D90" w:rsidP="007B7A66">
            <w:pPr>
              <w:autoSpaceDE/>
              <w:autoSpaceDN/>
              <w:adjustRightInd w:val="0"/>
              <w:snapToGrid w:val="0"/>
              <w:jc w:val="both"/>
              <w:rPr>
                <w:rFonts w:eastAsia="Calibri"/>
                <w:b/>
                <w:sz w:val="24"/>
                <w:szCs w:val="24"/>
              </w:rPr>
            </w:pPr>
            <w:r w:rsidRPr="007B7A66">
              <w:rPr>
                <w:rFonts w:eastAsia="Calibri"/>
                <w:b/>
                <w:sz w:val="24"/>
                <w:szCs w:val="24"/>
              </w:rPr>
              <w:t xml:space="preserve">Формируемые компетенции </w:t>
            </w:r>
          </w:p>
        </w:tc>
        <w:tc>
          <w:tcPr>
            <w:tcW w:w="5985" w:type="dxa"/>
            <w:shd w:val="clear" w:color="auto" w:fill="auto"/>
          </w:tcPr>
          <w:p w14:paraId="6B6AABDB" w14:textId="4D0DA8FE" w:rsidR="00AC7D90" w:rsidRPr="007B7A66" w:rsidRDefault="00AC7D90" w:rsidP="007B7A66">
            <w:pPr>
              <w:autoSpaceDE/>
              <w:autoSpaceDN/>
              <w:adjustRightInd w:val="0"/>
              <w:snapToGrid w:val="0"/>
              <w:jc w:val="both"/>
              <w:rPr>
                <w:rFonts w:eastAsia="Calibri"/>
                <w:b/>
                <w:sz w:val="24"/>
                <w:szCs w:val="24"/>
              </w:rPr>
            </w:pPr>
            <w:r w:rsidRPr="007B7A66">
              <w:rPr>
                <w:rFonts w:eastAsia="Calibri"/>
                <w:b/>
                <w:sz w:val="24"/>
                <w:szCs w:val="24"/>
              </w:rPr>
              <w:t>П</w:t>
            </w:r>
            <w:r w:rsidR="007B7A66">
              <w:rPr>
                <w:rFonts w:eastAsia="Calibri"/>
                <w:b/>
                <w:sz w:val="24"/>
                <w:szCs w:val="24"/>
              </w:rPr>
              <w:t xml:space="preserve">ланируемые результаты обучения </w:t>
            </w:r>
            <w:r w:rsidRPr="007B7A66">
              <w:rPr>
                <w:rFonts w:eastAsia="Calibri"/>
                <w:b/>
                <w:sz w:val="24"/>
                <w:szCs w:val="24"/>
              </w:rPr>
              <w:t>дисциплине</w:t>
            </w:r>
          </w:p>
        </w:tc>
      </w:tr>
      <w:tr w:rsidR="007B7A66" w:rsidRPr="007B7A66" w14:paraId="5B0C5AA5" w14:textId="77777777" w:rsidTr="00143B35">
        <w:trPr>
          <w:trHeight w:val="144"/>
        </w:trPr>
        <w:tc>
          <w:tcPr>
            <w:tcW w:w="3794" w:type="dxa"/>
            <w:shd w:val="clear" w:color="auto" w:fill="auto"/>
          </w:tcPr>
          <w:p w14:paraId="730543E5" w14:textId="77777777" w:rsidR="00AC7D90" w:rsidRPr="007B7A66" w:rsidRDefault="00AC7D90" w:rsidP="007B7A66">
            <w:pPr>
              <w:widowControl w:val="0"/>
              <w:suppressAutoHyphens/>
              <w:autoSpaceDE/>
              <w:autoSpaceDN/>
              <w:adjustRightInd w:val="0"/>
              <w:jc w:val="both"/>
              <w:rPr>
                <w:rFonts w:eastAsia="Calibri"/>
                <w:sz w:val="24"/>
                <w:szCs w:val="24"/>
              </w:rPr>
            </w:pPr>
            <w:r w:rsidRPr="007B7A66">
              <w:rPr>
                <w:rFonts w:eastAsia="Calibri"/>
                <w:sz w:val="24"/>
                <w:szCs w:val="24"/>
              </w:rPr>
              <w:t xml:space="preserve">Способность к творчеству, порождению инновационных идей, выдвижению самостоятельных гипотез </w:t>
            </w:r>
          </w:p>
          <w:p w14:paraId="2C0AA4CC" w14:textId="77777777" w:rsidR="00AC7D90" w:rsidRPr="007B7A66" w:rsidRDefault="00AC7D90" w:rsidP="007B7A66">
            <w:pPr>
              <w:widowControl w:val="0"/>
              <w:suppressAutoHyphens/>
              <w:autoSpaceDE/>
              <w:autoSpaceDN/>
              <w:adjustRightInd w:val="0"/>
              <w:jc w:val="both"/>
              <w:rPr>
                <w:rFonts w:eastAsia="Calibri"/>
                <w:sz w:val="24"/>
                <w:szCs w:val="24"/>
              </w:rPr>
            </w:pPr>
            <w:r w:rsidRPr="007B7A66">
              <w:rPr>
                <w:rFonts w:eastAsia="Calibri"/>
                <w:sz w:val="24"/>
                <w:szCs w:val="24"/>
              </w:rPr>
              <w:t>(СК-1)</w:t>
            </w:r>
          </w:p>
        </w:tc>
        <w:tc>
          <w:tcPr>
            <w:tcW w:w="5985" w:type="dxa"/>
            <w:shd w:val="clear" w:color="auto" w:fill="auto"/>
          </w:tcPr>
          <w:p w14:paraId="2F6102A6" w14:textId="77777777" w:rsidR="00AC7D90" w:rsidRPr="007B7A66" w:rsidRDefault="00AC7D90" w:rsidP="007B7A66">
            <w:pPr>
              <w:widowControl w:val="0"/>
              <w:tabs>
                <w:tab w:val="left" w:pos="6102"/>
              </w:tabs>
              <w:adjustRightInd w:val="0"/>
              <w:jc w:val="both"/>
              <w:rPr>
                <w:rFonts w:eastAsia="Calibri"/>
                <w:sz w:val="24"/>
                <w:szCs w:val="24"/>
              </w:rPr>
            </w:pPr>
            <w:r w:rsidRPr="007B7A66">
              <w:rPr>
                <w:rFonts w:eastAsia="Calibri"/>
                <w:i/>
                <w:sz w:val="24"/>
                <w:szCs w:val="24"/>
              </w:rPr>
              <w:t>Уметь</w:t>
            </w:r>
            <w:r w:rsidRPr="007B7A66">
              <w:rPr>
                <w:rFonts w:eastAsia="Calibri"/>
                <w:sz w:val="24"/>
                <w:szCs w:val="24"/>
              </w:rPr>
              <w:t xml:space="preserve"> решать задачи, требующие навыков творческого мышления; анализировать процессы трансформации семьи в современном обществе, </w:t>
            </w:r>
          </w:p>
          <w:p w14:paraId="37AF5A4B" w14:textId="77777777" w:rsidR="00AC7D90" w:rsidRPr="007B7A66" w:rsidRDefault="00AC7D90" w:rsidP="007B7A66">
            <w:pPr>
              <w:autoSpaceDE/>
              <w:autoSpaceDN/>
              <w:adjustRightInd w:val="0"/>
              <w:jc w:val="both"/>
              <w:rPr>
                <w:rFonts w:eastAsia="Calibri"/>
                <w:b/>
                <w:sz w:val="24"/>
                <w:szCs w:val="24"/>
              </w:rPr>
            </w:pPr>
            <w:r w:rsidRPr="007B7A66">
              <w:rPr>
                <w:rFonts w:eastAsia="Calibri"/>
                <w:b/>
                <w:sz w:val="24"/>
                <w:szCs w:val="24"/>
              </w:rPr>
              <w:t>Код У (СК 1)</w:t>
            </w:r>
          </w:p>
          <w:p w14:paraId="5D27CDBB" w14:textId="77777777" w:rsidR="00AC7D90" w:rsidRPr="007B7A66" w:rsidRDefault="00AC7D90" w:rsidP="007B7A66">
            <w:pPr>
              <w:autoSpaceDE/>
              <w:autoSpaceDN/>
              <w:adjustRightInd w:val="0"/>
              <w:ind w:firstLine="709"/>
              <w:jc w:val="both"/>
              <w:rPr>
                <w:rFonts w:eastAsia="Calibri"/>
                <w:b/>
                <w:sz w:val="24"/>
                <w:szCs w:val="24"/>
              </w:rPr>
            </w:pPr>
          </w:p>
        </w:tc>
      </w:tr>
      <w:tr w:rsidR="007B7A66" w:rsidRPr="007B7A66" w14:paraId="678C14F8" w14:textId="77777777" w:rsidTr="00143B35">
        <w:tc>
          <w:tcPr>
            <w:tcW w:w="3794" w:type="dxa"/>
            <w:shd w:val="clear" w:color="auto" w:fill="auto"/>
          </w:tcPr>
          <w:p w14:paraId="03FE525F" w14:textId="77777777" w:rsidR="00AC7D90" w:rsidRPr="007B7A66" w:rsidRDefault="00AC7D90" w:rsidP="007B7A66">
            <w:pPr>
              <w:widowControl w:val="0"/>
              <w:suppressAutoHyphens/>
              <w:autoSpaceDE/>
              <w:autoSpaceDN/>
              <w:adjustRightInd w:val="0"/>
              <w:jc w:val="both"/>
              <w:rPr>
                <w:rFonts w:eastAsia="Calibri"/>
                <w:sz w:val="24"/>
                <w:szCs w:val="24"/>
              </w:rPr>
            </w:pPr>
            <w:r w:rsidRPr="007B7A66">
              <w:rPr>
                <w:rFonts w:eastAsia="Calibri"/>
                <w:sz w:val="24"/>
                <w:szCs w:val="24"/>
              </w:rPr>
              <w:t xml:space="preserve">Способность к поиску, критическому анализу, обобщению и систематизации научной информации, к постановке целей исследования и выбору оптимальных путей и методов их достижения </w:t>
            </w:r>
          </w:p>
          <w:p w14:paraId="4EAAC59A" w14:textId="77777777" w:rsidR="00AC7D90" w:rsidRPr="007B7A66" w:rsidRDefault="00AC7D90" w:rsidP="007B7A66">
            <w:pPr>
              <w:widowControl w:val="0"/>
              <w:suppressAutoHyphens/>
              <w:autoSpaceDE/>
              <w:autoSpaceDN/>
              <w:adjustRightInd w:val="0"/>
              <w:jc w:val="both"/>
              <w:rPr>
                <w:rFonts w:eastAsia="Calibri"/>
                <w:sz w:val="24"/>
                <w:szCs w:val="24"/>
              </w:rPr>
            </w:pPr>
            <w:r w:rsidRPr="007B7A66">
              <w:rPr>
                <w:rFonts w:eastAsia="Calibri"/>
                <w:sz w:val="24"/>
                <w:szCs w:val="24"/>
              </w:rPr>
              <w:t>(СК-2)</w:t>
            </w:r>
          </w:p>
        </w:tc>
        <w:tc>
          <w:tcPr>
            <w:tcW w:w="5985" w:type="dxa"/>
            <w:shd w:val="clear" w:color="auto" w:fill="auto"/>
          </w:tcPr>
          <w:p w14:paraId="086B7C8A" w14:textId="49C4DD8C" w:rsidR="00AC7D90" w:rsidRPr="007B7A66" w:rsidRDefault="00AC7D90" w:rsidP="007B7A66">
            <w:pPr>
              <w:widowControl w:val="0"/>
              <w:tabs>
                <w:tab w:val="left" w:pos="6102"/>
              </w:tabs>
              <w:adjustRightInd w:val="0"/>
              <w:jc w:val="both"/>
              <w:rPr>
                <w:rFonts w:eastAsia="Calibri"/>
                <w:sz w:val="24"/>
                <w:szCs w:val="24"/>
              </w:rPr>
            </w:pPr>
            <w:r w:rsidRPr="007B7A66">
              <w:rPr>
                <w:rFonts w:eastAsia="Calibri"/>
                <w:i/>
                <w:sz w:val="24"/>
                <w:szCs w:val="24"/>
              </w:rPr>
              <w:t xml:space="preserve">Уметь </w:t>
            </w:r>
            <w:r w:rsidR="00253887">
              <w:rPr>
                <w:rFonts w:eastAsia="Calibri"/>
                <w:sz w:val="24"/>
                <w:szCs w:val="24"/>
              </w:rPr>
              <w:t xml:space="preserve">самостоятельно </w:t>
            </w:r>
            <w:r w:rsidRPr="007B7A66">
              <w:rPr>
                <w:rFonts w:eastAsia="Calibri"/>
                <w:sz w:val="24"/>
                <w:szCs w:val="24"/>
              </w:rPr>
              <w:t>определять характер связи между трансформацией семьи и социальной мобильностью в современном обществе</w:t>
            </w:r>
          </w:p>
          <w:p w14:paraId="1E957A93" w14:textId="77777777" w:rsidR="00AC7D90" w:rsidRPr="007B7A66" w:rsidRDefault="00AC7D90" w:rsidP="007B7A66">
            <w:pPr>
              <w:autoSpaceDE/>
              <w:autoSpaceDN/>
              <w:adjustRightInd w:val="0"/>
              <w:snapToGrid w:val="0"/>
              <w:jc w:val="both"/>
              <w:rPr>
                <w:rFonts w:eastAsia="Calibri"/>
                <w:b/>
                <w:sz w:val="24"/>
                <w:szCs w:val="24"/>
              </w:rPr>
            </w:pPr>
            <w:r w:rsidRPr="007B7A66">
              <w:rPr>
                <w:rFonts w:eastAsia="Calibri"/>
                <w:b/>
                <w:sz w:val="24"/>
                <w:szCs w:val="24"/>
              </w:rPr>
              <w:t>Код У (СК 2)</w:t>
            </w:r>
          </w:p>
        </w:tc>
      </w:tr>
      <w:tr w:rsidR="007B7A66" w:rsidRPr="007B7A66" w14:paraId="008B5735" w14:textId="77777777" w:rsidTr="00143B35">
        <w:trPr>
          <w:trHeight w:val="699"/>
        </w:trPr>
        <w:tc>
          <w:tcPr>
            <w:tcW w:w="3794" w:type="dxa"/>
            <w:shd w:val="clear" w:color="auto" w:fill="auto"/>
          </w:tcPr>
          <w:p w14:paraId="040D5772" w14:textId="77777777" w:rsidR="00AC7D90" w:rsidRPr="007B7A66" w:rsidRDefault="00AC7D90" w:rsidP="007B7A66">
            <w:pPr>
              <w:widowControl w:val="0"/>
              <w:suppressAutoHyphens/>
              <w:autoSpaceDE/>
              <w:autoSpaceDN/>
              <w:adjustRightInd w:val="0"/>
              <w:jc w:val="both"/>
              <w:rPr>
                <w:sz w:val="24"/>
                <w:szCs w:val="24"/>
              </w:rPr>
            </w:pPr>
            <w:r w:rsidRPr="007B7A66">
              <w:rPr>
                <w:sz w:val="24"/>
                <w:szCs w:val="24"/>
              </w:rPr>
              <w:t xml:space="preserve">Способность к междисциплинарному взаимодействию и умению сотрудничать с представителями других областей знания в ходе решения научно-исследовательских и прикладных задач </w:t>
            </w:r>
          </w:p>
          <w:p w14:paraId="0EE072BB" w14:textId="77777777" w:rsidR="00AC7D90" w:rsidRPr="007B7A66" w:rsidRDefault="00AC7D90" w:rsidP="007B7A66">
            <w:pPr>
              <w:widowControl w:val="0"/>
              <w:suppressAutoHyphens/>
              <w:autoSpaceDE/>
              <w:autoSpaceDN/>
              <w:adjustRightInd w:val="0"/>
              <w:jc w:val="both"/>
              <w:rPr>
                <w:rFonts w:eastAsia="Calibri"/>
                <w:sz w:val="24"/>
                <w:szCs w:val="24"/>
              </w:rPr>
            </w:pPr>
            <w:r w:rsidRPr="007B7A66">
              <w:rPr>
                <w:sz w:val="24"/>
                <w:szCs w:val="24"/>
              </w:rPr>
              <w:t>(СК-6)</w:t>
            </w:r>
          </w:p>
        </w:tc>
        <w:tc>
          <w:tcPr>
            <w:tcW w:w="5985" w:type="dxa"/>
            <w:shd w:val="clear" w:color="auto" w:fill="auto"/>
          </w:tcPr>
          <w:p w14:paraId="539E19E4" w14:textId="77777777" w:rsidR="00AC7D90" w:rsidRPr="007B7A66" w:rsidRDefault="00AC7D90" w:rsidP="007B7A66">
            <w:pPr>
              <w:autoSpaceDE/>
              <w:autoSpaceDN/>
              <w:jc w:val="both"/>
              <w:rPr>
                <w:sz w:val="24"/>
                <w:szCs w:val="24"/>
              </w:rPr>
            </w:pPr>
            <w:r w:rsidRPr="007B7A66">
              <w:rPr>
                <w:rFonts w:eastAsia="Calibri"/>
                <w:i/>
                <w:sz w:val="24"/>
                <w:szCs w:val="24"/>
              </w:rPr>
              <w:t xml:space="preserve">Уметь </w:t>
            </w:r>
            <w:r w:rsidRPr="007B7A66">
              <w:rPr>
                <w:rFonts w:eastAsia="Calibri"/>
                <w:sz w:val="24"/>
                <w:szCs w:val="24"/>
              </w:rPr>
              <w:t xml:space="preserve">на основе знания </w:t>
            </w:r>
            <w:r w:rsidRPr="007B7A66">
              <w:rPr>
                <w:spacing w:val="2"/>
                <w:sz w:val="24"/>
                <w:szCs w:val="24"/>
              </w:rPr>
              <w:t xml:space="preserve">основного категориально-понятийного аппарата и методологии социологии семьи и демографии самостоятельно исследовать семейно-демографическое </w:t>
            </w:r>
            <w:r w:rsidRPr="007B7A66">
              <w:rPr>
                <w:sz w:val="24"/>
                <w:szCs w:val="24"/>
              </w:rPr>
              <w:t>поведение индивидов и социальных групп населения в обществе, взаимодействуя с представителями различных областей знания</w:t>
            </w:r>
          </w:p>
          <w:p w14:paraId="7354353D" w14:textId="77777777" w:rsidR="00AC7D90" w:rsidRPr="007B7A66" w:rsidRDefault="00AC7D90" w:rsidP="007B7A66">
            <w:pPr>
              <w:autoSpaceDE/>
              <w:autoSpaceDN/>
              <w:adjustRightInd w:val="0"/>
              <w:snapToGrid w:val="0"/>
              <w:jc w:val="both"/>
              <w:rPr>
                <w:rFonts w:eastAsia="Calibri"/>
                <w:i/>
                <w:sz w:val="24"/>
                <w:szCs w:val="24"/>
              </w:rPr>
            </w:pPr>
            <w:r w:rsidRPr="007B7A66">
              <w:rPr>
                <w:rFonts w:eastAsia="Calibri"/>
                <w:b/>
                <w:sz w:val="24"/>
                <w:szCs w:val="24"/>
              </w:rPr>
              <w:t>Код У (СК 6)</w:t>
            </w:r>
          </w:p>
        </w:tc>
      </w:tr>
    </w:tbl>
    <w:p w14:paraId="36AB219C" w14:textId="58F211AB" w:rsidR="006853F9" w:rsidRPr="00347BA4" w:rsidRDefault="006853F9" w:rsidP="00691131">
      <w:pPr>
        <w:pStyle w:val="2"/>
        <w:tabs>
          <w:tab w:val="left" w:pos="523"/>
        </w:tabs>
        <w:rPr>
          <w:rFonts w:ascii="Times New Roman" w:hAnsi="Times New Roman" w:cs="Times New Roman"/>
          <w:b/>
          <w:bCs/>
          <w:sz w:val="24"/>
          <w:szCs w:val="24"/>
        </w:rPr>
      </w:pPr>
    </w:p>
    <w:p w14:paraId="2965038D" w14:textId="77777777" w:rsidR="00143B35" w:rsidRDefault="00143B35" w:rsidP="00502AB0">
      <w:pPr>
        <w:pStyle w:val="af9"/>
        <w:spacing w:line="360" w:lineRule="auto"/>
        <w:jc w:val="both"/>
        <w:rPr>
          <w:rFonts w:ascii="Times New Roman" w:hAnsi="Times New Roman" w:cs="Times New Roman"/>
          <w:b/>
          <w:sz w:val="24"/>
          <w:szCs w:val="24"/>
          <w:lang w:val="ru-RU"/>
        </w:rPr>
      </w:pPr>
    </w:p>
    <w:p w14:paraId="1A037DCB" w14:textId="31401EC0" w:rsidR="00502AB0" w:rsidRPr="00347BA4" w:rsidRDefault="00502AB0" w:rsidP="00502AB0">
      <w:pPr>
        <w:pStyle w:val="af9"/>
        <w:spacing w:line="360" w:lineRule="auto"/>
        <w:jc w:val="both"/>
        <w:rPr>
          <w:rFonts w:ascii="Times New Roman" w:hAnsi="Times New Roman" w:cs="Times New Roman"/>
          <w:b/>
          <w:sz w:val="24"/>
          <w:szCs w:val="24"/>
          <w:lang w:val="ru-RU"/>
        </w:rPr>
      </w:pPr>
      <w:r w:rsidRPr="00347BA4">
        <w:rPr>
          <w:rFonts w:ascii="Times New Roman" w:hAnsi="Times New Roman" w:cs="Times New Roman"/>
          <w:b/>
          <w:sz w:val="24"/>
          <w:szCs w:val="24"/>
          <w:lang w:val="ru-RU"/>
        </w:rPr>
        <w:t xml:space="preserve">6. Объем дисциплины </w:t>
      </w:r>
      <w:r w:rsidRPr="00347BA4">
        <w:rPr>
          <w:rFonts w:ascii="Times New Roman" w:hAnsi="Times New Roman" w:cs="Times New Roman"/>
          <w:sz w:val="24"/>
          <w:szCs w:val="24"/>
          <w:lang w:val="ru-RU"/>
        </w:rPr>
        <w:t xml:space="preserve">составляет 1 зачетную единицу, 36 академических часов, из которых 30 часов составляют лекции, а остальные 6 часов – самостоятельная работа. </w:t>
      </w:r>
    </w:p>
    <w:p w14:paraId="12FD8CA5" w14:textId="77777777" w:rsidR="00502AB0" w:rsidRPr="00347BA4" w:rsidRDefault="00502AB0" w:rsidP="00502AB0">
      <w:pPr>
        <w:pStyle w:val="af9"/>
        <w:spacing w:line="360" w:lineRule="auto"/>
        <w:jc w:val="both"/>
        <w:rPr>
          <w:rFonts w:ascii="Times New Roman" w:hAnsi="Times New Roman" w:cs="Times New Roman"/>
          <w:b/>
          <w:sz w:val="24"/>
          <w:szCs w:val="24"/>
          <w:lang w:val="ru-RU"/>
        </w:rPr>
      </w:pPr>
      <w:r w:rsidRPr="00347BA4">
        <w:rPr>
          <w:rFonts w:ascii="Times New Roman" w:hAnsi="Times New Roman" w:cs="Times New Roman"/>
          <w:sz w:val="24"/>
          <w:szCs w:val="24"/>
          <w:lang w:val="ru-RU"/>
        </w:rPr>
        <w:t>Промежуточная аттестация – зачёт.</w:t>
      </w:r>
    </w:p>
    <w:p w14:paraId="24095CC0" w14:textId="77777777" w:rsidR="00502AB0" w:rsidRPr="00347BA4" w:rsidRDefault="00502AB0" w:rsidP="00502AB0">
      <w:pPr>
        <w:pStyle w:val="af9"/>
        <w:jc w:val="both"/>
        <w:rPr>
          <w:rFonts w:ascii="Times New Roman" w:hAnsi="Times New Roman" w:cs="Times New Roman"/>
          <w:b/>
          <w:sz w:val="24"/>
          <w:szCs w:val="24"/>
          <w:lang w:val="ru-RU"/>
        </w:rPr>
      </w:pPr>
    </w:p>
    <w:p w14:paraId="1637FE2E" w14:textId="09684E65" w:rsidR="00502AB0" w:rsidRPr="00347BA4" w:rsidRDefault="00502AB0" w:rsidP="00502AB0">
      <w:pPr>
        <w:pStyle w:val="2"/>
        <w:rPr>
          <w:rFonts w:ascii="Times New Roman" w:hAnsi="Times New Roman" w:cs="Times New Roman"/>
          <w:bCs/>
          <w:sz w:val="24"/>
          <w:szCs w:val="24"/>
        </w:rPr>
      </w:pPr>
      <w:r w:rsidRPr="00347BA4">
        <w:rPr>
          <w:rFonts w:ascii="Times New Roman" w:hAnsi="Times New Roman" w:cs="Times New Roman"/>
          <w:b/>
          <w:bCs/>
          <w:sz w:val="24"/>
          <w:szCs w:val="24"/>
        </w:rPr>
        <w:t>7. Форма обучения</w:t>
      </w:r>
      <w:r w:rsidRPr="00347BA4">
        <w:rPr>
          <w:rFonts w:ascii="Times New Roman" w:hAnsi="Times New Roman" w:cs="Times New Roman"/>
          <w:bCs/>
          <w:sz w:val="24"/>
          <w:szCs w:val="24"/>
        </w:rPr>
        <w:t xml:space="preserve"> – очная</w:t>
      </w:r>
    </w:p>
    <w:p w14:paraId="01942C9F" w14:textId="2C807E85" w:rsidR="00502AB0" w:rsidRPr="00347BA4" w:rsidRDefault="00502AB0" w:rsidP="00502AB0">
      <w:pPr>
        <w:pStyle w:val="2"/>
        <w:rPr>
          <w:rFonts w:ascii="Times New Roman" w:hAnsi="Times New Roman" w:cs="Times New Roman"/>
          <w:bCs/>
          <w:sz w:val="24"/>
          <w:szCs w:val="24"/>
        </w:rPr>
      </w:pPr>
    </w:p>
    <w:p w14:paraId="27621A83" w14:textId="77777777" w:rsidR="00502AB0" w:rsidRPr="00347BA4" w:rsidRDefault="00502AB0" w:rsidP="00502AB0">
      <w:pPr>
        <w:pStyle w:val="af3"/>
        <w:rPr>
          <w:sz w:val="24"/>
          <w:szCs w:val="24"/>
        </w:rPr>
      </w:pPr>
      <w:r w:rsidRPr="00436CD6">
        <w:rPr>
          <w:b/>
          <w:bCs/>
          <w:sz w:val="24"/>
          <w:szCs w:val="24"/>
        </w:rPr>
        <w:t>8.</w:t>
      </w:r>
      <w:r w:rsidRPr="00347BA4">
        <w:rPr>
          <w:bCs/>
          <w:sz w:val="24"/>
          <w:szCs w:val="24"/>
        </w:rPr>
        <w:t xml:space="preserve"> </w:t>
      </w:r>
      <w:r w:rsidRPr="00347BA4">
        <w:rPr>
          <w:b/>
          <w:bCs/>
          <w:sz w:val="24"/>
          <w:szCs w:val="24"/>
        </w:rPr>
        <w:t>Используемые образовательные и научно-исследовательские технологии.</w:t>
      </w:r>
    </w:p>
    <w:p w14:paraId="374FE920" w14:textId="269CFD05" w:rsidR="00502AB0" w:rsidRPr="00347BA4" w:rsidRDefault="00502AB0" w:rsidP="00502AB0">
      <w:pPr>
        <w:pStyle w:val="af9"/>
        <w:jc w:val="both"/>
        <w:rPr>
          <w:rFonts w:ascii="Times New Roman" w:hAnsi="Times New Roman" w:cs="Times New Roman"/>
          <w:sz w:val="24"/>
          <w:szCs w:val="24"/>
          <w:lang w:val="ru-RU"/>
        </w:rPr>
      </w:pPr>
      <w:r w:rsidRPr="00347BA4">
        <w:rPr>
          <w:rFonts w:ascii="Times New Roman" w:hAnsi="Times New Roman" w:cs="Times New Roman"/>
          <w:sz w:val="24"/>
          <w:szCs w:val="24"/>
          <w:lang w:val="ru-RU"/>
        </w:rPr>
        <w:lastRenderedPageBreak/>
        <w:t>При реализации рабочей программы дисциплины «</w:t>
      </w:r>
      <w:r w:rsidR="00DA6C89">
        <w:rPr>
          <w:rFonts w:ascii="Times New Roman" w:hAnsi="Times New Roman" w:cs="Times New Roman"/>
          <w:sz w:val="24"/>
          <w:szCs w:val="24"/>
          <w:lang w:val="ru-RU"/>
        </w:rPr>
        <w:t>Трансформация семьи и социальная мобильность</w:t>
      </w:r>
      <w:r w:rsidRPr="00347BA4">
        <w:rPr>
          <w:rFonts w:ascii="Times New Roman" w:hAnsi="Times New Roman" w:cs="Times New Roman"/>
          <w:sz w:val="24"/>
          <w:szCs w:val="24"/>
          <w:lang w:val="ru-RU"/>
        </w:rPr>
        <w:t xml:space="preserve">» предусмотрено использование образовательных технологий, обеспечивающих понимание и усвоение изучаемого предмета </w:t>
      </w:r>
    </w:p>
    <w:p w14:paraId="4EE035E8" w14:textId="1AD5782F" w:rsidR="00502AB0" w:rsidRPr="00347BA4" w:rsidRDefault="00502AB0" w:rsidP="00502AB0">
      <w:pPr>
        <w:pStyle w:val="af9"/>
        <w:jc w:val="both"/>
        <w:rPr>
          <w:rFonts w:ascii="Times New Roman" w:hAnsi="Times New Roman" w:cs="Times New Roman"/>
          <w:sz w:val="24"/>
          <w:szCs w:val="24"/>
          <w:lang w:val="ru-RU"/>
        </w:rPr>
      </w:pPr>
      <w:r w:rsidRPr="00347BA4">
        <w:rPr>
          <w:rFonts w:ascii="Times New Roman" w:hAnsi="Times New Roman" w:cs="Times New Roman"/>
          <w:sz w:val="24"/>
          <w:szCs w:val="24"/>
          <w:lang w:val="ru-RU"/>
        </w:rPr>
        <w:t>К основным из них можно отнести:</w:t>
      </w:r>
    </w:p>
    <w:p w14:paraId="73B8A18D" w14:textId="783446F5" w:rsidR="00502AB0" w:rsidRPr="00347BA4" w:rsidRDefault="00502AB0" w:rsidP="00253887">
      <w:pPr>
        <w:pStyle w:val="af9"/>
        <w:numPr>
          <w:ilvl w:val="2"/>
          <w:numId w:val="12"/>
        </w:numPr>
        <w:ind w:left="709" w:hanging="283"/>
        <w:jc w:val="both"/>
        <w:rPr>
          <w:rFonts w:ascii="Times New Roman" w:hAnsi="Times New Roman" w:cs="Times New Roman"/>
          <w:sz w:val="24"/>
          <w:szCs w:val="24"/>
          <w:lang w:val="ru-RU"/>
        </w:rPr>
      </w:pPr>
      <w:r w:rsidRPr="00347BA4">
        <w:rPr>
          <w:rFonts w:ascii="Times New Roman" w:hAnsi="Times New Roman" w:cs="Times New Roman"/>
          <w:sz w:val="24"/>
          <w:szCs w:val="24"/>
          <w:lang w:val="ru-RU"/>
        </w:rPr>
        <w:t>включение в лекции элементов дискуссии (предоставление студентам возможности задавать вопросы преподавателю и получать на них ответы во время лекции, а не только после нее);</w:t>
      </w:r>
    </w:p>
    <w:p w14:paraId="50C6B2B9" w14:textId="3D3AFBAA" w:rsidR="00502AB0" w:rsidRPr="00347BA4" w:rsidRDefault="00502AB0" w:rsidP="00253887">
      <w:pPr>
        <w:pStyle w:val="af9"/>
        <w:numPr>
          <w:ilvl w:val="2"/>
          <w:numId w:val="12"/>
        </w:numPr>
        <w:ind w:left="709" w:hanging="283"/>
        <w:jc w:val="both"/>
        <w:rPr>
          <w:rFonts w:ascii="Times New Roman" w:hAnsi="Times New Roman" w:cs="Times New Roman"/>
          <w:sz w:val="24"/>
          <w:szCs w:val="24"/>
          <w:lang w:val="ru-RU"/>
        </w:rPr>
      </w:pPr>
      <w:r w:rsidRPr="00347BA4">
        <w:rPr>
          <w:rFonts w:ascii="Times New Roman" w:hAnsi="Times New Roman" w:cs="Times New Roman"/>
          <w:sz w:val="24"/>
          <w:szCs w:val="24"/>
          <w:lang w:val="ru-RU"/>
        </w:rPr>
        <w:t>обращение преподавателя с вопросами к слушателям во время лекций</w:t>
      </w:r>
    </w:p>
    <w:p w14:paraId="4E65E4A7" w14:textId="0897B94E" w:rsidR="00502AB0" w:rsidRPr="00347BA4" w:rsidRDefault="00502AB0" w:rsidP="00253887">
      <w:pPr>
        <w:pStyle w:val="af9"/>
        <w:numPr>
          <w:ilvl w:val="2"/>
          <w:numId w:val="12"/>
        </w:numPr>
        <w:ind w:left="709" w:hanging="283"/>
        <w:jc w:val="both"/>
        <w:rPr>
          <w:rFonts w:ascii="Times New Roman" w:hAnsi="Times New Roman" w:cs="Times New Roman"/>
          <w:sz w:val="24"/>
          <w:szCs w:val="24"/>
          <w:lang w:val="ru-RU"/>
        </w:rPr>
      </w:pPr>
      <w:r w:rsidRPr="00347BA4">
        <w:rPr>
          <w:rFonts w:ascii="Times New Roman" w:hAnsi="Times New Roman" w:cs="Times New Roman"/>
          <w:sz w:val="24"/>
          <w:szCs w:val="24"/>
          <w:lang w:val="ru-RU"/>
        </w:rPr>
        <w:t>использование презентаций</w:t>
      </w:r>
    </w:p>
    <w:p w14:paraId="128B803E" w14:textId="4E7A8C51" w:rsidR="00502AB0" w:rsidRPr="00347BA4" w:rsidRDefault="00502AB0" w:rsidP="00253887">
      <w:pPr>
        <w:pStyle w:val="af9"/>
        <w:numPr>
          <w:ilvl w:val="2"/>
          <w:numId w:val="12"/>
        </w:numPr>
        <w:ind w:left="709" w:hanging="283"/>
        <w:jc w:val="both"/>
        <w:rPr>
          <w:rFonts w:ascii="Times New Roman" w:hAnsi="Times New Roman" w:cs="Times New Roman"/>
          <w:sz w:val="24"/>
          <w:szCs w:val="24"/>
          <w:lang w:val="ru-RU"/>
        </w:rPr>
      </w:pPr>
      <w:r w:rsidRPr="00347BA4">
        <w:rPr>
          <w:rFonts w:ascii="Times New Roman" w:hAnsi="Times New Roman" w:cs="Times New Roman"/>
          <w:sz w:val="24"/>
          <w:szCs w:val="24"/>
          <w:lang w:val="ru-RU"/>
        </w:rPr>
        <w:t xml:space="preserve">самостоятельная работа студентов с научной литературой </w:t>
      </w:r>
    </w:p>
    <w:p w14:paraId="300BC468" w14:textId="05EE9C18" w:rsidR="00502AB0" w:rsidRPr="00347BA4" w:rsidRDefault="00502AB0" w:rsidP="00253887">
      <w:pPr>
        <w:pStyle w:val="af9"/>
        <w:numPr>
          <w:ilvl w:val="2"/>
          <w:numId w:val="12"/>
        </w:numPr>
        <w:ind w:left="709" w:hanging="283"/>
        <w:jc w:val="both"/>
        <w:rPr>
          <w:rFonts w:ascii="Times New Roman" w:hAnsi="Times New Roman" w:cs="Times New Roman"/>
          <w:sz w:val="24"/>
          <w:szCs w:val="24"/>
          <w:lang w:val="ru-RU"/>
        </w:rPr>
      </w:pPr>
      <w:r w:rsidRPr="00347BA4">
        <w:rPr>
          <w:rFonts w:ascii="Times New Roman" w:hAnsi="Times New Roman" w:cs="Times New Roman"/>
          <w:sz w:val="24"/>
          <w:szCs w:val="24"/>
          <w:lang w:val="ru-RU"/>
        </w:rPr>
        <w:t>тестирование для проверки усвоения пройденного материала</w:t>
      </w:r>
    </w:p>
    <w:p w14:paraId="49641E30" w14:textId="249F2178" w:rsidR="00127C5D" w:rsidRPr="00347BA4" w:rsidRDefault="00127C5D" w:rsidP="00502AB0">
      <w:pPr>
        <w:pStyle w:val="af9"/>
        <w:spacing w:line="360" w:lineRule="auto"/>
        <w:contextualSpacing/>
        <w:jc w:val="both"/>
        <w:rPr>
          <w:rFonts w:ascii="Times New Roman" w:hAnsi="Times New Roman" w:cs="Times New Roman"/>
          <w:color w:val="000000"/>
          <w:sz w:val="24"/>
          <w:szCs w:val="24"/>
          <w:lang w:val="ru-RU"/>
        </w:rPr>
      </w:pPr>
    </w:p>
    <w:p w14:paraId="66E0944E" w14:textId="5D857588" w:rsidR="00502AB0" w:rsidRDefault="00502AB0" w:rsidP="00502AB0">
      <w:pPr>
        <w:pStyle w:val="af3"/>
        <w:rPr>
          <w:sz w:val="24"/>
          <w:szCs w:val="24"/>
        </w:rPr>
      </w:pPr>
      <w:r w:rsidRPr="00347BA4">
        <w:rPr>
          <w:b/>
          <w:sz w:val="24"/>
          <w:szCs w:val="24"/>
        </w:rPr>
        <w:t>9. Содержание дисциплины, структурированное по темам (разделам) с указанием отведенного на них количества академических или астрономических часов и виды учебных занятий</w:t>
      </w:r>
    </w:p>
    <w:p w14:paraId="63FADC50" w14:textId="77777777" w:rsidR="00436CD6" w:rsidRPr="00347BA4" w:rsidRDefault="00436CD6" w:rsidP="00502AB0">
      <w:pPr>
        <w:pStyle w:val="af3"/>
        <w:rPr>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394"/>
        <w:gridCol w:w="992"/>
        <w:gridCol w:w="993"/>
        <w:gridCol w:w="2120"/>
        <w:gridCol w:w="6"/>
      </w:tblGrid>
      <w:tr w:rsidR="00554AC0" w:rsidRPr="00347BA4" w14:paraId="7A6EFBC4" w14:textId="77777777" w:rsidTr="00554AC0">
        <w:trPr>
          <w:gridAfter w:val="1"/>
          <w:wAfter w:w="6" w:type="dxa"/>
        </w:trPr>
        <w:tc>
          <w:tcPr>
            <w:tcW w:w="846" w:type="dxa"/>
            <w:vAlign w:val="center"/>
          </w:tcPr>
          <w:p w14:paraId="732BFE2B" w14:textId="77777777" w:rsidR="00554AC0" w:rsidRPr="00347BA4" w:rsidRDefault="00554AC0" w:rsidP="00554AC0">
            <w:pPr>
              <w:pStyle w:val="2"/>
              <w:spacing w:line="240" w:lineRule="auto"/>
              <w:jc w:val="center"/>
              <w:rPr>
                <w:rFonts w:ascii="Times New Roman" w:hAnsi="Times New Roman" w:cs="Times New Roman"/>
                <w:bCs/>
                <w:sz w:val="24"/>
                <w:szCs w:val="24"/>
              </w:rPr>
            </w:pPr>
            <w:r w:rsidRPr="00347BA4">
              <w:rPr>
                <w:rFonts w:ascii="Times New Roman" w:hAnsi="Times New Roman" w:cs="Times New Roman"/>
                <w:bCs/>
                <w:sz w:val="24"/>
                <w:szCs w:val="24"/>
              </w:rPr>
              <w:t>№</w:t>
            </w:r>
          </w:p>
          <w:p w14:paraId="29D1AA68" w14:textId="79C2B114" w:rsidR="00554AC0" w:rsidRPr="00347BA4" w:rsidRDefault="00554AC0" w:rsidP="00554AC0">
            <w:pPr>
              <w:pStyle w:val="2"/>
              <w:spacing w:line="240" w:lineRule="auto"/>
              <w:jc w:val="center"/>
              <w:rPr>
                <w:rFonts w:ascii="Times New Roman" w:hAnsi="Times New Roman" w:cs="Times New Roman"/>
                <w:bCs/>
                <w:sz w:val="24"/>
                <w:szCs w:val="24"/>
              </w:rPr>
            </w:pPr>
            <w:r w:rsidRPr="00347BA4">
              <w:rPr>
                <w:rFonts w:ascii="Times New Roman" w:hAnsi="Times New Roman" w:cs="Times New Roman"/>
                <w:bCs/>
                <w:sz w:val="24"/>
                <w:szCs w:val="24"/>
              </w:rPr>
              <w:t>темы</w:t>
            </w:r>
          </w:p>
        </w:tc>
        <w:tc>
          <w:tcPr>
            <w:tcW w:w="4394" w:type="dxa"/>
            <w:vAlign w:val="center"/>
          </w:tcPr>
          <w:p w14:paraId="6B8329A3" w14:textId="07598FC1" w:rsidR="00554AC0" w:rsidRPr="00347BA4" w:rsidRDefault="00554AC0" w:rsidP="00554AC0">
            <w:pPr>
              <w:pStyle w:val="2"/>
              <w:spacing w:line="240" w:lineRule="auto"/>
              <w:jc w:val="center"/>
              <w:rPr>
                <w:rFonts w:ascii="Times New Roman" w:hAnsi="Times New Roman" w:cs="Times New Roman"/>
                <w:bCs/>
                <w:sz w:val="24"/>
                <w:szCs w:val="24"/>
              </w:rPr>
            </w:pPr>
            <w:r w:rsidRPr="00347BA4">
              <w:rPr>
                <w:rFonts w:ascii="Times New Roman" w:hAnsi="Times New Roman" w:cs="Times New Roman"/>
                <w:bCs/>
                <w:sz w:val="24"/>
                <w:szCs w:val="24"/>
              </w:rPr>
              <w:t>Наименование разделов и тем</w:t>
            </w:r>
          </w:p>
        </w:tc>
        <w:tc>
          <w:tcPr>
            <w:tcW w:w="992" w:type="dxa"/>
            <w:vAlign w:val="center"/>
          </w:tcPr>
          <w:p w14:paraId="6B95AC76" w14:textId="77777777" w:rsidR="00554AC0" w:rsidRPr="00347BA4" w:rsidRDefault="00554AC0" w:rsidP="00554AC0">
            <w:pPr>
              <w:pStyle w:val="2"/>
              <w:spacing w:line="240" w:lineRule="auto"/>
              <w:jc w:val="center"/>
              <w:rPr>
                <w:rFonts w:ascii="Times New Roman" w:hAnsi="Times New Roman" w:cs="Times New Roman"/>
                <w:bCs/>
                <w:sz w:val="24"/>
                <w:szCs w:val="24"/>
              </w:rPr>
            </w:pPr>
            <w:r w:rsidRPr="00347BA4">
              <w:rPr>
                <w:rFonts w:ascii="Times New Roman" w:hAnsi="Times New Roman" w:cs="Times New Roman"/>
                <w:bCs/>
                <w:sz w:val="24"/>
                <w:szCs w:val="24"/>
              </w:rPr>
              <w:t>Всего</w:t>
            </w:r>
          </w:p>
          <w:p w14:paraId="21E15035" w14:textId="68062AC5" w:rsidR="00554AC0" w:rsidRPr="00347BA4" w:rsidRDefault="00554AC0" w:rsidP="00554AC0">
            <w:pPr>
              <w:pStyle w:val="2"/>
              <w:spacing w:line="240" w:lineRule="auto"/>
              <w:jc w:val="center"/>
              <w:rPr>
                <w:rFonts w:ascii="Times New Roman" w:hAnsi="Times New Roman" w:cs="Times New Roman"/>
                <w:bCs/>
                <w:sz w:val="24"/>
                <w:szCs w:val="24"/>
              </w:rPr>
            </w:pPr>
            <w:r w:rsidRPr="00347BA4">
              <w:rPr>
                <w:rFonts w:ascii="Times New Roman" w:hAnsi="Times New Roman" w:cs="Times New Roman"/>
                <w:bCs/>
                <w:sz w:val="24"/>
                <w:szCs w:val="24"/>
              </w:rPr>
              <w:t>(часов)</w:t>
            </w:r>
          </w:p>
        </w:tc>
        <w:tc>
          <w:tcPr>
            <w:tcW w:w="993" w:type="dxa"/>
            <w:vAlign w:val="center"/>
          </w:tcPr>
          <w:p w14:paraId="5BCED865" w14:textId="2205E9B7" w:rsidR="00554AC0" w:rsidRPr="00347BA4" w:rsidRDefault="00554AC0" w:rsidP="00554AC0">
            <w:pPr>
              <w:pStyle w:val="2"/>
              <w:spacing w:line="240" w:lineRule="auto"/>
              <w:jc w:val="center"/>
              <w:rPr>
                <w:rFonts w:ascii="Times New Roman" w:hAnsi="Times New Roman" w:cs="Times New Roman"/>
                <w:bCs/>
                <w:sz w:val="24"/>
                <w:szCs w:val="24"/>
              </w:rPr>
            </w:pPr>
            <w:r w:rsidRPr="00347BA4">
              <w:rPr>
                <w:rFonts w:ascii="Times New Roman" w:hAnsi="Times New Roman" w:cs="Times New Roman"/>
                <w:bCs/>
                <w:sz w:val="24"/>
                <w:szCs w:val="24"/>
              </w:rPr>
              <w:t>Лекции</w:t>
            </w:r>
          </w:p>
        </w:tc>
        <w:tc>
          <w:tcPr>
            <w:tcW w:w="2120" w:type="dxa"/>
            <w:vAlign w:val="center"/>
          </w:tcPr>
          <w:p w14:paraId="241CB204" w14:textId="3D369058" w:rsidR="00554AC0" w:rsidRPr="00347BA4" w:rsidRDefault="00554AC0" w:rsidP="00554AC0">
            <w:pPr>
              <w:pStyle w:val="2"/>
              <w:spacing w:line="240" w:lineRule="auto"/>
              <w:jc w:val="center"/>
              <w:rPr>
                <w:rFonts w:ascii="Times New Roman" w:hAnsi="Times New Roman" w:cs="Times New Roman"/>
                <w:bCs/>
                <w:sz w:val="24"/>
                <w:szCs w:val="24"/>
              </w:rPr>
            </w:pPr>
            <w:r>
              <w:rPr>
                <w:rFonts w:ascii="Times New Roman" w:hAnsi="Times New Roman" w:cs="Times New Roman"/>
                <w:bCs/>
                <w:sz w:val="24"/>
                <w:szCs w:val="24"/>
              </w:rPr>
              <w:t>Самостоятель</w:t>
            </w:r>
            <w:r w:rsidRPr="00347BA4">
              <w:rPr>
                <w:rFonts w:ascii="Times New Roman" w:hAnsi="Times New Roman" w:cs="Times New Roman"/>
                <w:bCs/>
                <w:sz w:val="24"/>
                <w:szCs w:val="24"/>
              </w:rPr>
              <w:t>ная</w:t>
            </w:r>
          </w:p>
          <w:p w14:paraId="100066A8" w14:textId="1A1E005D" w:rsidR="00554AC0" w:rsidRPr="00554AC0" w:rsidRDefault="00554AC0" w:rsidP="00554AC0">
            <w:pPr>
              <w:pStyle w:val="2"/>
              <w:spacing w:line="240" w:lineRule="auto"/>
              <w:jc w:val="center"/>
              <w:rPr>
                <w:rFonts w:ascii="Times New Roman" w:hAnsi="Times New Roman" w:cs="Times New Roman"/>
                <w:bCs/>
                <w:sz w:val="24"/>
                <w:szCs w:val="24"/>
                <w:lang w:val="en-US"/>
              </w:rPr>
            </w:pPr>
            <w:r w:rsidRPr="00347BA4">
              <w:rPr>
                <w:rFonts w:ascii="Times New Roman" w:hAnsi="Times New Roman" w:cs="Times New Roman"/>
                <w:bCs/>
                <w:sz w:val="24"/>
                <w:szCs w:val="24"/>
              </w:rPr>
              <w:t>работа(часов</w:t>
            </w:r>
            <w:r>
              <w:rPr>
                <w:rFonts w:ascii="Times New Roman" w:hAnsi="Times New Roman" w:cs="Times New Roman"/>
                <w:bCs/>
                <w:sz w:val="24"/>
                <w:szCs w:val="24"/>
                <w:lang w:val="en-US"/>
              </w:rPr>
              <w:t>)</w:t>
            </w:r>
          </w:p>
        </w:tc>
      </w:tr>
      <w:tr w:rsidR="00554AC0" w:rsidRPr="00347BA4" w14:paraId="396AFB38" w14:textId="77777777" w:rsidTr="00694A46">
        <w:tc>
          <w:tcPr>
            <w:tcW w:w="846" w:type="dxa"/>
          </w:tcPr>
          <w:p w14:paraId="29EB4947" w14:textId="77777777" w:rsidR="00554AC0" w:rsidRPr="00347BA4" w:rsidRDefault="00554AC0" w:rsidP="00554AC0">
            <w:pPr>
              <w:pStyle w:val="2"/>
              <w:spacing w:line="240" w:lineRule="auto"/>
              <w:rPr>
                <w:rFonts w:ascii="Times New Roman" w:hAnsi="Times New Roman" w:cs="Times New Roman"/>
                <w:bCs/>
                <w:sz w:val="24"/>
                <w:szCs w:val="24"/>
              </w:rPr>
            </w:pPr>
            <w:r w:rsidRPr="00347BA4">
              <w:rPr>
                <w:rFonts w:ascii="Times New Roman" w:hAnsi="Times New Roman" w:cs="Times New Roman"/>
                <w:bCs/>
                <w:sz w:val="24"/>
                <w:szCs w:val="24"/>
              </w:rPr>
              <w:t>1</w:t>
            </w:r>
          </w:p>
        </w:tc>
        <w:tc>
          <w:tcPr>
            <w:tcW w:w="4394" w:type="dxa"/>
          </w:tcPr>
          <w:p w14:paraId="426704F4" w14:textId="77777777" w:rsidR="00554AC0" w:rsidRPr="00347BA4" w:rsidRDefault="00554AC0" w:rsidP="00694A46">
            <w:pPr>
              <w:spacing w:line="264" w:lineRule="auto"/>
              <w:contextualSpacing/>
              <w:jc w:val="both"/>
              <w:rPr>
                <w:sz w:val="24"/>
                <w:szCs w:val="24"/>
              </w:rPr>
            </w:pPr>
            <w:r w:rsidRPr="00347BA4">
              <w:rPr>
                <w:sz w:val="24"/>
                <w:szCs w:val="24"/>
              </w:rPr>
              <w:t>Тема 1. Введение.</w:t>
            </w:r>
          </w:p>
        </w:tc>
        <w:tc>
          <w:tcPr>
            <w:tcW w:w="992" w:type="dxa"/>
          </w:tcPr>
          <w:p w14:paraId="0535EE85" w14:textId="77777777" w:rsidR="00554AC0" w:rsidRPr="00347BA4" w:rsidRDefault="00554AC0" w:rsidP="00694A46">
            <w:pPr>
              <w:spacing w:line="264" w:lineRule="auto"/>
              <w:jc w:val="center"/>
              <w:rPr>
                <w:sz w:val="24"/>
                <w:szCs w:val="24"/>
              </w:rPr>
            </w:pPr>
            <w:r w:rsidRPr="00347BA4">
              <w:rPr>
                <w:sz w:val="24"/>
                <w:szCs w:val="24"/>
              </w:rPr>
              <w:t>2</w:t>
            </w:r>
          </w:p>
        </w:tc>
        <w:tc>
          <w:tcPr>
            <w:tcW w:w="993" w:type="dxa"/>
          </w:tcPr>
          <w:p w14:paraId="010C0AAF" w14:textId="77777777" w:rsidR="00554AC0" w:rsidRPr="00347BA4" w:rsidRDefault="00554AC0" w:rsidP="00694A46">
            <w:pPr>
              <w:spacing w:line="264" w:lineRule="auto"/>
              <w:jc w:val="center"/>
              <w:rPr>
                <w:bCs/>
                <w:sz w:val="24"/>
                <w:szCs w:val="24"/>
              </w:rPr>
            </w:pPr>
            <w:r w:rsidRPr="00347BA4">
              <w:rPr>
                <w:bCs/>
                <w:sz w:val="24"/>
                <w:szCs w:val="24"/>
              </w:rPr>
              <w:t>2</w:t>
            </w:r>
          </w:p>
        </w:tc>
        <w:tc>
          <w:tcPr>
            <w:tcW w:w="2126" w:type="dxa"/>
            <w:gridSpan w:val="2"/>
          </w:tcPr>
          <w:p w14:paraId="2D26828C" w14:textId="77777777" w:rsidR="00554AC0" w:rsidRPr="00347BA4" w:rsidRDefault="00554AC0" w:rsidP="00694A46">
            <w:pPr>
              <w:spacing w:line="264" w:lineRule="auto"/>
              <w:jc w:val="center"/>
              <w:rPr>
                <w:sz w:val="24"/>
                <w:szCs w:val="24"/>
              </w:rPr>
            </w:pPr>
          </w:p>
        </w:tc>
      </w:tr>
      <w:tr w:rsidR="00554AC0" w:rsidRPr="00347BA4" w14:paraId="69A7A790" w14:textId="77777777" w:rsidTr="00694A46">
        <w:tc>
          <w:tcPr>
            <w:tcW w:w="846" w:type="dxa"/>
          </w:tcPr>
          <w:p w14:paraId="58345C53" w14:textId="77777777" w:rsidR="00554AC0" w:rsidRPr="00347BA4" w:rsidRDefault="00554AC0" w:rsidP="00554AC0">
            <w:pPr>
              <w:pStyle w:val="2"/>
              <w:spacing w:line="240" w:lineRule="auto"/>
              <w:rPr>
                <w:rFonts w:ascii="Times New Roman" w:hAnsi="Times New Roman" w:cs="Times New Roman"/>
                <w:bCs/>
                <w:sz w:val="24"/>
                <w:szCs w:val="24"/>
              </w:rPr>
            </w:pPr>
            <w:r w:rsidRPr="00347BA4">
              <w:rPr>
                <w:rFonts w:ascii="Times New Roman" w:hAnsi="Times New Roman" w:cs="Times New Roman"/>
                <w:bCs/>
                <w:sz w:val="24"/>
                <w:szCs w:val="24"/>
              </w:rPr>
              <w:t>2</w:t>
            </w:r>
          </w:p>
        </w:tc>
        <w:tc>
          <w:tcPr>
            <w:tcW w:w="4394" w:type="dxa"/>
          </w:tcPr>
          <w:p w14:paraId="6BC6B2D8" w14:textId="77777777" w:rsidR="00554AC0" w:rsidRPr="00347BA4" w:rsidRDefault="00554AC0" w:rsidP="00694A46">
            <w:pPr>
              <w:spacing w:line="264" w:lineRule="auto"/>
              <w:contextualSpacing/>
              <w:jc w:val="both"/>
              <w:rPr>
                <w:sz w:val="24"/>
                <w:szCs w:val="24"/>
              </w:rPr>
            </w:pPr>
            <w:r w:rsidRPr="00347BA4">
              <w:rPr>
                <w:sz w:val="24"/>
                <w:szCs w:val="24"/>
              </w:rPr>
              <w:t>Тема 2. Трансформация отношение к браку и брачного поведения.</w:t>
            </w:r>
          </w:p>
        </w:tc>
        <w:tc>
          <w:tcPr>
            <w:tcW w:w="992" w:type="dxa"/>
          </w:tcPr>
          <w:p w14:paraId="40C7E861" w14:textId="77777777" w:rsidR="00554AC0" w:rsidRPr="00347BA4" w:rsidRDefault="00554AC0" w:rsidP="00694A46">
            <w:pPr>
              <w:spacing w:line="264" w:lineRule="auto"/>
              <w:jc w:val="center"/>
              <w:rPr>
                <w:sz w:val="24"/>
                <w:szCs w:val="24"/>
              </w:rPr>
            </w:pPr>
            <w:r w:rsidRPr="00347BA4">
              <w:rPr>
                <w:sz w:val="24"/>
                <w:szCs w:val="24"/>
              </w:rPr>
              <w:t>2</w:t>
            </w:r>
          </w:p>
        </w:tc>
        <w:tc>
          <w:tcPr>
            <w:tcW w:w="993" w:type="dxa"/>
          </w:tcPr>
          <w:p w14:paraId="502A97E5" w14:textId="77777777" w:rsidR="00554AC0" w:rsidRPr="00347BA4" w:rsidRDefault="00554AC0" w:rsidP="00694A46">
            <w:pPr>
              <w:spacing w:line="264" w:lineRule="auto"/>
              <w:jc w:val="center"/>
              <w:rPr>
                <w:bCs/>
                <w:sz w:val="24"/>
                <w:szCs w:val="24"/>
              </w:rPr>
            </w:pPr>
            <w:r w:rsidRPr="00347BA4">
              <w:rPr>
                <w:bCs/>
                <w:sz w:val="24"/>
                <w:szCs w:val="24"/>
              </w:rPr>
              <w:t>2</w:t>
            </w:r>
          </w:p>
        </w:tc>
        <w:tc>
          <w:tcPr>
            <w:tcW w:w="2126" w:type="dxa"/>
            <w:gridSpan w:val="2"/>
          </w:tcPr>
          <w:p w14:paraId="61D5FF15" w14:textId="77777777" w:rsidR="00554AC0" w:rsidRPr="00347BA4" w:rsidRDefault="00554AC0" w:rsidP="00694A46">
            <w:pPr>
              <w:spacing w:line="264" w:lineRule="auto"/>
              <w:jc w:val="center"/>
              <w:rPr>
                <w:bCs/>
                <w:sz w:val="24"/>
                <w:szCs w:val="24"/>
              </w:rPr>
            </w:pPr>
          </w:p>
        </w:tc>
      </w:tr>
      <w:tr w:rsidR="00554AC0" w:rsidRPr="00347BA4" w14:paraId="4DF23C25" w14:textId="77777777" w:rsidTr="00694A46">
        <w:tc>
          <w:tcPr>
            <w:tcW w:w="846" w:type="dxa"/>
          </w:tcPr>
          <w:p w14:paraId="5FD41E78" w14:textId="77777777" w:rsidR="00554AC0" w:rsidRPr="00347BA4" w:rsidRDefault="00554AC0" w:rsidP="00554AC0">
            <w:pPr>
              <w:pStyle w:val="2"/>
              <w:spacing w:line="240" w:lineRule="auto"/>
              <w:rPr>
                <w:rFonts w:ascii="Times New Roman" w:hAnsi="Times New Roman" w:cs="Times New Roman"/>
                <w:bCs/>
                <w:sz w:val="24"/>
                <w:szCs w:val="24"/>
                <w:lang w:val="en-US"/>
              </w:rPr>
            </w:pPr>
            <w:r w:rsidRPr="00347BA4">
              <w:rPr>
                <w:rFonts w:ascii="Times New Roman" w:hAnsi="Times New Roman" w:cs="Times New Roman"/>
                <w:bCs/>
                <w:sz w:val="24"/>
                <w:szCs w:val="24"/>
                <w:lang w:val="en-US"/>
              </w:rPr>
              <w:t>3</w:t>
            </w:r>
          </w:p>
        </w:tc>
        <w:tc>
          <w:tcPr>
            <w:tcW w:w="4394" w:type="dxa"/>
          </w:tcPr>
          <w:p w14:paraId="67A1D5A8" w14:textId="77777777" w:rsidR="00554AC0" w:rsidRPr="00347BA4" w:rsidRDefault="00554AC0" w:rsidP="00694A46">
            <w:pPr>
              <w:spacing w:line="264" w:lineRule="auto"/>
              <w:contextualSpacing/>
              <w:jc w:val="both"/>
              <w:rPr>
                <w:sz w:val="24"/>
                <w:szCs w:val="24"/>
              </w:rPr>
            </w:pPr>
            <w:r w:rsidRPr="00347BA4">
              <w:rPr>
                <w:sz w:val="24"/>
                <w:szCs w:val="24"/>
              </w:rPr>
              <w:t>Тема 3. Трансформация отношения к разводу и бракоразводного поведения.</w:t>
            </w:r>
          </w:p>
        </w:tc>
        <w:tc>
          <w:tcPr>
            <w:tcW w:w="992" w:type="dxa"/>
          </w:tcPr>
          <w:p w14:paraId="468E75BB" w14:textId="77777777" w:rsidR="00554AC0" w:rsidRPr="00347BA4" w:rsidRDefault="00554AC0" w:rsidP="00694A46">
            <w:pPr>
              <w:spacing w:line="264" w:lineRule="auto"/>
              <w:jc w:val="center"/>
              <w:rPr>
                <w:sz w:val="24"/>
                <w:szCs w:val="24"/>
              </w:rPr>
            </w:pPr>
            <w:r w:rsidRPr="00347BA4">
              <w:rPr>
                <w:sz w:val="24"/>
                <w:szCs w:val="24"/>
              </w:rPr>
              <w:t>2</w:t>
            </w:r>
          </w:p>
        </w:tc>
        <w:tc>
          <w:tcPr>
            <w:tcW w:w="993" w:type="dxa"/>
          </w:tcPr>
          <w:p w14:paraId="62476FC2" w14:textId="77777777" w:rsidR="00554AC0" w:rsidRPr="00347BA4" w:rsidRDefault="00554AC0" w:rsidP="00694A46">
            <w:pPr>
              <w:spacing w:line="264" w:lineRule="auto"/>
              <w:jc w:val="center"/>
              <w:rPr>
                <w:bCs/>
                <w:sz w:val="24"/>
                <w:szCs w:val="24"/>
              </w:rPr>
            </w:pPr>
            <w:r w:rsidRPr="00347BA4">
              <w:rPr>
                <w:bCs/>
                <w:sz w:val="24"/>
                <w:szCs w:val="24"/>
              </w:rPr>
              <w:t>2</w:t>
            </w:r>
          </w:p>
        </w:tc>
        <w:tc>
          <w:tcPr>
            <w:tcW w:w="2126" w:type="dxa"/>
            <w:gridSpan w:val="2"/>
          </w:tcPr>
          <w:p w14:paraId="23FD7806" w14:textId="77777777" w:rsidR="00554AC0" w:rsidRPr="00347BA4" w:rsidRDefault="00554AC0" w:rsidP="00694A46">
            <w:pPr>
              <w:spacing w:line="264" w:lineRule="auto"/>
              <w:jc w:val="center"/>
              <w:rPr>
                <w:bCs/>
                <w:sz w:val="24"/>
                <w:szCs w:val="24"/>
              </w:rPr>
            </w:pPr>
          </w:p>
        </w:tc>
      </w:tr>
      <w:tr w:rsidR="00554AC0" w:rsidRPr="00347BA4" w14:paraId="3B776AC7" w14:textId="77777777" w:rsidTr="00694A46">
        <w:tc>
          <w:tcPr>
            <w:tcW w:w="846" w:type="dxa"/>
          </w:tcPr>
          <w:p w14:paraId="60FA3999" w14:textId="77777777" w:rsidR="00554AC0" w:rsidRPr="00347BA4" w:rsidRDefault="00554AC0" w:rsidP="00554AC0">
            <w:pPr>
              <w:pStyle w:val="2"/>
              <w:spacing w:line="240" w:lineRule="auto"/>
              <w:rPr>
                <w:rFonts w:ascii="Times New Roman" w:hAnsi="Times New Roman" w:cs="Times New Roman"/>
                <w:bCs/>
                <w:sz w:val="24"/>
                <w:szCs w:val="24"/>
                <w:lang w:val="en-US"/>
              </w:rPr>
            </w:pPr>
            <w:r w:rsidRPr="00347BA4">
              <w:rPr>
                <w:rFonts w:ascii="Times New Roman" w:hAnsi="Times New Roman" w:cs="Times New Roman"/>
                <w:bCs/>
                <w:sz w:val="24"/>
                <w:szCs w:val="24"/>
                <w:lang w:val="en-US"/>
              </w:rPr>
              <w:t>4</w:t>
            </w:r>
          </w:p>
        </w:tc>
        <w:tc>
          <w:tcPr>
            <w:tcW w:w="4394" w:type="dxa"/>
          </w:tcPr>
          <w:p w14:paraId="7A807A78" w14:textId="77777777" w:rsidR="00554AC0" w:rsidRPr="00347BA4" w:rsidRDefault="00554AC0" w:rsidP="00694A46">
            <w:pPr>
              <w:spacing w:line="264" w:lineRule="auto"/>
              <w:contextualSpacing/>
              <w:jc w:val="both"/>
              <w:rPr>
                <w:color w:val="000000"/>
                <w:sz w:val="24"/>
                <w:szCs w:val="24"/>
              </w:rPr>
            </w:pPr>
            <w:r w:rsidRPr="00347BA4">
              <w:rPr>
                <w:color w:val="000000"/>
                <w:sz w:val="24"/>
                <w:szCs w:val="24"/>
              </w:rPr>
              <w:t xml:space="preserve">Тема 4. </w:t>
            </w:r>
            <w:r w:rsidRPr="00347BA4">
              <w:rPr>
                <w:sz w:val="24"/>
                <w:szCs w:val="24"/>
              </w:rPr>
              <w:t>Трансформация отношения к рождению детей и репродуктивного поведения.</w:t>
            </w:r>
          </w:p>
        </w:tc>
        <w:tc>
          <w:tcPr>
            <w:tcW w:w="992" w:type="dxa"/>
          </w:tcPr>
          <w:p w14:paraId="2DE75045" w14:textId="77777777" w:rsidR="00554AC0" w:rsidRPr="00347BA4" w:rsidRDefault="00554AC0" w:rsidP="00694A46">
            <w:pPr>
              <w:spacing w:line="264" w:lineRule="auto"/>
              <w:jc w:val="center"/>
              <w:rPr>
                <w:sz w:val="24"/>
                <w:szCs w:val="24"/>
              </w:rPr>
            </w:pPr>
            <w:r w:rsidRPr="00347BA4">
              <w:rPr>
                <w:sz w:val="24"/>
                <w:szCs w:val="24"/>
              </w:rPr>
              <w:t>2</w:t>
            </w:r>
          </w:p>
        </w:tc>
        <w:tc>
          <w:tcPr>
            <w:tcW w:w="993" w:type="dxa"/>
          </w:tcPr>
          <w:p w14:paraId="1DFF3884" w14:textId="77777777" w:rsidR="00554AC0" w:rsidRPr="00347BA4" w:rsidRDefault="00554AC0" w:rsidP="00694A46">
            <w:pPr>
              <w:spacing w:line="264" w:lineRule="auto"/>
              <w:jc w:val="center"/>
              <w:rPr>
                <w:bCs/>
                <w:sz w:val="24"/>
                <w:szCs w:val="24"/>
              </w:rPr>
            </w:pPr>
            <w:r w:rsidRPr="00347BA4">
              <w:rPr>
                <w:bCs/>
                <w:sz w:val="24"/>
                <w:szCs w:val="24"/>
              </w:rPr>
              <w:t>2</w:t>
            </w:r>
          </w:p>
        </w:tc>
        <w:tc>
          <w:tcPr>
            <w:tcW w:w="2126" w:type="dxa"/>
            <w:gridSpan w:val="2"/>
          </w:tcPr>
          <w:p w14:paraId="44B3A96C" w14:textId="77777777" w:rsidR="00554AC0" w:rsidRPr="00347BA4" w:rsidRDefault="00554AC0" w:rsidP="00694A46">
            <w:pPr>
              <w:spacing w:line="264" w:lineRule="auto"/>
              <w:jc w:val="center"/>
              <w:rPr>
                <w:bCs/>
                <w:sz w:val="24"/>
                <w:szCs w:val="24"/>
              </w:rPr>
            </w:pPr>
          </w:p>
        </w:tc>
      </w:tr>
      <w:tr w:rsidR="00554AC0" w:rsidRPr="00347BA4" w14:paraId="4310CA2D" w14:textId="77777777" w:rsidTr="00694A46">
        <w:tc>
          <w:tcPr>
            <w:tcW w:w="846" w:type="dxa"/>
          </w:tcPr>
          <w:p w14:paraId="6F482643" w14:textId="77777777" w:rsidR="00554AC0" w:rsidRPr="00347BA4" w:rsidRDefault="00554AC0" w:rsidP="00554AC0">
            <w:pPr>
              <w:pStyle w:val="2"/>
              <w:spacing w:line="240" w:lineRule="auto"/>
              <w:rPr>
                <w:rFonts w:ascii="Times New Roman" w:hAnsi="Times New Roman" w:cs="Times New Roman"/>
                <w:bCs/>
                <w:sz w:val="24"/>
                <w:szCs w:val="24"/>
                <w:lang w:val="en-US"/>
              </w:rPr>
            </w:pPr>
            <w:r w:rsidRPr="00347BA4">
              <w:rPr>
                <w:rFonts w:ascii="Times New Roman" w:hAnsi="Times New Roman" w:cs="Times New Roman"/>
                <w:bCs/>
                <w:sz w:val="24"/>
                <w:szCs w:val="24"/>
                <w:lang w:val="en-US"/>
              </w:rPr>
              <w:t>5</w:t>
            </w:r>
          </w:p>
        </w:tc>
        <w:tc>
          <w:tcPr>
            <w:tcW w:w="4394" w:type="dxa"/>
          </w:tcPr>
          <w:p w14:paraId="3DF0CD9A" w14:textId="77777777" w:rsidR="00554AC0" w:rsidRPr="00347BA4" w:rsidRDefault="00554AC0" w:rsidP="00694A46">
            <w:pPr>
              <w:spacing w:line="264" w:lineRule="auto"/>
              <w:contextualSpacing/>
              <w:jc w:val="both"/>
              <w:rPr>
                <w:sz w:val="24"/>
                <w:szCs w:val="24"/>
              </w:rPr>
            </w:pPr>
            <w:r w:rsidRPr="00347BA4">
              <w:rPr>
                <w:sz w:val="24"/>
                <w:szCs w:val="24"/>
              </w:rPr>
              <w:t xml:space="preserve">Тема 5. Трансформация процессов </w:t>
            </w:r>
            <w:proofErr w:type="spellStart"/>
            <w:r w:rsidRPr="00347BA4">
              <w:rPr>
                <w:sz w:val="24"/>
                <w:szCs w:val="24"/>
              </w:rPr>
              <w:t>нуклеаризации</w:t>
            </w:r>
            <w:proofErr w:type="spellEnd"/>
            <w:r w:rsidRPr="00347BA4">
              <w:rPr>
                <w:sz w:val="24"/>
                <w:szCs w:val="24"/>
              </w:rPr>
              <w:t xml:space="preserve"> семьи (отделения женатых детей от родителей) и </w:t>
            </w:r>
            <w:proofErr w:type="spellStart"/>
            <w:r w:rsidRPr="00347BA4">
              <w:rPr>
                <w:sz w:val="24"/>
                <w:szCs w:val="24"/>
              </w:rPr>
              <w:t>нуклеаризационного</w:t>
            </w:r>
            <w:proofErr w:type="spellEnd"/>
            <w:r w:rsidRPr="00347BA4">
              <w:rPr>
                <w:sz w:val="24"/>
                <w:szCs w:val="24"/>
              </w:rPr>
              <w:t xml:space="preserve"> (семейно-</w:t>
            </w:r>
            <w:proofErr w:type="spellStart"/>
            <w:r w:rsidRPr="00347BA4">
              <w:rPr>
                <w:sz w:val="24"/>
                <w:szCs w:val="24"/>
              </w:rPr>
              <w:t>обособительного</w:t>
            </w:r>
            <w:proofErr w:type="spellEnd"/>
            <w:r w:rsidRPr="00347BA4">
              <w:rPr>
                <w:sz w:val="24"/>
                <w:szCs w:val="24"/>
              </w:rPr>
              <w:t xml:space="preserve">) поведения. </w:t>
            </w:r>
          </w:p>
        </w:tc>
        <w:tc>
          <w:tcPr>
            <w:tcW w:w="992" w:type="dxa"/>
          </w:tcPr>
          <w:p w14:paraId="5A0C7120" w14:textId="77777777" w:rsidR="00554AC0" w:rsidRPr="00347BA4" w:rsidRDefault="00554AC0" w:rsidP="00694A46">
            <w:pPr>
              <w:spacing w:line="264" w:lineRule="auto"/>
              <w:jc w:val="center"/>
              <w:rPr>
                <w:sz w:val="24"/>
                <w:szCs w:val="24"/>
              </w:rPr>
            </w:pPr>
            <w:r w:rsidRPr="00347BA4">
              <w:rPr>
                <w:sz w:val="24"/>
                <w:szCs w:val="24"/>
              </w:rPr>
              <w:t>2</w:t>
            </w:r>
          </w:p>
        </w:tc>
        <w:tc>
          <w:tcPr>
            <w:tcW w:w="993" w:type="dxa"/>
          </w:tcPr>
          <w:p w14:paraId="2A5CACD9" w14:textId="77777777" w:rsidR="00554AC0" w:rsidRPr="00347BA4" w:rsidRDefault="00554AC0" w:rsidP="00694A46">
            <w:pPr>
              <w:spacing w:line="264" w:lineRule="auto"/>
              <w:jc w:val="center"/>
              <w:rPr>
                <w:bCs/>
                <w:sz w:val="24"/>
                <w:szCs w:val="24"/>
              </w:rPr>
            </w:pPr>
            <w:r w:rsidRPr="00347BA4">
              <w:rPr>
                <w:bCs/>
                <w:sz w:val="24"/>
                <w:szCs w:val="24"/>
              </w:rPr>
              <w:t>2</w:t>
            </w:r>
          </w:p>
        </w:tc>
        <w:tc>
          <w:tcPr>
            <w:tcW w:w="2126" w:type="dxa"/>
            <w:gridSpan w:val="2"/>
          </w:tcPr>
          <w:p w14:paraId="4A2330B7" w14:textId="77777777" w:rsidR="00554AC0" w:rsidRPr="00347BA4" w:rsidRDefault="00554AC0" w:rsidP="00694A46">
            <w:pPr>
              <w:spacing w:line="264" w:lineRule="auto"/>
              <w:jc w:val="center"/>
              <w:rPr>
                <w:bCs/>
                <w:sz w:val="24"/>
                <w:szCs w:val="24"/>
              </w:rPr>
            </w:pPr>
          </w:p>
        </w:tc>
      </w:tr>
      <w:tr w:rsidR="00554AC0" w:rsidRPr="00347BA4" w14:paraId="4EDB043B" w14:textId="77777777" w:rsidTr="00694A46">
        <w:tc>
          <w:tcPr>
            <w:tcW w:w="846" w:type="dxa"/>
          </w:tcPr>
          <w:p w14:paraId="7628F730" w14:textId="77777777" w:rsidR="00554AC0" w:rsidRPr="00347BA4" w:rsidRDefault="00554AC0" w:rsidP="00554AC0">
            <w:pPr>
              <w:pStyle w:val="2"/>
              <w:spacing w:line="240" w:lineRule="auto"/>
              <w:rPr>
                <w:rFonts w:ascii="Times New Roman" w:hAnsi="Times New Roman" w:cs="Times New Roman"/>
                <w:bCs/>
                <w:sz w:val="24"/>
                <w:szCs w:val="24"/>
              </w:rPr>
            </w:pPr>
            <w:r w:rsidRPr="00347BA4">
              <w:rPr>
                <w:rFonts w:ascii="Times New Roman" w:hAnsi="Times New Roman" w:cs="Times New Roman"/>
                <w:bCs/>
                <w:sz w:val="24"/>
                <w:szCs w:val="24"/>
              </w:rPr>
              <w:t>6</w:t>
            </w:r>
          </w:p>
        </w:tc>
        <w:tc>
          <w:tcPr>
            <w:tcW w:w="4394" w:type="dxa"/>
          </w:tcPr>
          <w:p w14:paraId="1C9FDA49" w14:textId="77777777" w:rsidR="00554AC0" w:rsidRPr="00347BA4" w:rsidRDefault="00554AC0" w:rsidP="00694A46">
            <w:pPr>
              <w:spacing w:line="264" w:lineRule="auto"/>
              <w:contextualSpacing/>
              <w:jc w:val="both"/>
              <w:rPr>
                <w:sz w:val="24"/>
                <w:szCs w:val="24"/>
              </w:rPr>
            </w:pPr>
            <w:r w:rsidRPr="00347BA4">
              <w:rPr>
                <w:sz w:val="24"/>
                <w:szCs w:val="24"/>
              </w:rPr>
              <w:t xml:space="preserve">Тема 6. Взаимосвязь между основными параметрами семейной жизни. </w:t>
            </w:r>
          </w:p>
        </w:tc>
        <w:tc>
          <w:tcPr>
            <w:tcW w:w="992" w:type="dxa"/>
          </w:tcPr>
          <w:p w14:paraId="3B85E116" w14:textId="77777777" w:rsidR="00554AC0" w:rsidRPr="00347BA4" w:rsidRDefault="00554AC0" w:rsidP="00694A46">
            <w:pPr>
              <w:spacing w:line="264" w:lineRule="auto"/>
              <w:jc w:val="center"/>
              <w:rPr>
                <w:sz w:val="24"/>
                <w:szCs w:val="24"/>
              </w:rPr>
            </w:pPr>
            <w:r w:rsidRPr="00347BA4">
              <w:rPr>
                <w:sz w:val="24"/>
                <w:szCs w:val="24"/>
              </w:rPr>
              <w:t>6</w:t>
            </w:r>
          </w:p>
        </w:tc>
        <w:tc>
          <w:tcPr>
            <w:tcW w:w="993" w:type="dxa"/>
          </w:tcPr>
          <w:p w14:paraId="1A18D62C" w14:textId="77777777" w:rsidR="00554AC0" w:rsidRPr="00347BA4" w:rsidRDefault="00554AC0" w:rsidP="00694A46">
            <w:pPr>
              <w:spacing w:line="264" w:lineRule="auto"/>
              <w:jc w:val="center"/>
              <w:rPr>
                <w:bCs/>
                <w:sz w:val="24"/>
                <w:szCs w:val="24"/>
              </w:rPr>
            </w:pPr>
            <w:r w:rsidRPr="00347BA4">
              <w:rPr>
                <w:bCs/>
                <w:sz w:val="24"/>
                <w:szCs w:val="24"/>
              </w:rPr>
              <w:t>4</w:t>
            </w:r>
          </w:p>
        </w:tc>
        <w:tc>
          <w:tcPr>
            <w:tcW w:w="2126" w:type="dxa"/>
            <w:gridSpan w:val="2"/>
          </w:tcPr>
          <w:p w14:paraId="0E0E1F7F" w14:textId="77777777" w:rsidR="00554AC0" w:rsidRPr="00347BA4" w:rsidRDefault="00554AC0" w:rsidP="00694A46">
            <w:pPr>
              <w:spacing w:line="264" w:lineRule="auto"/>
              <w:jc w:val="center"/>
              <w:rPr>
                <w:bCs/>
                <w:sz w:val="24"/>
                <w:szCs w:val="24"/>
              </w:rPr>
            </w:pPr>
            <w:r w:rsidRPr="00347BA4">
              <w:rPr>
                <w:bCs/>
                <w:sz w:val="24"/>
                <w:szCs w:val="24"/>
              </w:rPr>
              <w:t>2</w:t>
            </w:r>
          </w:p>
        </w:tc>
      </w:tr>
      <w:tr w:rsidR="00554AC0" w:rsidRPr="00347BA4" w14:paraId="7765AFFF" w14:textId="77777777" w:rsidTr="00694A46">
        <w:tc>
          <w:tcPr>
            <w:tcW w:w="846" w:type="dxa"/>
          </w:tcPr>
          <w:p w14:paraId="433E3502" w14:textId="77777777" w:rsidR="00554AC0" w:rsidRPr="00347BA4" w:rsidRDefault="00554AC0" w:rsidP="00554AC0">
            <w:pPr>
              <w:pStyle w:val="2"/>
              <w:spacing w:line="240" w:lineRule="auto"/>
              <w:rPr>
                <w:rFonts w:ascii="Times New Roman" w:hAnsi="Times New Roman" w:cs="Times New Roman"/>
                <w:bCs/>
                <w:sz w:val="24"/>
                <w:szCs w:val="24"/>
              </w:rPr>
            </w:pPr>
            <w:r w:rsidRPr="00347BA4">
              <w:rPr>
                <w:rFonts w:ascii="Times New Roman" w:hAnsi="Times New Roman" w:cs="Times New Roman"/>
                <w:bCs/>
                <w:sz w:val="24"/>
                <w:szCs w:val="24"/>
              </w:rPr>
              <w:t>7</w:t>
            </w:r>
          </w:p>
        </w:tc>
        <w:tc>
          <w:tcPr>
            <w:tcW w:w="4394" w:type="dxa"/>
          </w:tcPr>
          <w:p w14:paraId="448464F1" w14:textId="77777777" w:rsidR="00554AC0" w:rsidRPr="00347BA4" w:rsidRDefault="00554AC0" w:rsidP="00694A46">
            <w:pPr>
              <w:spacing w:line="264" w:lineRule="auto"/>
              <w:contextualSpacing/>
              <w:jc w:val="both"/>
              <w:rPr>
                <w:sz w:val="24"/>
                <w:szCs w:val="24"/>
              </w:rPr>
            </w:pPr>
            <w:r w:rsidRPr="00347BA4">
              <w:rPr>
                <w:sz w:val="24"/>
                <w:szCs w:val="24"/>
              </w:rPr>
              <w:t xml:space="preserve">Тема 7. Два типа расширенных </w:t>
            </w:r>
            <w:proofErr w:type="spellStart"/>
            <w:r w:rsidRPr="00347BA4">
              <w:rPr>
                <w:sz w:val="24"/>
                <w:szCs w:val="24"/>
              </w:rPr>
              <w:t>одноветвевых</w:t>
            </w:r>
            <w:proofErr w:type="spellEnd"/>
            <w:r w:rsidRPr="00347BA4">
              <w:rPr>
                <w:sz w:val="24"/>
                <w:szCs w:val="24"/>
              </w:rPr>
              <w:t xml:space="preserve"> семей: майоратная и </w:t>
            </w:r>
            <w:proofErr w:type="spellStart"/>
            <w:r w:rsidRPr="00347BA4">
              <w:rPr>
                <w:sz w:val="24"/>
                <w:szCs w:val="24"/>
              </w:rPr>
              <w:t>миноратная</w:t>
            </w:r>
            <w:proofErr w:type="spellEnd"/>
            <w:r w:rsidRPr="00347BA4">
              <w:rPr>
                <w:sz w:val="24"/>
                <w:szCs w:val="24"/>
              </w:rPr>
              <w:t>. Майорат как фактор развития капитализма.</w:t>
            </w:r>
          </w:p>
        </w:tc>
        <w:tc>
          <w:tcPr>
            <w:tcW w:w="992" w:type="dxa"/>
          </w:tcPr>
          <w:p w14:paraId="26215BE0" w14:textId="77777777" w:rsidR="00554AC0" w:rsidRPr="00347BA4" w:rsidRDefault="00554AC0" w:rsidP="00694A46">
            <w:pPr>
              <w:spacing w:line="264" w:lineRule="auto"/>
              <w:jc w:val="center"/>
              <w:rPr>
                <w:sz w:val="24"/>
                <w:szCs w:val="24"/>
              </w:rPr>
            </w:pPr>
            <w:r w:rsidRPr="00347BA4">
              <w:rPr>
                <w:sz w:val="24"/>
                <w:szCs w:val="24"/>
              </w:rPr>
              <w:t>6</w:t>
            </w:r>
          </w:p>
        </w:tc>
        <w:tc>
          <w:tcPr>
            <w:tcW w:w="993" w:type="dxa"/>
          </w:tcPr>
          <w:p w14:paraId="68CE708C" w14:textId="77777777" w:rsidR="00554AC0" w:rsidRPr="00347BA4" w:rsidRDefault="00554AC0" w:rsidP="00694A46">
            <w:pPr>
              <w:spacing w:line="264" w:lineRule="auto"/>
              <w:jc w:val="center"/>
              <w:rPr>
                <w:bCs/>
                <w:sz w:val="24"/>
                <w:szCs w:val="24"/>
              </w:rPr>
            </w:pPr>
            <w:r w:rsidRPr="00347BA4">
              <w:rPr>
                <w:bCs/>
                <w:sz w:val="24"/>
                <w:szCs w:val="24"/>
              </w:rPr>
              <w:t>4</w:t>
            </w:r>
          </w:p>
        </w:tc>
        <w:tc>
          <w:tcPr>
            <w:tcW w:w="2126" w:type="dxa"/>
            <w:gridSpan w:val="2"/>
          </w:tcPr>
          <w:p w14:paraId="57912C84" w14:textId="77777777" w:rsidR="00554AC0" w:rsidRPr="00347BA4" w:rsidRDefault="00554AC0" w:rsidP="00694A46">
            <w:pPr>
              <w:spacing w:line="264" w:lineRule="auto"/>
              <w:jc w:val="center"/>
              <w:rPr>
                <w:bCs/>
                <w:sz w:val="24"/>
                <w:szCs w:val="24"/>
              </w:rPr>
            </w:pPr>
            <w:r w:rsidRPr="00347BA4">
              <w:rPr>
                <w:bCs/>
                <w:sz w:val="24"/>
                <w:szCs w:val="24"/>
              </w:rPr>
              <w:t>2</w:t>
            </w:r>
          </w:p>
        </w:tc>
      </w:tr>
      <w:tr w:rsidR="00554AC0" w:rsidRPr="00347BA4" w14:paraId="4DEC2A1E" w14:textId="77777777" w:rsidTr="00694A46">
        <w:tc>
          <w:tcPr>
            <w:tcW w:w="846" w:type="dxa"/>
          </w:tcPr>
          <w:p w14:paraId="131DC6FF" w14:textId="77777777" w:rsidR="00554AC0" w:rsidRPr="00347BA4" w:rsidRDefault="00554AC0" w:rsidP="00554AC0">
            <w:pPr>
              <w:pStyle w:val="2"/>
              <w:spacing w:line="240" w:lineRule="auto"/>
              <w:rPr>
                <w:rFonts w:ascii="Times New Roman" w:hAnsi="Times New Roman" w:cs="Times New Roman"/>
                <w:bCs/>
                <w:sz w:val="24"/>
                <w:szCs w:val="24"/>
              </w:rPr>
            </w:pPr>
            <w:r w:rsidRPr="00347BA4">
              <w:rPr>
                <w:rFonts w:ascii="Times New Roman" w:hAnsi="Times New Roman" w:cs="Times New Roman"/>
                <w:bCs/>
                <w:sz w:val="24"/>
                <w:szCs w:val="24"/>
              </w:rPr>
              <w:t>8</w:t>
            </w:r>
          </w:p>
        </w:tc>
        <w:tc>
          <w:tcPr>
            <w:tcW w:w="4394" w:type="dxa"/>
          </w:tcPr>
          <w:p w14:paraId="7867D3C3" w14:textId="0C5344F6" w:rsidR="00554AC0" w:rsidRPr="00347BA4" w:rsidRDefault="00554AC0" w:rsidP="00694A46">
            <w:pPr>
              <w:spacing w:line="264" w:lineRule="auto"/>
              <w:contextualSpacing/>
              <w:jc w:val="both"/>
              <w:rPr>
                <w:sz w:val="24"/>
                <w:szCs w:val="24"/>
              </w:rPr>
            </w:pPr>
            <w:r w:rsidRPr="00347BA4">
              <w:rPr>
                <w:sz w:val="24"/>
                <w:szCs w:val="24"/>
              </w:rPr>
              <w:t xml:space="preserve">Тема 8. </w:t>
            </w:r>
            <w:r>
              <w:rPr>
                <w:sz w:val="24"/>
                <w:szCs w:val="24"/>
              </w:rPr>
              <w:t>Причины отсутствия майората в России.</w:t>
            </w:r>
          </w:p>
        </w:tc>
        <w:tc>
          <w:tcPr>
            <w:tcW w:w="992" w:type="dxa"/>
          </w:tcPr>
          <w:p w14:paraId="4233E9B5" w14:textId="77777777" w:rsidR="00554AC0" w:rsidRPr="00347BA4" w:rsidRDefault="00554AC0" w:rsidP="00694A46">
            <w:pPr>
              <w:spacing w:line="264" w:lineRule="auto"/>
              <w:jc w:val="center"/>
              <w:rPr>
                <w:sz w:val="24"/>
                <w:szCs w:val="24"/>
              </w:rPr>
            </w:pPr>
            <w:r w:rsidRPr="00347BA4">
              <w:rPr>
                <w:sz w:val="24"/>
                <w:szCs w:val="24"/>
              </w:rPr>
              <w:t>2</w:t>
            </w:r>
          </w:p>
        </w:tc>
        <w:tc>
          <w:tcPr>
            <w:tcW w:w="993" w:type="dxa"/>
          </w:tcPr>
          <w:p w14:paraId="5C99A6FC" w14:textId="77777777" w:rsidR="00554AC0" w:rsidRPr="00347BA4" w:rsidRDefault="00554AC0" w:rsidP="00694A46">
            <w:pPr>
              <w:spacing w:line="264" w:lineRule="auto"/>
              <w:jc w:val="center"/>
              <w:rPr>
                <w:bCs/>
                <w:sz w:val="24"/>
                <w:szCs w:val="24"/>
              </w:rPr>
            </w:pPr>
            <w:r w:rsidRPr="00347BA4">
              <w:rPr>
                <w:bCs/>
                <w:sz w:val="24"/>
                <w:szCs w:val="24"/>
              </w:rPr>
              <w:t>2</w:t>
            </w:r>
          </w:p>
        </w:tc>
        <w:tc>
          <w:tcPr>
            <w:tcW w:w="2126" w:type="dxa"/>
            <w:gridSpan w:val="2"/>
          </w:tcPr>
          <w:p w14:paraId="71BF2B47" w14:textId="77777777" w:rsidR="00554AC0" w:rsidRPr="00347BA4" w:rsidRDefault="00554AC0" w:rsidP="00694A46">
            <w:pPr>
              <w:spacing w:line="264" w:lineRule="auto"/>
              <w:jc w:val="center"/>
              <w:rPr>
                <w:bCs/>
                <w:sz w:val="24"/>
                <w:szCs w:val="24"/>
              </w:rPr>
            </w:pPr>
          </w:p>
        </w:tc>
      </w:tr>
      <w:tr w:rsidR="00554AC0" w:rsidRPr="00347BA4" w14:paraId="2577A68B" w14:textId="77777777" w:rsidTr="00694A46">
        <w:tc>
          <w:tcPr>
            <w:tcW w:w="846" w:type="dxa"/>
          </w:tcPr>
          <w:p w14:paraId="7818AD51" w14:textId="77777777" w:rsidR="00554AC0" w:rsidRPr="00347BA4" w:rsidRDefault="00554AC0" w:rsidP="00554AC0">
            <w:pPr>
              <w:pStyle w:val="2"/>
              <w:spacing w:line="240" w:lineRule="auto"/>
              <w:rPr>
                <w:rFonts w:ascii="Times New Roman" w:hAnsi="Times New Roman" w:cs="Times New Roman"/>
                <w:bCs/>
                <w:sz w:val="24"/>
                <w:szCs w:val="24"/>
              </w:rPr>
            </w:pPr>
            <w:r w:rsidRPr="00347BA4">
              <w:rPr>
                <w:rFonts w:ascii="Times New Roman" w:hAnsi="Times New Roman" w:cs="Times New Roman"/>
                <w:bCs/>
                <w:sz w:val="24"/>
                <w:szCs w:val="24"/>
              </w:rPr>
              <w:t>9</w:t>
            </w:r>
          </w:p>
        </w:tc>
        <w:tc>
          <w:tcPr>
            <w:tcW w:w="4394" w:type="dxa"/>
          </w:tcPr>
          <w:p w14:paraId="65BDF642" w14:textId="77777777" w:rsidR="00554AC0" w:rsidRPr="00347BA4" w:rsidRDefault="00554AC0" w:rsidP="00694A46">
            <w:pPr>
              <w:spacing w:line="264" w:lineRule="auto"/>
              <w:contextualSpacing/>
              <w:jc w:val="both"/>
              <w:rPr>
                <w:sz w:val="24"/>
                <w:szCs w:val="24"/>
              </w:rPr>
            </w:pPr>
            <w:r w:rsidRPr="00347BA4">
              <w:rPr>
                <w:sz w:val="24"/>
                <w:szCs w:val="24"/>
              </w:rPr>
              <w:t>Тема 9. От обязательного майората к добровольному.</w:t>
            </w:r>
          </w:p>
        </w:tc>
        <w:tc>
          <w:tcPr>
            <w:tcW w:w="992" w:type="dxa"/>
          </w:tcPr>
          <w:p w14:paraId="439D294E" w14:textId="77777777" w:rsidR="00554AC0" w:rsidRPr="00347BA4" w:rsidRDefault="00554AC0" w:rsidP="00694A46">
            <w:pPr>
              <w:spacing w:line="264" w:lineRule="auto"/>
              <w:jc w:val="center"/>
              <w:rPr>
                <w:sz w:val="24"/>
                <w:szCs w:val="24"/>
              </w:rPr>
            </w:pPr>
            <w:r w:rsidRPr="00347BA4">
              <w:rPr>
                <w:sz w:val="24"/>
                <w:szCs w:val="24"/>
              </w:rPr>
              <w:t>2</w:t>
            </w:r>
          </w:p>
        </w:tc>
        <w:tc>
          <w:tcPr>
            <w:tcW w:w="993" w:type="dxa"/>
          </w:tcPr>
          <w:p w14:paraId="7F465B51" w14:textId="77777777" w:rsidR="00554AC0" w:rsidRPr="00347BA4" w:rsidRDefault="00554AC0" w:rsidP="00694A46">
            <w:pPr>
              <w:spacing w:line="264" w:lineRule="auto"/>
              <w:jc w:val="center"/>
              <w:rPr>
                <w:bCs/>
                <w:sz w:val="24"/>
                <w:szCs w:val="24"/>
              </w:rPr>
            </w:pPr>
            <w:r w:rsidRPr="00347BA4">
              <w:rPr>
                <w:bCs/>
                <w:sz w:val="24"/>
                <w:szCs w:val="24"/>
              </w:rPr>
              <w:t>2</w:t>
            </w:r>
          </w:p>
        </w:tc>
        <w:tc>
          <w:tcPr>
            <w:tcW w:w="2126" w:type="dxa"/>
            <w:gridSpan w:val="2"/>
          </w:tcPr>
          <w:p w14:paraId="2D83699E" w14:textId="77777777" w:rsidR="00554AC0" w:rsidRPr="00347BA4" w:rsidRDefault="00554AC0" w:rsidP="00694A46">
            <w:pPr>
              <w:spacing w:line="264" w:lineRule="auto"/>
              <w:jc w:val="center"/>
              <w:rPr>
                <w:bCs/>
                <w:sz w:val="24"/>
                <w:szCs w:val="24"/>
              </w:rPr>
            </w:pPr>
          </w:p>
        </w:tc>
      </w:tr>
      <w:tr w:rsidR="00554AC0" w:rsidRPr="00347BA4" w14:paraId="48AE58CD" w14:textId="77777777" w:rsidTr="00694A46">
        <w:trPr>
          <w:trHeight w:val="907"/>
        </w:trPr>
        <w:tc>
          <w:tcPr>
            <w:tcW w:w="846" w:type="dxa"/>
          </w:tcPr>
          <w:p w14:paraId="7A3CFBA8" w14:textId="77777777" w:rsidR="00554AC0" w:rsidRPr="00347BA4" w:rsidRDefault="00554AC0" w:rsidP="00554AC0">
            <w:pPr>
              <w:pStyle w:val="2"/>
              <w:spacing w:line="240" w:lineRule="auto"/>
              <w:rPr>
                <w:rFonts w:ascii="Times New Roman" w:hAnsi="Times New Roman" w:cs="Times New Roman"/>
                <w:bCs/>
                <w:sz w:val="24"/>
                <w:szCs w:val="24"/>
              </w:rPr>
            </w:pPr>
            <w:r w:rsidRPr="00347BA4">
              <w:rPr>
                <w:rFonts w:ascii="Times New Roman" w:hAnsi="Times New Roman" w:cs="Times New Roman"/>
                <w:bCs/>
                <w:sz w:val="24"/>
                <w:szCs w:val="24"/>
              </w:rPr>
              <w:t>10</w:t>
            </w:r>
          </w:p>
        </w:tc>
        <w:tc>
          <w:tcPr>
            <w:tcW w:w="4394" w:type="dxa"/>
          </w:tcPr>
          <w:p w14:paraId="108F6215" w14:textId="77777777" w:rsidR="00554AC0" w:rsidRPr="00347BA4" w:rsidRDefault="00554AC0" w:rsidP="00694A46">
            <w:pPr>
              <w:spacing w:line="264" w:lineRule="auto"/>
              <w:contextualSpacing/>
              <w:jc w:val="both"/>
              <w:rPr>
                <w:sz w:val="24"/>
                <w:szCs w:val="24"/>
              </w:rPr>
            </w:pPr>
            <w:r w:rsidRPr="00347BA4">
              <w:rPr>
                <w:sz w:val="24"/>
                <w:szCs w:val="24"/>
              </w:rPr>
              <w:t xml:space="preserve">Тема 10. Социальная мобильность без майоратных стимулов в России. </w:t>
            </w:r>
          </w:p>
        </w:tc>
        <w:tc>
          <w:tcPr>
            <w:tcW w:w="992" w:type="dxa"/>
          </w:tcPr>
          <w:p w14:paraId="67B27174" w14:textId="77777777" w:rsidR="00554AC0" w:rsidRPr="00347BA4" w:rsidRDefault="00554AC0" w:rsidP="00694A46">
            <w:pPr>
              <w:spacing w:line="264" w:lineRule="auto"/>
              <w:jc w:val="center"/>
              <w:rPr>
                <w:sz w:val="24"/>
                <w:szCs w:val="24"/>
              </w:rPr>
            </w:pPr>
            <w:r w:rsidRPr="00347BA4">
              <w:rPr>
                <w:sz w:val="24"/>
                <w:szCs w:val="24"/>
              </w:rPr>
              <w:t>4</w:t>
            </w:r>
          </w:p>
        </w:tc>
        <w:tc>
          <w:tcPr>
            <w:tcW w:w="993" w:type="dxa"/>
          </w:tcPr>
          <w:p w14:paraId="43B76753" w14:textId="77777777" w:rsidR="00554AC0" w:rsidRPr="00347BA4" w:rsidRDefault="00554AC0" w:rsidP="00694A46">
            <w:pPr>
              <w:spacing w:line="264" w:lineRule="auto"/>
              <w:jc w:val="center"/>
              <w:rPr>
                <w:bCs/>
                <w:sz w:val="24"/>
                <w:szCs w:val="24"/>
              </w:rPr>
            </w:pPr>
            <w:r w:rsidRPr="00347BA4">
              <w:rPr>
                <w:bCs/>
                <w:sz w:val="24"/>
                <w:szCs w:val="24"/>
              </w:rPr>
              <w:t>2</w:t>
            </w:r>
          </w:p>
        </w:tc>
        <w:tc>
          <w:tcPr>
            <w:tcW w:w="2126" w:type="dxa"/>
            <w:gridSpan w:val="2"/>
          </w:tcPr>
          <w:p w14:paraId="7C61A2C5" w14:textId="77777777" w:rsidR="00554AC0" w:rsidRPr="00347BA4" w:rsidRDefault="00554AC0" w:rsidP="00694A46">
            <w:pPr>
              <w:spacing w:line="264" w:lineRule="auto"/>
              <w:jc w:val="center"/>
              <w:rPr>
                <w:bCs/>
                <w:sz w:val="24"/>
                <w:szCs w:val="24"/>
              </w:rPr>
            </w:pPr>
            <w:r w:rsidRPr="00347BA4">
              <w:rPr>
                <w:bCs/>
                <w:sz w:val="24"/>
                <w:szCs w:val="24"/>
              </w:rPr>
              <w:t>2</w:t>
            </w:r>
          </w:p>
        </w:tc>
      </w:tr>
      <w:tr w:rsidR="00554AC0" w:rsidRPr="00347BA4" w14:paraId="276015F8" w14:textId="77777777" w:rsidTr="00694A46">
        <w:trPr>
          <w:trHeight w:val="907"/>
        </w:trPr>
        <w:tc>
          <w:tcPr>
            <w:tcW w:w="846" w:type="dxa"/>
          </w:tcPr>
          <w:p w14:paraId="6391866A" w14:textId="77777777" w:rsidR="00554AC0" w:rsidRPr="00347BA4" w:rsidRDefault="00554AC0" w:rsidP="00554AC0">
            <w:pPr>
              <w:pStyle w:val="2"/>
              <w:spacing w:line="240" w:lineRule="auto"/>
              <w:rPr>
                <w:rFonts w:ascii="Times New Roman" w:hAnsi="Times New Roman" w:cs="Times New Roman"/>
                <w:bCs/>
                <w:sz w:val="24"/>
                <w:szCs w:val="24"/>
              </w:rPr>
            </w:pPr>
            <w:r w:rsidRPr="00347BA4">
              <w:rPr>
                <w:rFonts w:ascii="Times New Roman" w:hAnsi="Times New Roman" w:cs="Times New Roman"/>
                <w:bCs/>
                <w:sz w:val="24"/>
                <w:szCs w:val="24"/>
              </w:rPr>
              <w:t>11</w:t>
            </w:r>
          </w:p>
        </w:tc>
        <w:tc>
          <w:tcPr>
            <w:tcW w:w="4394" w:type="dxa"/>
          </w:tcPr>
          <w:p w14:paraId="60DE7775" w14:textId="77777777" w:rsidR="00554AC0" w:rsidRPr="00347BA4" w:rsidRDefault="00554AC0" w:rsidP="00694A46">
            <w:pPr>
              <w:spacing w:line="264" w:lineRule="auto"/>
              <w:contextualSpacing/>
              <w:jc w:val="both"/>
              <w:rPr>
                <w:sz w:val="24"/>
                <w:szCs w:val="24"/>
              </w:rPr>
            </w:pPr>
            <w:r w:rsidRPr="00347BA4">
              <w:rPr>
                <w:sz w:val="24"/>
                <w:szCs w:val="24"/>
              </w:rPr>
              <w:t xml:space="preserve">Тема 11. </w:t>
            </w:r>
            <w:r w:rsidRPr="00347BA4">
              <w:rPr>
                <w:bCs/>
                <w:sz w:val="24"/>
                <w:szCs w:val="24"/>
              </w:rPr>
              <w:t xml:space="preserve">Майорат как фактор повышенной социальной мобильности некоторых этнических групп. </w:t>
            </w:r>
          </w:p>
        </w:tc>
        <w:tc>
          <w:tcPr>
            <w:tcW w:w="992" w:type="dxa"/>
          </w:tcPr>
          <w:p w14:paraId="5199B35F" w14:textId="77777777" w:rsidR="00554AC0" w:rsidRPr="00347BA4" w:rsidRDefault="00554AC0" w:rsidP="00694A46">
            <w:pPr>
              <w:spacing w:line="264" w:lineRule="auto"/>
              <w:jc w:val="center"/>
              <w:rPr>
                <w:sz w:val="24"/>
                <w:szCs w:val="24"/>
              </w:rPr>
            </w:pPr>
            <w:r w:rsidRPr="00347BA4">
              <w:rPr>
                <w:sz w:val="24"/>
                <w:szCs w:val="24"/>
              </w:rPr>
              <w:t>2</w:t>
            </w:r>
          </w:p>
        </w:tc>
        <w:tc>
          <w:tcPr>
            <w:tcW w:w="993" w:type="dxa"/>
          </w:tcPr>
          <w:p w14:paraId="1083249F" w14:textId="77777777" w:rsidR="00554AC0" w:rsidRPr="00347BA4" w:rsidRDefault="00554AC0" w:rsidP="00694A46">
            <w:pPr>
              <w:spacing w:line="264" w:lineRule="auto"/>
              <w:jc w:val="center"/>
              <w:rPr>
                <w:bCs/>
                <w:sz w:val="24"/>
                <w:szCs w:val="24"/>
              </w:rPr>
            </w:pPr>
            <w:r w:rsidRPr="00347BA4">
              <w:rPr>
                <w:bCs/>
                <w:sz w:val="24"/>
                <w:szCs w:val="24"/>
              </w:rPr>
              <w:t>2</w:t>
            </w:r>
          </w:p>
        </w:tc>
        <w:tc>
          <w:tcPr>
            <w:tcW w:w="2126" w:type="dxa"/>
            <w:gridSpan w:val="2"/>
          </w:tcPr>
          <w:p w14:paraId="40C38207" w14:textId="77777777" w:rsidR="00554AC0" w:rsidRPr="00347BA4" w:rsidRDefault="00554AC0" w:rsidP="00694A46">
            <w:pPr>
              <w:spacing w:line="264" w:lineRule="auto"/>
              <w:jc w:val="center"/>
              <w:rPr>
                <w:bCs/>
                <w:sz w:val="24"/>
                <w:szCs w:val="24"/>
              </w:rPr>
            </w:pPr>
          </w:p>
        </w:tc>
      </w:tr>
      <w:tr w:rsidR="00554AC0" w:rsidRPr="00347BA4" w14:paraId="3916C366" w14:textId="77777777" w:rsidTr="00694A46">
        <w:trPr>
          <w:trHeight w:val="907"/>
        </w:trPr>
        <w:tc>
          <w:tcPr>
            <w:tcW w:w="846" w:type="dxa"/>
          </w:tcPr>
          <w:p w14:paraId="2C379340" w14:textId="77777777" w:rsidR="00554AC0" w:rsidRPr="00347BA4" w:rsidRDefault="00554AC0" w:rsidP="00554AC0">
            <w:pPr>
              <w:pStyle w:val="2"/>
              <w:spacing w:line="240" w:lineRule="auto"/>
              <w:rPr>
                <w:rFonts w:ascii="Times New Roman" w:hAnsi="Times New Roman" w:cs="Times New Roman"/>
                <w:bCs/>
                <w:sz w:val="24"/>
                <w:szCs w:val="24"/>
              </w:rPr>
            </w:pPr>
            <w:r w:rsidRPr="00347BA4">
              <w:rPr>
                <w:rFonts w:ascii="Times New Roman" w:hAnsi="Times New Roman" w:cs="Times New Roman"/>
                <w:bCs/>
                <w:sz w:val="24"/>
                <w:szCs w:val="24"/>
              </w:rPr>
              <w:lastRenderedPageBreak/>
              <w:t>12</w:t>
            </w:r>
          </w:p>
        </w:tc>
        <w:tc>
          <w:tcPr>
            <w:tcW w:w="4394" w:type="dxa"/>
          </w:tcPr>
          <w:p w14:paraId="6B18D504" w14:textId="77777777" w:rsidR="00554AC0" w:rsidRPr="00347BA4" w:rsidRDefault="00554AC0" w:rsidP="00694A46">
            <w:pPr>
              <w:spacing w:line="264" w:lineRule="auto"/>
              <w:contextualSpacing/>
              <w:jc w:val="both"/>
              <w:rPr>
                <w:sz w:val="24"/>
                <w:szCs w:val="24"/>
              </w:rPr>
            </w:pPr>
            <w:r w:rsidRPr="00347BA4">
              <w:rPr>
                <w:sz w:val="24"/>
                <w:szCs w:val="24"/>
              </w:rPr>
              <w:t>Тема 12. Право первородства как антитеза лозунга всеобщего равенства.</w:t>
            </w:r>
          </w:p>
        </w:tc>
        <w:tc>
          <w:tcPr>
            <w:tcW w:w="992" w:type="dxa"/>
          </w:tcPr>
          <w:p w14:paraId="32B0E155" w14:textId="77777777" w:rsidR="00554AC0" w:rsidRPr="00347BA4" w:rsidRDefault="00554AC0" w:rsidP="00694A46">
            <w:pPr>
              <w:spacing w:line="264" w:lineRule="auto"/>
              <w:jc w:val="center"/>
              <w:rPr>
                <w:sz w:val="24"/>
                <w:szCs w:val="24"/>
              </w:rPr>
            </w:pPr>
            <w:r w:rsidRPr="00347BA4">
              <w:rPr>
                <w:sz w:val="24"/>
                <w:szCs w:val="24"/>
              </w:rPr>
              <w:t>2</w:t>
            </w:r>
          </w:p>
        </w:tc>
        <w:tc>
          <w:tcPr>
            <w:tcW w:w="993" w:type="dxa"/>
          </w:tcPr>
          <w:p w14:paraId="46C13C7D" w14:textId="77777777" w:rsidR="00554AC0" w:rsidRPr="00347BA4" w:rsidRDefault="00554AC0" w:rsidP="00694A46">
            <w:pPr>
              <w:spacing w:line="264" w:lineRule="auto"/>
              <w:jc w:val="center"/>
              <w:rPr>
                <w:bCs/>
                <w:sz w:val="24"/>
                <w:szCs w:val="24"/>
              </w:rPr>
            </w:pPr>
            <w:r w:rsidRPr="00347BA4">
              <w:rPr>
                <w:bCs/>
                <w:sz w:val="24"/>
                <w:szCs w:val="24"/>
              </w:rPr>
              <w:t>2</w:t>
            </w:r>
          </w:p>
        </w:tc>
        <w:tc>
          <w:tcPr>
            <w:tcW w:w="2126" w:type="dxa"/>
            <w:gridSpan w:val="2"/>
          </w:tcPr>
          <w:p w14:paraId="639A7F69" w14:textId="77777777" w:rsidR="00554AC0" w:rsidRPr="00347BA4" w:rsidRDefault="00554AC0" w:rsidP="00694A46">
            <w:pPr>
              <w:spacing w:line="264" w:lineRule="auto"/>
              <w:jc w:val="center"/>
              <w:rPr>
                <w:bCs/>
                <w:sz w:val="24"/>
                <w:szCs w:val="24"/>
              </w:rPr>
            </w:pPr>
          </w:p>
        </w:tc>
      </w:tr>
      <w:tr w:rsidR="00554AC0" w:rsidRPr="00347BA4" w14:paraId="0F7680E3" w14:textId="77777777" w:rsidTr="00694A46">
        <w:trPr>
          <w:trHeight w:val="495"/>
        </w:trPr>
        <w:tc>
          <w:tcPr>
            <w:tcW w:w="846" w:type="dxa"/>
          </w:tcPr>
          <w:p w14:paraId="3952FB3E" w14:textId="77777777" w:rsidR="00554AC0" w:rsidRPr="00347BA4" w:rsidRDefault="00554AC0" w:rsidP="00554AC0">
            <w:pPr>
              <w:pStyle w:val="2"/>
              <w:spacing w:line="240" w:lineRule="auto"/>
              <w:rPr>
                <w:rFonts w:ascii="Times New Roman" w:hAnsi="Times New Roman" w:cs="Times New Roman"/>
                <w:bCs/>
                <w:sz w:val="24"/>
                <w:szCs w:val="24"/>
              </w:rPr>
            </w:pPr>
            <w:r w:rsidRPr="00347BA4">
              <w:rPr>
                <w:rFonts w:ascii="Times New Roman" w:hAnsi="Times New Roman" w:cs="Times New Roman"/>
                <w:bCs/>
                <w:sz w:val="24"/>
                <w:szCs w:val="24"/>
              </w:rPr>
              <w:t>13</w:t>
            </w:r>
          </w:p>
        </w:tc>
        <w:tc>
          <w:tcPr>
            <w:tcW w:w="4394" w:type="dxa"/>
          </w:tcPr>
          <w:p w14:paraId="3F7D5589" w14:textId="24B1B08E" w:rsidR="00554AC0" w:rsidRPr="00347BA4" w:rsidRDefault="00554AC0" w:rsidP="00694A46">
            <w:pPr>
              <w:spacing w:line="264" w:lineRule="auto"/>
              <w:contextualSpacing/>
              <w:jc w:val="both"/>
              <w:rPr>
                <w:sz w:val="24"/>
                <w:szCs w:val="24"/>
              </w:rPr>
            </w:pPr>
            <w:r w:rsidRPr="00347BA4">
              <w:rPr>
                <w:sz w:val="24"/>
                <w:szCs w:val="24"/>
              </w:rPr>
              <w:t xml:space="preserve">Тема 13. </w:t>
            </w:r>
            <w:r w:rsidR="00F56404">
              <w:rPr>
                <w:sz w:val="24"/>
                <w:szCs w:val="24"/>
              </w:rPr>
              <w:t>Условия, необходимые для  экономической эффективности майората</w:t>
            </w:r>
          </w:p>
        </w:tc>
        <w:tc>
          <w:tcPr>
            <w:tcW w:w="992" w:type="dxa"/>
          </w:tcPr>
          <w:p w14:paraId="464744B5" w14:textId="77777777" w:rsidR="00554AC0" w:rsidRPr="00347BA4" w:rsidRDefault="00554AC0" w:rsidP="00694A46">
            <w:pPr>
              <w:spacing w:line="264" w:lineRule="auto"/>
              <w:jc w:val="center"/>
              <w:rPr>
                <w:sz w:val="24"/>
                <w:szCs w:val="24"/>
              </w:rPr>
            </w:pPr>
            <w:r w:rsidRPr="00347BA4">
              <w:rPr>
                <w:sz w:val="24"/>
                <w:szCs w:val="24"/>
              </w:rPr>
              <w:t>2</w:t>
            </w:r>
          </w:p>
        </w:tc>
        <w:tc>
          <w:tcPr>
            <w:tcW w:w="993" w:type="dxa"/>
          </w:tcPr>
          <w:p w14:paraId="3723A8B9" w14:textId="77777777" w:rsidR="00554AC0" w:rsidRPr="00347BA4" w:rsidRDefault="00554AC0" w:rsidP="00694A46">
            <w:pPr>
              <w:spacing w:line="264" w:lineRule="auto"/>
              <w:jc w:val="center"/>
              <w:rPr>
                <w:bCs/>
                <w:sz w:val="24"/>
                <w:szCs w:val="24"/>
              </w:rPr>
            </w:pPr>
            <w:r w:rsidRPr="00347BA4">
              <w:rPr>
                <w:bCs/>
                <w:sz w:val="24"/>
                <w:szCs w:val="24"/>
              </w:rPr>
              <w:t>2</w:t>
            </w:r>
          </w:p>
        </w:tc>
        <w:tc>
          <w:tcPr>
            <w:tcW w:w="2126" w:type="dxa"/>
            <w:gridSpan w:val="2"/>
          </w:tcPr>
          <w:p w14:paraId="27660264" w14:textId="77777777" w:rsidR="00554AC0" w:rsidRPr="00347BA4" w:rsidRDefault="00554AC0" w:rsidP="00694A46">
            <w:pPr>
              <w:spacing w:line="264" w:lineRule="auto"/>
              <w:jc w:val="center"/>
              <w:rPr>
                <w:bCs/>
                <w:sz w:val="24"/>
                <w:szCs w:val="24"/>
              </w:rPr>
            </w:pPr>
          </w:p>
        </w:tc>
      </w:tr>
      <w:tr w:rsidR="00554AC0" w:rsidRPr="00347BA4" w14:paraId="55BBFBD6" w14:textId="77777777" w:rsidTr="00694A46">
        <w:trPr>
          <w:trHeight w:val="355"/>
        </w:trPr>
        <w:tc>
          <w:tcPr>
            <w:tcW w:w="846" w:type="dxa"/>
          </w:tcPr>
          <w:p w14:paraId="7E66E68A" w14:textId="77777777" w:rsidR="00554AC0" w:rsidRDefault="00554AC0" w:rsidP="00554AC0">
            <w:pPr>
              <w:pStyle w:val="2"/>
              <w:spacing w:line="240" w:lineRule="auto"/>
              <w:rPr>
                <w:rFonts w:ascii="Times New Roman" w:hAnsi="Times New Roman" w:cs="Times New Roman"/>
                <w:bCs/>
                <w:sz w:val="24"/>
                <w:szCs w:val="24"/>
              </w:rPr>
            </w:pPr>
          </w:p>
          <w:p w14:paraId="503B2DAD" w14:textId="29E2D735" w:rsidR="00554AC0" w:rsidRPr="00347BA4" w:rsidRDefault="00554AC0" w:rsidP="00554AC0">
            <w:pPr>
              <w:pStyle w:val="2"/>
              <w:spacing w:line="240" w:lineRule="auto"/>
              <w:rPr>
                <w:rFonts w:ascii="Times New Roman" w:hAnsi="Times New Roman" w:cs="Times New Roman"/>
                <w:bCs/>
                <w:sz w:val="24"/>
                <w:szCs w:val="24"/>
              </w:rPr>
            </w:pPr>
          </w:p>
        </w:tc>
        <w:tc>
          <w:tcPr>
            <w:tcW w:w="4394" w:type="dxa"/>
          </w:tcPr>
          <w:p w14:paraId="7AC0BB13" w14:textId="6C99231B" w:rsidR="00554AC0" w:rsidRPr="00347BA4" w:rsidRDefault="00554AC0" w:rsidP="00554AC0">
            <w:pPr>
              <w:pStyle w:val="2"/>
              <w:spacing w:line="240" w:lineRule="auto"/>
              <w:jc w:val="left"/>
              <w:rPr>
                <w:rFonts w:ascii="Times New Roman" w:hAnsi="Times New Roman" w:cs="Times New Roman"/>
                <w:bCs/>
                <w:sz w:val="24"/>
                <w:szCs w:val="24"/>
              </w:rPr>
            </w:pPr>
            <w:r w:rsidRPr="00347BA4">
              <w:rPr>
                <w:rFonts w:ascii="Times New Roman" w:hAnsi="Times New Roman" w:cs="Times New Roman"/>
                <w:b/>
                <w:bCs/>
                <w:sz w:val="24"/>
                <w:szCs w:val="24"/>
              </w:rPr>
              <w:t>Форма итогового контроля</w:t>
            </w:r>
          </w:p>
        </w:tc>
        <w:tc>
          <w:tcPr>
            <w:tcW w:w="992" w:type="dxa"/>
          </w:tcPr>
          <w:p w14:paraId="4ED5AF87" w14:textId="77777777" w:rsidR="00554AC0" w:rsidRPr="00347BA4" w:rsidRDefault="00554AC0" w:rsidP="00694A46">
            <w:pPr>
              <w:jc w:val="center"/>
              <w:rPr>
                <w:sz w:val="24"/>
                <w:szCs w:val="24"/>
              </w:rPr>
            </w:pPr>
          </w:p>
        </w:tc>
        <w:tc>
          <w:tcPr>
            <w:tcW w:w="993" w:type="dxa"/>
          </w:tcPr>
          <w:p w14:paraId="76BBAFF9" w14:textId="77777777" w:rsidR="00554AC0" w:rsidRPr="00347BA4" w:rsidRDefault="00554AC0" w:rsidP="00694A46">
            <w:pPr>
              <w:jc w:val="center"/>
              <w:rPr>
                <w:sz w:val="24"/>
                <w:szCs w:val="24"/>
              </w:rPr>
            </w:pPr>
          </w:p>
        </w:tc>
        <w:tc>
          <w:tcPr>
            <w:tcW w:w="2126" w:type="dxa"/>
            <w:gridSpan w:val="2"/>
          </w:tcPr>
          <w:p w14:paraId="1E7DA8A8" w14:textId="77777777" w:rsidR="00554AC0" w:rsidRPr="00347BA4" w:rsidRDefault="00554AC0" w:rsidP="00694A46">
            <w:pPr>
              <w:pStyle w:val="2"/>
              <w:spacing w:line="240" w:lineRule="auto"/>
              <w:jc w:val="center"/>
              <w:rPr>
                <w:rFonts w:ascii="Times New Roman" w:hAnsi="Times New Roman" w:cs="Times New Roman"/>
                <w:sz w:val="24"/>
                <w:szCs w:val="24"/>
              </w:rPr>
            </w:pPr>
            <w:r w:rsidRPr="00347BA4">
              <w:rPr>
                <w:rFonts w:ascii="Times New Roman" w:hAnsi="Times New Roman" w:cs="Times New Roman"/>
                <w:sz w:val="24"/>
                <w:szCs w:val="24"/>
              </w:rPr>
              <w:t>Зачет</w:t>
            </w:r>
          </w:p>
        </w:tc>
      </w:tr>
      <w:tr w:rsidR="00554AC0" w:rsidRPr="00347BA4" w14:paraId="06374607" w14:textId="77777777" w:rsidTr="00554AC0">
        <w:tc>
          <w:tcPr>
            <w:tcW w:w="846" w:type="dxa"/>
          </w:tcPr>
          <w:p w14:paraId="27B93389" w14:textId="77777777" w:rsidR="00554AC0" w:rsidRPr="00347BA4" w:rsidRDefault="00554AC0" w:rsidP="00554AC0">
            <w:pPr>
              <w:pStyle w:val="2"/>
              <w:spacing w:line="240" w:lineRule="auto"/>
              <w:rPr>
                <w:rFonts w:ascii="Times New Roman" w:hAnsi="Times New Roman" w:cs="Times New Roman"/>
                <w:bCs/>
                <w:sz w:val="24"/>
                <w:szCs w:val="24"/>
                <w:lang w:val="en-US"/>
              </w:rPr>
            </w:pPr>
          </w:p>
        </w:tc>
        <w:tc>
          <w:tcPr>
            <w:tcW w:w="4394" w:type="dxa"/>
          </w:tcPr>
          <w:p w14:paraId="06FACCBD" w14:textId="77777777" w:rsidR="00554AC0" w:rsidRPr="00347BA4" w:rsidRDefault="00554AC0" w:rsidP="00554AC0">
            <w:pPr>
              <w:pStyle w:val="2"/>
              <w:spacing w:line="240" w:lineRule="auto"/>
              <w:rPr>
                <w:rFonts w:ascii="Times New Roman" w:hAnsi="Times New Roman" w:cs="Times New Roman"/>
                <w:bCs/>
                <w:sz w:val="24"/>
                <w:szCs w:val="24"/>
              </w:rPr>
            </w:pPr>
            <w:r w:rsidRPr="00347BA4">
              <w:rPr>
                <w:rFonts w:ascii="Times New Roman" w:hAnsi="Times New Roman" w:cs="Times New Roman"/>
                <w:bCs/>
                <w:sz w:val="24"/>
                <w:szCs w:val="24"/>
              </w:rPr>
              <w:t>ИТОГО</w:t>
            </w:r>
          </w:p>
        </w:tc>
        <w:tc>
          <w:tcPr>
            <w:tcW w:w="992" w:type="dxa"/>
          </w:tcPr>
          <w:p w14:paraId="5E8D2A74" w14:textId="77777777" w:rsidR="00554AC0" w:rsidRPr="00347BA4" w:rsidRDefault="00554AC0" w:rsidP="00554AC0">
            <w:pPr>
              <w:jc w:val="both"/>
              <w:rPr>
                <w:sz w:val="24"/>
                <w:szCs w:val="24"/>
              </w:rPr>
            </w:pPr>
            <w:r w:rsidRPr="00347BA4">
              <w:rPr>
                <w:sz w:val="24"/>
                <w:szCs w:val="24"/>
              </w:rPr>
              <w:t>36</w:t>
            </w:r>
          </w:p>
        </w:tc>
        <w:tc>
          <w:tcPr>
            <w:tcW w:w="993" w:type="dxa"/>
          </w:tcPr>
          <w:p w14:paraId="68A27C08" w14:textId="77777777" w:rsidR="00554AC0" w:rsidRPr="00347BA4" w:rsidRDefault="00554AC0" w:rsidP="00554AC0">
            <w:pPr>
              <w:jc w:val="both"/>
              <w:rPr>
                <w:sz w:val="24"/>
                <w:szCs w:val="24"/>
              </w:rPr>
            </w:pPr>
            <w:r w:rsidRPr="00347BA4">
              <w:rPr>
                <w:sz w:val="24"/>
                <w:szCs w:val="24"/>
              </w:rPr>
              <w:t>30</w:t>
            </w:r>
          </w:p>
        </w:tc>
        <w:tc>
          <w:tcPr>
            <w:tcW w:w="2126" w:type="dxa"/>
            <w:gridSpan w:val="2"/>
          </w:tcPr>
          <w:p w14:paraId="17E6A43C" w14:textId="77777777" w:rsidR="00554AC0" w:rsidRPr="00347BA4" w:rsidRDefault="00554AC0" w:rsidP="00554AC0">
            <w:pPr>
              <w:jc w:val="both"/>
              <w:rPr>
                <w:sz w:val="24"/>
                <w:szCs w:val="24"/>
              </w:rPr>
            </w:pPr>
            <w:r w:rsidRPr="00347BA4">
              <w:rPr>
                <w:sz w:val="24"/>
                <w:szCs w:val="24"/>
              </w:rPr>
              <w:t>6</w:t>
            </w:r>
          </w:p>
        </w:tc>
      </w:tr>
    </w:tbl>
    <w:p w14:paraId="11861ED0" w14:textId="77777777" w:rsidR="005D3B19" w:rsidRPr="00347BA4" w:rsidRDefault="005D3B19" w:rsidP="00373FA1">
      <w:pPr>
        <w:spacing w:line="360" w:lineRule="auto"/>
        <w:ind w:firstLine="709"/>
        <w:contextualSpacing/>
        <w:jc w:val="both"/>
        <w:rPr>
          <w:sz w:val="24"/>
          <w:szCs w:val="24"/>
        </w:rPr>
      </w:pPr>
    </w:p>
    <w:p w14:paraId="6158C1BD" w14:textId="2278EE0E" w:rsidR="00D741DD" w:rsidRPr="00347BA4" w:rsidRDefault="005747A0" w:rsidP="00373FA1">
      <w:pPr>
        <w:spacing w:line="360" w:lineRule="auto"/>
        <w:ind w:firstLine="709"/>
        <w:contextualSpacing/>
        <w:jc w:val="both"/>
        <w:rPr>
          <w:b/>
          <w:sz w:val="24"/>
          <w:szCs w:val="24"/>
        </w:rPr>
      </w:pPr>
      <w:r>
        <w:rPr>
          <w:b/>
          <w:sz w:val="24"/>
          <w:szCs w:val="24"/>
        </w:rPr>
        <w:t xml:space="preserve">10. </w:t>
      </w:r>
      <w:r w:rsidR="0000255E" w:rsidRPr="00347BA4">
        <w:rPr>
          <w:b/>
          <w:sz w:val="24"/>
          <w:szCs w:val="24"/>
        </w:rPr>
        <w:t>Краткое содержание дисциплины</w:t>
      </w:r>
    </w:p>
    <w:p w14:paraId="2345EF86" w14:textId="77777777" w:rsidR="00143B35" w:rsidRDefault="00143B35" w:rsidP="00373FA1">
      <w:pPr>
        <w:spacing w:line="360" w:lineRule="auto"/>
        <w:ind w:firstLine="709"/>
        <w:contextualSpacing/>
        <w:jc w:val="both"/>
        <w:rPr>
          <w:sz w:val="24"/>
          <w:szCs w:val="24"/>
        </w:rPr>
      </w:pPr>
    </w:p>
    <w:p w14:paraId="0E5B708A" w14:textId="77777777" w:rsidR="005D3B19" w:rsidRPr="00347BA4" w:rsidRDefault="002F6168" w:rsidP="00373FA1">
      <w:pPr>
        <w:spacing w:line="360" w:lineRule="auto"/>
        <w:ind w:firstLine="709"/>
        <w:contextualSpacing/>
        <w:jc w:val="both"/>
        <w:rPr>
          <w:sz w:val="24"/>
          <w:szCs w:val="24"/>
        </w:rPr>
      </w:pPr>
      <w:r w:rsidRPr="00347BA4">
        <w:rPr>
          <w:sz w:val="24"/>
          <w:szCs w:val="24"/>
        </w:rPr>
        <w:t>Тема</w:t>
      </w:r>
      <w:r w:rsidR="005D3B19" w:rsidRPr="00347BA4">
        <w:rPr>
          <w:sz w:val="24"/>
          <w:szCs w:val="24"/>
        </w:rPr>
        <w:t xml:space="preserve"> 1. Введение.</w:t>
      </w:r>
    </w:p>
    <w:p w14:paraId="64F91BDF" w14:textId="6C8611EC" w:rsidR="005D3B19" w:rsidRPr="00347BA4" w:rsidRDefault="005D3B19" w:rsidP="00373FA1">
      <w:pPr>
        <w:spacing w:line="360" w:lineRule="auto"/>
        <w:ind w:firstLine="709"/>
        <w:contextualSpacing/>
        <w:jc w:val="both"/>
        <w:rPr>
          <w:sz w:val="24"/>
          <w:szCs w:val="24"/>
        </w:rPr>
      </w:pPr>
      <w:r w:rsidRPr="00347BA4">
        <w:rPr>
          <w:sz w:val="24"/>
          <w:szCs w:val="24"/>
        </w:rPr>
        <w:t>Является ли кризис семьи необратимым результатом общественного прогресса? Взаимное влияние семьи и общества друг на друга. Схема четырех этапов исторической трансформации четырех видов семейно-демографического поведения: брачного, бракоразводного, репродуктивного и семейно-</w:t>
      </w:r>
      <w:proofErr w:type="spellStart"/>
      <w:r w:rsidRPr="00347BA4">
        <w:rPr>
          <w:sz w:val="24"/>
          <w:szCs w:val="24"/>
        </w:rPr>
        <w:t>обособительного</w:t>
      </w:r>
      <w:proofErr w:type="spellEnd"/>
      <w:r w:rsidR="00BA5BFF">
        <w:rPr>
          <w:sz w:val="24"/>
          <w:szCs w:val="24"/>
        </w:rPr>
        <w:t>.</w:t>
      </w:r>
      <w:r w:rsidRPr="00347BA4">
        <w:rPr>
          <w:sz w:val="24"/>
          <w:szCs w:val="24"/>
        </w:rPr>
        <w:t xml:space="preserve"> </w:t>
      </w:r>
    </w:p>
    <w:p w14:paraId="43AF2DA0" w14:textId="77777777" w:rsidR="005D3B19" w:rsidRPr="00347BA4" w:rsidRDefault="005D3B19" w:rsidP="00373FA1">
      <w:pPr>
        <w:spacing w:line="360" w:lineRule="auto"/>
        <w:ind w:firstLine="709"/>
        <w:contextualSpacing/>
        <w:jc w:val="both"/>
        <w:rPr>
          <w:sz w:val="24"/>
          <w:szCs w:val="24"/>
        </w:rPr>
      </w:pPr>
    </w:p>
    <w:p w14:paraId="32763761" w14:textId="04225BD3" w:rsidR="005D3B19" w:rsidRPr="00347BA4" w:rsidRDefault="002F6168" w:rsidP="00373FA1">
      <w:pPr>
        <w:spacing w:line="360" w:lineRule="auto"/>
        <w:ind w:firstLine="709"/>
        <w:contextualSpacing/>
        <w:jc w:val="both"/>
        <w:rPr>
          <w:sz w:val="24"/>
          <w:szCs w:val="24"/>
        </w:rPr>
      </w:pPr>
      <w:r w:rsidRPr="00347BA4">
        <w:rPr>
          <w:sz w:val="24"/>
          <w:szCs w:val="24"/>
        </w:rPr>
        <w:t>Тема</w:t>
      </w:r>
      <w:r w:rsidR="005D3B19" w:rsidRPr="00347BA4">
        <w:rPr>
          <w:sz w:val="24"/>
          <w:szCs w:val="24"/>
        </w:rPr>
        <w:t xml:space="preserve"> 2. Трансформация отношени</w:t>
      </w:r>
      <w:r w:rsidR="00BA5BFF">
        <w:rPr>
          <w:sz w:val="24"/>
          <w:szCs w:val="24"/>
        </w:rPr>
        <w:t>я</w:t>
      </w:r>
      <w:r w:rsidR="005D3B19" w:rsidRPr="00347BA4">
        <w:rPr>
          <w:sz w:val="24"/>
          <w:szCs w:val="24"/>
        </w:rPr>
        <w:t xml:space="preserve"> к браку и брачного поведения.</w:t>
      </w:r>
    </w:p>
    <w:p w14:paraId="7C375F6C" w14:textId="6A6FA85D" w:rsidR="005D3B19" w:rsidRPr="00347BA4" w:rsidRDefault="0021163D" w:rsidP="00373FA1">
      <w:pPr>
        <w:spacing w:line="360" w:lineRule="auto"/>
        <w:ind w:firstLine="709"/>
        <w:contextualSpacing/>
        <w:jc w:val="both"/>
        <w:rPr>
          <w:sz w:val="24"/>
          <w:szCs w:val="24"/>
        </w:rPr>
      </w:pPr>
      <w:r>
        <w:rPr>
          <w:bCs/>
          <w:sz w:val="24"/>
          <w:szCs w:val="24"/>
        </w:rPr>
        <w:t>Первый</w:t>
      </w:r>
      <w:r w:rsidR="00694A46">
        <w:rPr>
          <w:bCs/>
          <w:sz w:val="24"/>
          <w:szCs w:val="24"/>
        </w:rPr>
        <w:t xml:space="preserve"> этап. Брак по выбору </w:t>
      </w:r>
      <w:r w:rsidR="005D3B19" w:rsidRPr="00347BA4">
        <w:rPr>
          <w:bCs/>
          <w:sz w:val="24"/>
          <w:szCs w:val="24"/>
        </w:rPr>
        <w:t xml:space="preserve">родителей. </w:t>
      </w:r>
      <w:r w:rsidR="00877CAC">
        <w:rPr>
          <w:bCs/>
          <w:sz w:val="24"/>
          <w:szCs w:val="24"/>
        </w:rPr>
        <w:t xml:space="preserve">Второй </w:t>
      </w:r>
      <w:r w:rsidR="005D3B19" w:rsidRPr="00347BA4">
        <w:rPr>
          <w:bCs/>
          <w:sz w:val="24"/>
          <w:szCs w:val="24"/>
        </w:rPr>
        <w:t>этап. Брак по ли</w:t>
      </w:r>
      <w:r w:rsidR="00694A46">
        <w:rPr>
          <w:bCs/>
          <w:sz w:val="24"/>
          <w:szCs w:val="24"/>
        </w:rPr>
        <w:t xml:space="preserve">чному выбору жениха и невесты, </w:t>
      </w:r>
      <w:r w:rsidR="005D3B19" w:rsidRPr="00347BA4">
        <w:rPr>
          <w:bCs/>
          <w:sz w:val="24"/>
          <w:szCs w:val="24"/>
        </w:rPr>
        <w:t xml:space="preserve">но с согласия родителей. </w:t>
      </w:r>
      <w:r w:rsidR="00877CAC">
        <w:rPr>
          <w:bCs/>
          <w:sz w:val="24"/>
          <w:szCs w:val="24"/>
        </w:rPr>
        <w:t xml:space="preserve">Третий </w:t>
      </w:r>
      <w:r w:rsidR="005D3B19" w:rsidRPr="00347BA4">
        <w:rPr>
          <w:bCs/>
          <w:sz w:val="24"/>
          <w:szCs w:val="24"/>
        </w:rPr>
        <w:t>этап. Брак по личному выбору моло</w:t>
      </w:r>
      <w:r w:rsidR="00694A46">
        <w:rPr>
          <w:bCs/>
          <w:sz w:val="24"/>
          <w:szCs w:val="24"/>
        </w:rPr>
        <w:t xml:space="preserve">дых без обязательного согласия </w:t>
      </w:r>
      <w:r w:rsidR="005D3B19" w:rsidRPr="00347BA4">
        <w:rPr>
          <w:bCs/>
          <w:sz w:val="24"/>
          <w:szCs w:val="24"/>
        </w:rPr>
        <w:t xml:space="preserve">родителей, но под давлением общественного мнения, осуждающего безбрачие. </w:t>
      </w:r>
      <w:r w:rsidR="00877CAC">
        <w:rPr>
          <w:bCs/>
          <w:sz w:val="24"/>
          <w:szCs w:val="24"/>
        </w:rPr>
        <w:t>Четвертый</w:t>
      </w:r>
      <w:r w:rsidR="005D3B19" w:rsidRPr="00347BA4">
        <w:rPr>
          <w:bCs/>
          <w:sz w:val="24"/>
          <w:szCs w:val="24"/>
        </w:rPr>
        <w:t xml:space="preserve"> этап. Свобода выбора между браком и социально приемлемым безбрачием.</w:t>
      </w:r>
    </w:p>
    <w:p w14:paraId="7354B49B" w14:textId="77777777" w:rsidR="005D3B19" w:rsidRPr="00347BA4" w:rsidRDefault="005D3B19" w:rsidP="00373FA1">
      <w:pPr>
        <w:spacing w:line="360" w:lineRule="auto"/>
        <w:ind w:firstLine="709"/>
        <w:contextualSpacing/>
        <w:jc w:val="both"/>
        <w:rPr>
          <w:sz w:val="24"/>
          <w:szCs w:val="24"/>
        </w:rPr>
      </w:pPr>
    </w:p>
    <w:p w14:paraId="13A1A09D" w14:textId="77777777" w:rsidR="005D3B19" w:rsidRPr="00347BA4" w:rsidRDefault="002F6168" w:rsidP="00373FA1">
      <w:pPr>
        <w:spacing w:line="360" w:lineRule="auto"/>
        <w:ind w:firstLine="709"/>
        <w:contextualSpacing/>
        <w:jc w:val="both"/>
        <w:rPr>
          <w:sz w:val="24"/>
          <w:szCs w:val="24"/>
        </w:rPr>
      </w:pPr>
      <w:r w:rsidRPr="00347BA4">
        <w:rPr>
          <w:sz w:val="24"/>
          <w:szCs w:val="24"/>
        </w:rPr>
        <w:t>Тема</w:t>
      </w:r>
      <w:r w:rsidR="005D3B19" w:rsidRPr="00347BA4">
        <w:rPr>
          <w:sz w:val="24"/>
          <w:szCs w:val="24"/>
        </w:rPr>
        <w:t xml:space="preserve"> 3. Трансформация отношения к разводу и бракоразводного поведения.</w:t>
      </w:r>
    </w:p>
    <w:p w14:paraId="3A9B55B7" w14:textId="61DDB427" w:rsidR="005D3B19" w:rsidRPr="00347BA4" w:rsidRDefault="00877CAC" w:rsidP="00373FA1">
      <w:pPr>
        <w:spacing w:line="360" w:lineRule="auto"/>
        <w:ind w:firstLine="709"/>
        <w:contextualSpacing/>
        <w:jc w:val="both"/>
        <w:rPr>
          <w:sz w:val="24"/>
          <w:szCs w:val="24"/>
        </w:rPr>
      </w:pPr>
      <w:r>
        <w:rPr>
          <w:sz w:val="24"/>
          <w:szCs w:val="24"/>
        </w:rPr>
        <w:t>Первый</w:t>
      </w:r>
      <w:r w:rsidR="005D3B19" w:rsidRPr="00347BA4">
        <w:rPr>
          <w:sz w:val="24"/>
          <w:szCs w:val="24"/>
        </w:rPr>
        <w:t xml:space="preserve"> этап. </w:t>
      </w:r>
      <w:r w:rsidR="005D3B19" w:rsidRPr="00347BA4">
        <w:rPr>
          <w:bCs/>
          <w:iCs/>
          <w:sz w:val="24"/>
          <w:szCs w:val="24"/>
        </w:rPr>
        <w:t xml:space="preserve">Полный запрет развода. </w:t>
      </w:r>
      <w:r>
        <w:rPr>
          <w:bCs/>
          <w:iCs/>
          <w:sz w:val="24"/>
          <w:szCs w:val="24"/>
        </w:rPr>
        <w:t xml:space="preserve">Второй </w:t>
      </w:r>
      <w:r w:rsidR="005D3B19" w:rsidRPr="00347BA4">
        <w:rPr>
          <w:sz w:val="24"/>
          <w:szCs w:val="24"/>
        </w:rPr>
        <w:t>этап. Развод только по объективным причинам (неверность, пьянство</w:t>
      </w:r>
      <w:r w:rsidR="00A168F2" w:rsidRPr="00347BA4">
        <w:rPr>
          <w:sz w:val="24"/>
          <w:szCs w:val="24"/>
        </w:rPr>
        <w:t xml:space="preserve">, жестокое обращение с членами семьи, недостаточная забота о другом супруге и детях </w:t>
      </w:r>
      <w:r w:rsidR="005D3B19" w:rsidRPr="00347BA4">
        <w:rPr>
          <w:sz w:val="24"/>
          <w:szCs w:val="24"/>
        </w:rPr>
        <w:t xml:space="preserve"> и т.п.). </w:t>
      </w:r>
      <w:r>
        <w:rPr>
          <w:sz w:val="24"/>
          <w:szCs w:val="24"/>
        </w:rPr>
        <w:t xml:space="preserve">Третий </w:t>
      </w:r>
      <w:r w:rsidR="005D3B19" w:rsidRPr="00347BA4">
        <w:rPr>
          <w:sz w:val="24"/>
          <w:szCs w:val="24"/>
        </w:rPr>
        <w:t xml:space="preserve">этап. </w:t>
      </w:r>
      <w:r w:rsidR="005D3B19" w:rsidRPr="00347BA4">
        <w:rPr>
          <w:bCs/>
          <w:iCs/>
          <w:sz w:val="24"/>
          <w:szCs w:val="24"/>
        </w:rPr>
        <w:t xml:space="preserve">Развод как по объективным, так и по субъективным, но проверяемым причинам (длительное раздельное проживание супругов), </w:t>
      </w:r>
      <w:r>
        <w:rPr>
          <w:bCs/>
          <w:iCs/>
          <w:sz w:val="24"/>
          <w:szCs w:val="24"/>
        </w:rPr>
        <w:t xml:space="preserve">Четвертый </w:t>
      </w:r>
      <w:r w:rsidR="005D3B19" w:rsidRPr="00347BA4">
        <w:rPr>
          <w:bCs/>
          <w:iCs/>
          <w:sz w:val="24"/>
          <w:szCs w:val="24"/>
        </w:rPr>
        <w:t>этап. Развод по немотивированному требованию мужа или жены</w:t>
      </w:r>
      <w:r w:rsidR="00A168F2" w:rsidRPr="00347BA4">
        <w:rPr>
          <w:bCs/>
          <w:iCs/>
          <w:sz w:val="24"/>
          <w:szCs w:val="24"/>
        </w:rPr>
        <w:t xml:space="preserve"> без вины и без согласия другого супруга.</w:t>
      </w:r>
      <w:r w:rsidR="005D3B19" w:rsidRPr="00347BA4">
        <w:rPr>
          <w:sz w:val="24"/>
          <w:szCs w:val="24"/>
        </w:rPr>
        <w:t xml:space="preserve"> </w:t>
      </w:r>
    </w:p>
    <w:p w14:paraId="74342D89" w14:textId="77777777" w:rsidR="005D3B19" w:rsidRPr="00347BA4" w:rsidRDefault="005D3B19" w:rsidP="00373FA1">
      <w:pPr>
        <w:spacing w:line="360" w:lineRule="auto"/>
        <w:ind w:firstLine="709"/>
        <w:contextualSpacing/>
        <w:jc w:val="both"/>
        <w:rPr>
          <w:color w:val="000000"/>
          <w:sz w:val="24"/>
          <w:szCs w:val="24"/>
        </w:rPr>
      </w:pPr>
    </w:p>
    <w:p w14:paraId="10C3DBBB" w14:textId="77777777" w:rsidR="005D3B19" w:rsidRPr="00347BA4" w:rsidRDefault="002F6168" w:rsidP="00373FA1">
      <w:pPr>
        <w:spacing w:line="360" w:lineRule="auto"/>
        <w:ind w:firstLine="709"/>
        <w:contextualSpacing/>
        <w:jc w:val="both"/>
        <w:rPr>
          <w:color w:val="000000"/>
          <w:sz w:val="24"/>
          <w:szCs w:val="24"/>
        </w:rPr>
      </w:pPr>
      <w:r w:rsidRPr="00347BA4">
        <w:rPr>
          <w:color w:val="000000"/>
          <w:sz w:val="24"/>
          <w:szCs w:val="24"/>
        </w:rPr>
        <w:t>Тема</w:t>
      </w:r>
      <w:r w:rsidR="005D3B19" w:rsidRPr="00347BA4">
        <w:rPr>
          <w:color w:val="000000"/>
          <w:sz w:val="24"/>
          <w:szCs w:val="24"/>
        </w:rPr>
        <w:t xml:space="preserve"> 4. </w:t>
      </w:r>
      <w:r w:rsidR="005D3B19" w:rsidRPr="00347BA4">
        <w:rPr>
          <w:sz w:val="24"/>
          <w:szCs w:val="24"/>
        </w:rPr>
        <w:t>Трансформация отношения к рождению детей и репродуктивного поведения.</w:t>
      </w:r>
    </w:p>
    <w:p w14:paraId="44D14B42" w14:textId="750A3FA0" w:rsidR="005D3B19" w:rsidRPr="00347BA4" w:rsidRDefault="00877CAC" w:rsidP="00373FA1">
      <w:pPr>
        <w:spacing w:line="360" w:lineRule="auto"/>
        <w:ind w:firstLine="709"/>
        <w:contextualSpacing/>
        <w:jc w:val="both"/>
        <w:rPr>
          <w:sz w:val="24"/>
          <w:szCs w:val="24"/>
        </w:rPr>
      </w:pPr>
      <w:r>
        <w:rPr>
          <w:sz w:val="24"/>
          <w:szCs w:val="24"/>
        </w:rPr>
        <w:t xml:space="preserve">Первый </w:t>
      </w:r>
      <w:r w:rsidR="005D3B19" w:rsidRPr="00347BA4">
        <w:rPr>
          <w:sz w:val="24"/>
          <w:szCs w:val="24"/>
        </w:rPr>
        <w:t>этап. Преобладание многодетности (</w:t>
      </w:r>
      <w:r w:rsidR="0090559F">
        <w:rPr>
          <w:sz w:val="24"/>
          <w:szCs w:val="24"/>
        </w:rPr>
        <w:t>пять</w:t>
      </w:r>
      <w:r w:rsidR="005D3B19" w:rsidRPr="00347BA4">
        <w:rPr>
          <w:sz w:val="24"/>
          <w:szCs w:val="24"/>
        </w:rPr>
        <w:t xml:space="preserve"> и более детей). </w:t>
      </w:r>
      <w:r>
        <w:rPr>
          <w:sz w:val="24"/>
          <w:szCs w:val="24"/>
        </w:rPr>
        <w:t xml:space="preserve">Второй </w:t>
      </w:r>
      <w:r w:rsidR="005D3B19" w:rsidRPr="00347BA4">
        <w:rPr>
          <w:sz w:val="24"/>
          <w:szCs w:val="24"/>
        </w:rPr>
        <w:t xml:space="preserve">этап. Преобладание </w:t>
      </w:r>
      <w:proofErr w:type="spellStart"/>
      <w:r w:rsidR="005D3B19" w:rsidRPr="00347BA4">
        <w:rPr>
          <w:sz w:val="24"/>
          <w:szCs w:val="24"/>
        </w:rPr>
        <w:t>среднедетности</w:t>
      </w:r>
      <w:proofErr w:type="spellEnd"/>
      <w:r w:rsidR="005D3B19" w:rsidRPr="00347BA4">
        <w:rPr>
          <w:sz w:val="24"/>
          <w:szCs w:val="24"/>
        </w:rPr>
        <w:t xml:space="preserve"> (</w:t>
      </w:r>
      <w:r w:rsidR="0090559F">
        <w:rPr>
          <w:sz w:val="24"/>
          <w:szCs w:val="24"/>
        </w:rPr>
        <w:t>три</w:t>
      </w:r>
      <w:r w:rsidR="005D3B19" w:rsidRPr="00347BA4">
        <w:rPr>
          <w:sz w:val="24"/>
          <w:szCs w:val="24"/>
        </w:rPr>
        <w:t xml:space="preserve"> или </w:t>
      </w:r>
      <w:r w:rsidR="0090559F">
        <w:rPr>
          <w:sz w:val="24"/>
          <w:szCs w:val="24"/>
        </w:rPr>
        <w:t>четыре</w:t>
      </w:r>
      <w:r w:rsidR="005D3B19" w:rsidRPr="00347BA4">
        <w:rPr>
          <w:sz w:val="24"/>
          <w:szCs w:val="24"/>
        </w:rPr>
        <w:t xml:space="preserve"> ребенка). </w:t>
      </w:r>
      <w:r>
        <w:rPr>
          <w:sz w:val="24"/>
          <w:szCs w:val="24"/>
        </w:rPr>
        <w:t xml:space="preserve">Третий </w:t>
      </w:r>
      <w:r w:rsidR="005D3B19" w:rsidRPr="00347BA4">
        <w:rPr>
          <w:sz w:val="24"/>
          <w:szCs w:val="24"/>
        </w:rPr>
        <w:t xml:space="preserve">этап. Преобладание </w:t>
      </w:r>
      <w:r w:rsidR="005D3B19" w:rsidRPr="00347BA4">
        <w:rPr>
          <w:sz w:val="24"/>
          <w:szCs w:val="24"/>
        </w:rPr>
        <w:lastRenderedPageBreak/>
        <w:t>малодетности (</w:t>
      </w:r>
      <w:r w:rsidR="0090559F">
        <w:rPr>
          <w:sz w:val="24"/>
          <w:szCs w:val="24"/>
        </w:rPr>
        <w:t>один</w:t>
      </w:r>
      <w:r w:rsidR="005D3B19" w:rsidRPr="00347BA4">
        <w:rPr>
          <w:sz w:val="24"/>
          <w:szCs w:val="24"/>
        </w:rPr>
        <w:t xml:space="preserve"> или </w:t>
      </w:r>
      <w:r w:rsidR="0090559F">
        <w:rPr>
          <w:sz w:val="24"/>
          <w:szCs w:val="24"/>
        </w:rPr>
        <w:t>два</w:t>
      </w:r>
      <w:r w:rsidR="005D3B19" w:rsidRPr="00347BA4">
        <w:rPr>
          <w:sz w:val="24"/>
          <w:szCs w:val="24"/>
        </w:rPr>
        <w:t xml:space="preserve"> ребенка). </w:t>
      </w:r>
      <w:r>
        <w:rPr>
          <w:sz w:val="24"/>
          <w:szCs w:val="24"/>
        </w:rPr>
        <w:t xml:space="preserve">Четвертый </w:t>
      </w:r>
      <w:r w:rsidR="005D3B19" w:rsidRPr="00347BA4">
        <w:rPr>
          <w:sz w:val="24"/>
          <w:szCs w:val="24"/>
        </w:rPr>
        <w:t>этап</w:t>
      </w:r>
      <w:r w:rsidR="005D3B19" w:rsidRPr="00347BA4">
        <w:rPr>
          <w:bCs/>
          <w:iCs/>
          <w:sz w:val="24"/>
          <w:szCs w:val="24"/>
        </w:rPr>
        <w:t xml:space="preserve">. Свобода </w:t>
      </w:r>
      <w:r w:rsidR="00A168F2" w:rsidRPr="00347BA4">
        <w:rPr>
          <w:bCs/>
          <w:iCs/>
          <w:sz w:val="24"/>
          <w:szCs w:val="24"/>
        </w:rPr>
        <w:t xml:space="preserve">репродуктивного </w:t>
      </w:r>
      <w:r w:rsidR="005D3B19" w:rsidRPr="00347BA4">
        <w:rPr>
          <w:bCs/>
          <w:iCs/>
          <w:sz w:val="24"/>
          <w:szCs w:val="24"/>
        </w:rPr>
        <w:t>выбора между малодетностью и социально приемлемой добровольной бездетностью.</w:t>
      </w:r>
      <w:r w:rsidR="00A168F2" w:rsidRPr="00347BA4">
        <w:rPr>
          <w:bCs/>
          <w:iCs/>
          <w:sz w:val="24"/>
          <w:szCs w:val="24"/>
        </w:rPr>
        <w:t xml:space="preserve"> Депопуляция – естественная убыль населения как закономерный результат социально приемлемой малодетности и добровольной бездетности.</w:t>
      </w:r>
    </w:p>
    <w:p w14:paraId="2C40F0E7" w14:textId="77777777" w:rsidR="005D3B19" w:rsidRPr="00347BA4" w:rsidRDefault="005D3B19" w:rsidP="00373FA1">
      <w:pPr>
        <w:spacing w:line="360" w:lineRule="auto"/>
        <w:ind w:firstLine="709"/>
        <w:contextualSpacing/>
        <w:jc w:val="both"/>
        <w:rPr>
          <w:sz w:val="24"/>
          <w:szCs w:val="24"/>
        </w:rPr>
      </w:pPr>
    </w:p>
    <w:p w14:paraId="5266A429" w14:textId="77777777" w:rsidR="005D3B19" w:rsidRPr="00347BA4" w:rsidRDefault="002F6168" w:rsidP="00373FA1">
      <w:pPr>
        <w:spacing w:line="360" w:lineRule="auto"/>
        <w:ind w:firstLine="709"/>
        <w:contextualSpacing/>
        <w:jc w:val="both"/>
        <w:rPr>
          <w:sz w:val="24"/>
          <w:szCs w:val="24"/>
        </w:rPr>
      </w:pPr>
      <w:r w:rsidRPr="00347BA4">
        <w:rPr>
          <w:sz w:val="24"/>
          <w:szCs w:val="24"/>
        </w:rPr>
        <w:t>Тема</w:t>
      </w:r>
      <w:r w:rsidR="005D3B19" w:rsidRPr="00347BA4">
        <w:rPr>
          <w:sz w:val="24"/>
          <w:szCs w:val="24"/>
        </w:rPr>
        <w:t xml:space="preserve"> 5. Трансформация процессов </w:t>
      </w:r>
      <w:proofErr w:type="spellStart"/>
      <w:r w:rsidR="005D3B19" w:rsidRPr="00347BA4">
        <w:rPr>
          <w:sz w:val="24"/>
          <w:szCs w:val="24"/>
        </w:rPr>
        <w:t>нуклеаризации</w:t>
      </w:r>
      <w:proofErr w:type="spellEnd"/>
      <w:r w:rsidR="005D3B19" w:rsidRPr="00347BA4">
        <w:rPr>
          <w:sz w:val="24"/>
          <w:szCs w:val="24"/>
        </w:rPr>
        <w:t xml:space="preserve"> семьи (отделения женатых детей от родителей) и </w:t>
      </w:r>
      <w:proofErr w:type="spellStart"/>
      <w:r w:rsidR="005D3B19" w:rsidRPr="00347BA4">
        <w:rPr>
          <w:sz w:val="24"/>
          <w:szCs w:val="24"/>
        </w:rPr>
        <w:t>нуклеаризационного</w:t>
      </w:r>
      <w:proofErr w:type="spellEnd"/>
      <w:r w:rsidR="005D3B19" w:rsidRPr="00347BA4">
        <w:rPr>
          <w:sz w:val="24"/>
          <w:szCs w:val="24"/>
        </w:rPr>
        <w:t xml:space="preserve"> (семейно-</w:t>
      </w:r>
      <w:proofErr w:type="spellStart"/>
      <w:r w:rsidR="005D3B19" w:rsidRPr="00347BA4">
        <w:rPr>
          <w:sz w:val="24"/>
          <w:szCs w:val="24"/>
        </w:rPr>
        <w:t>обособительного</w:t>
      </w:r>
      <w:proofErr w:type="spellEnd"/>
      <w:r w:rsidR="005D3B19" w:rsidRPr="00347BA4">
        <w:rPr>
          <w:sz w:val="24"/>
          <w:szCs w:val="24"/>
        </w:rPr>
        <w:t xml:space="preserve">) поведения. </w:t>
      </w:r>
    </w:p>
    <w:p w14:paraId="46B4955B" w14:textId="21E71B84" w:rsidR="005D3B19" w:rsidRPr="00347BA4" w:rsidRDefault="00877CAC" w:rsidP="00373FA1">
      <w:pPr>
        <w:spacing w:line="360" w:lineRule="auto"/>
        <w:ind w:firstLine="709"/>
        <w:contextualSpacing/>
        <w:jc w:val="both"/>
        <w:rPr>
          <w:sz w:val="24"/>
          <w:szCs w:val="24"/>
        </w:rPr>
      </w:pPr>
      <w:r>
        <w:rPr>
          <w:sz w:val="24"/>
          <w:szCs w:val="24"/>
        </w:rPr>
        <w:t xml:space="preserve">Первый </w:t>
      </w:r>
      <w:r w:rsidR="005D3B19" w:rsidRPr="00347BA4">
        <w:rPr>
          <w:sz w:val="24"/>
          <w:szCs w:val="24"/>
        </w:rPr>
        <w:t xml:space="preserve">этап. Преобладание расширенных разветвленных семей, где все женатые сыновья живут с родителями. </w:t>
      </w:r>
      <w:r>
        <w:rPr>
          <w:sz w:val="24"/>
          <w:szCs w:val="24"/>
        </w:rPr>
        <w:t xml:space="preserve">Второй </w:t>
      </w:r>
      <w:r w:rsidR="005D3B19" w:rsidRPr="00347BA4">
        <w:rPr>
          <w:sz w:val="24"/>
          <w:szCs w:val="24"/>
        </w:rPr>
        <w:t xml:space="preserve">этап. Преобладание расширенных </w:t>
      </w:r>
      <w:proofErr w:type="spellStart"/>
      <w:r w:rsidR="005D3B19" w:rsidRPr="00347BA4">
        <w:rPr>
          <w:sz w:val="24"/>
          <w:szCs w:val="24"/>
        </w:rPr>
        <w:t>одноветвевых</w:t>
      </w:r>
      <w:proofErr w:type="spellEnd"/>
      <w:r w:rsidR="005D3B19" w:rsidRPr="00347BA4">
        <w:rPr>
          <w:sz w:val="24"/>
          <w:szCs w:val="24"/>
        </w:rPr>
        <w:t xml:space="preserve"> семей, где один женатый сын живет с родителями, а остальные – отдельно. </w:t>
      </w:r>
      <w:r>
        <w:rPr>
          <w:sz w:val="24"/>
          <w:szCs w:val="24"/>
        </w:rPr>
        <w:t xml:space="preserve">Третий </w:t>
      </w:r>
      <w:r w:rsidR="005D3B19" w:rsidRPr="00347BA4">
        <w:rPr>
          <w:sz w:val="24"/>
          <w:szCs w:val="24"/>
        </w:rPr>
        <w:t xml:space="preserve">этап. Преобладание территориально нуклеарных семей, где все женатые дети живут отдельно, но старшее и среднее поколения систематически помогают друг другу. </w:t>
      </w:r>
      <w:r>
        <w:rPr>
          <w:sz w:val="24"/>
          <w:szCs w:val="24"/>
        </w:rPr>
        <w:t xml:space="preserve">Четвертый </w:t>
      </w:r>
      <w:r w:rsidR="005D3B19" w:rsidRPr="00347BA4">
        <w:rPr>
          <w:bCs/>
          <w:iCs/>
          <w:sz w:val="24"/>
          <w:szCs w:val="24"/>
        </w:rPr>
        <w:t xml:space="preserve">этап. </w:t>
      </w:r>
      <w:r w:rsidR="005D3B19" w:rsidRPr="00347BA4">
        <w:rPr>
          <w:sz w:val="24"/>
          <w:szCs w:val="24"/>
        </w:rPr>
        <w:t>Преобладание функционально нуклеарных семей, где все женатые и многие неженатые дети отделяются, а связь поколений очень слаба (современная западная модель семьи).</w:t>
      </w:r>
    </w:p>
    <w:p w14:paraId="18D2A372" w14:textId="77777777" w:rsidR="005D3B19" w:rsidRPr="00347BA4" w:rsidRDefault="005D3B19" w:rsidP="00373FA1">
      <w:pPr>
        <w:spacing w:line="360" w:lineRule="auto"/>
        <w:ind w:firstLine="709"/>
        <w:contextualSpacing/>
        <w:jc w:val="both"/>
        <w:rPr>
          <w:sz w:val="24"/>
          <w:szCs w:val="24"/>
        </w:rPr>
      </w:pPr>
    </w:p>
    <w:p w14:paraId="63D508A8" w14:textId="77777777" w:rsidR="005D3B19" w:rsidRPr="00347BA4" w:rsidRDefault="002F6168" w:rsidP="00373FA1">
      <w:pPr>
        <w:spacing w:line="360" w:lineRule="auto"/>
        <w:ind w:firstLine="709"/>
        <w:contextualSpacing/>
        <w:jc w:val="both"/>
        <w:rPr>
          <w:sz w:val="24"/>
          <w:szCs w:val="24"/>
        </w:rPr>
      </w:pPr>
      <w:r w:rsidRPr="00347BA4">
        <w:rPr>
          <w:sz w:val="24"/>
          <w:szCs w:val="24"/>
        </w:rPr>
        <w:t>Тема</w:t>
      </w:r>
      <w:r w:rsidR="005D3B19" w:rsidRPr="00347BA4">
        <w:rPr>
          <w:sz w:val="24"/>
          <w:szCs w:val="24"/>
        </w:rPr>
        <w:t xml:space="preserve"> 6. Взаимосвязь между основными параметрами семейной жизни. </w:t>
      </w:r>
    </w:p>
    <w:p w14:paraId="7EB9F05E" w14:textId="77777777" w:rsidR="005D3B19" w:rsidRPr="00347BA4" w:rsidRDefault="005D3B19" w:rsidP="00373FA1">
      <w:pPr>
        <w:spacing w:line="360" w:lineRule="auto"/>
        <w:ind w:firstLine="709"/>
        <w:contextualSpacing/>
        <w:jc w:val="both"/>
        <w:rPr>
          <w:sz w:val="24"/>
          <w:szCs w:val="24"/>
        </w:rPr>
      </w:pPr>
      <w:r w:rsidRPr="00347BA4">
        <w:rPr>
          <w:sz w:val="24"/>
          <w:szCs w:val="24"/>
        </w:rPr>
        <w:t xml:space="preserve">Влияние </w:t>
      </w:r>
      <w:proofErr w:type="spellStart"/>
      <w:r w:rsidRPr="00347BA4">
        <w:rPr>
          <w:sz w:val="24"/>
          <w:szCs w:val="24"/>
        </w:rPr>
        <w:t>нуклеаризации</w:t>
      </w:r>
      <w:proofErr w:type="spellEnd"/>
      <w:r w:rsidRPr="00347BA4">
        <w:rPr>
          <w:sz w:val="24"/>
          <w:szCs w:val="24"/>
        </w:rPr>
        <w:t xml:space="preserve"> семей на </w:t>
      </w:r>
      <w:proofErr w:type="spellStart"/>
      <w:r w:rsidRPr="00347BA4">
        <w:rPr>
          <w:sz w:val="24"/>
          <w:szCs w:val="24"/>
        </w:rPr>
        <w:t>брачность</w:t>
      </w:r>
      <w:proofErr w:type="spellEnd"/>
      <w:r w:rsidRPr="00347BA4">
        <w:rPr>
          <w:sz w:val="24"/>
          <w:szCs w:val="24"/>
        </w:rPr>
        <w:t>, брачности – на рождаемость, рождаемости – на разводимость (и наоборот). Стремление индивида к личной независимости, как общий фактор, влияющий на все параметры семейной жизни и приводящий в итоге к разрушению семьи как социального института.</w:t>
      </w:r>
      <w:r w:rsidR="00A168F2" w:rsidRPr="00347BA4">
        <w:rPr>
          <w:sz w:val="24"/>
          <w:szCs w:val="24"/>
        </w:rPr>
        <w:t xml:space="preserve"> </w:t>
      </w:r>
      <w:r w:rsidR="00575314" w:rsidRPr="00347BA4">
        <w:rPr>
          <w:sz w:val="24"/>
          <w:szCs w:val="24"/>
        </w:rPr>
        <w:t xml:space="preserve">Несовместимость крайних форм индивидуализма с демографическим выживанием общества. </w:t>
      </w:r>
    </w:p>
    <w:p w14:paraId="3E473019" w14:textId="77777777" w:rsidR="005D3B19" w:rsidRPr="00347BA4" w:rsidRDefault="005D3B19" w:rsidP="00373FA1">
      <w:pPr>
        <w:spacing w:line="360" w:lineRule="auto"/>
        <w:ind w:firstLine="709"/>
        <w:contextualSpacing/>
        <w:jc w:val="both"/>
        <w:rPr>
          <w:sz w:val="24"/>
          <w:szCs w:val="24"/>
        </w:rPr>
      </w:pPr>
    </w:p>
    <w:p w14:paraId="4C0D02ED" w14:textId="77777777" w:rsidR="005D3B19" w:rsidRPr="00347BA4" w:rsidRDefault="002F6168" w:rsidP="00373FA1">
      <w:pPr>
        <w:spacing w:line="360" w:lineRule="auto"/>
        <w:ind w:firstLine="709"/>
        <w:contextualSpacing/>
        <w:jc w:val="both"/>
        <w:rPr>
          <w:sz w:val="24"/>
          <w:szCs w:val="24"/>
        </w:rPr>
      </w:pPr>
      <w:r w:rsidRPr="00347BA4">
        <w:rPr>
          <w:sz w:val="24"/>
          <w:szCs w:val="24"/>
        </w:rPr>
        <w:t>Тема</w:t>
      </w:r>
      <w:r w:rsidR="005D3B19" w:rsidRPr="00347BA4">
        <w:rPr>
          <w:sz w:val="24"/>
          <w:szCs w:val="24"/>
        </w:rPr>
        <w:t xml:space="preserve"> 7. Два типа расширенных </w:t>
      </w:r>
      <w:proofErr w:type="spellStart"/>
      <w:r w:rsidR="005D3B19" w:rsidRPr="00347BA4">
        <w:rPr>
          <w:sz w:val="24"/>
          <w:szCs w:val="24"/>
        </w:rPr>
        <w:t>одноветвевых</w:t>
      </w:r>
      <w:proofErr w:type="spellEnd"/>
      <w:r w:rsidR="005D3B19" w:rsidRPr="00347BA4">
        <w:rPr>
          <w:sz w:val="24"/>
          <w:szCs w:val="24"/>
        </w:rPr>
        <w:t xml:space="preserve"> семей: майоратная и </w:t>
      </w:r>
      <w:proofErr w:type="spellStart"/>
      <w:r w:rsidR="005D3B19" w:rsidRPr="00347BA4">
        <w:rPr>
          <w:sz w:val="24"/>
          <w:szCs w:val="24"/>
        </w:rPr>
        <w:t>миноратная</w:t>
      </w:r>
      <w:proofErr w:type="spellEnd"/>
      <w:r w:rsidR="005D3B19" w:rsidRPr="00347BA4">
        <w:rPr>
          <w:sz w:val="24"/>
          <w:szCs w:val="24"/>
        </w:rPr>
        <w:t>. Майорат как фактор развития капитализма.</w:t>
      </w:r>
    </w:p>
    <w:p w14:paraId="2A3621C1" w14:textId="77777777" w:rsidR="005D3B19" w:rsidRPr="00347BA4" w:rsidRDefault="005D3B19" w:rsidP="00373FA1">
      <w:pPr>
        <w:spacing w:line="360" w:lineRule="auto"/>
        <w:ind w:firstLine="709"/>
        <w:contextualSpacing/>
        <w:jc w:val="both"/>
        <w:rPr>
          <w:sz w:val="24"/>
          <w:szCs w:val="24"/>
        </w:rPr>
      </w:pPr>
      <w:r w:rsidRPr="00347BA4">
        <w:rPr>
          <w:sz w:val="24"/>
          <w:szCs w:val="24"/>
        </w:rPr>
        <w:t>Наследование всей недвижимости старшим сыном (по законам и обычаям майората) в Западной Европе и Японии или младшим сыном (по правилам минората) в России. Демографические и экономические последствия майората и минората. Майорат как фактор развития рынка наемного труда.</w:t>
      </w:r>
    </w:p>
    <w:p w14:paraId="79B9B2EA" w14:textId="77777777" w:rsidR="005D3B19" w:rsidRPr="00347BA4" w:rsidRDefault="005D3B19" w:rsidP="00373FA1">
      <w:pPr>
        <w:spacing w:line="360" w:lineRule="auto"/>
        <w:ind w:firstLine="709"/>
        <w:contextualSpacing/>
        <w:jc w:val="both"/>
        <w:rPr>
          <w:sz w:val="24"/>
          <w:szCs w:val="24"/>
        </w:rPr>
      </w:pPr>
    </w:p>
    <w:p w14:paraId="6411B7FC" w14:textId="736FF7A2" w:rsidR="005D3B19" w:rsidRPr="00347BA4" w:rsidRDefault="002F6168" w:rsidP="00373FA1">
      <w:pPr>
        <w:spacing w:line="360" w:lineRule="auto"/>
        <w:ind w:firstLine="709"/>
        <w:contextualSpacing/>
        <w:jc w:val="both"/>
        <w:rPr>
          <w:sz w:val="24"/>
          <w:szCs w:val="24"/>
        </w:rPr>
      </w:pPr>
      <w:r w:rsidRPr="00347BA4">
        <w:rPr>
          <w:sz w:val="24"/>
          <w:szCs w:val="24"/>
        </w:rPr>
        <w:t>Тема</w:t>
      </w:r>
      <w:r w:rsidR="005D3B19" w:rsidRPr="00347BA4">
        <w:rPr>
          <w:sz w:val="24"/>
          <w:szCs w:val="24"/>
        </w:rPr>
        <w:t xml:space="preserve"> 8. </w:t>
      </w:r>
      <w:r w:rsidR="00877CAC">
        <w:rPr>
          <w:sz w:val="24"/>
          <w:szCs w:val="24"/>
        </w:rPr>
        <w:t>Причины отсутствия майората</w:t>
      </w:r>
      <w:r w:rsidR="005D3B19" w:rsidRPr="00347BA4">
        <w:rPr>
          <w:sz w:val="24"/>
          <w:szCs w:val="24"/>
        </w:rPr>
        <w:t xml:space="preserve"> в России</w:t>
      </w:r>
      <w:r w:rsidR="00877CAC">
        <w:rPr>
          <w:sz w:val="24"/>
          <w:szCs w:val="24"/>
        </w:rPr>
        <w:t>.</w:t>
      </w:r>
    </w:p>
    <w:p w14:paraId="16CC3DDA" w14:textId="77777777" w:rsidR="005D3B19" w:rsidRPr="00347BA4" w:rsidRDefault="005D3B19" w:rsidP="00373FA1">
      <w:pPr>
        <w:spacing w:line="360" w:lineRule="auto"/>
        <w:ind w:firstLine="709"/>
        <w:contextualSpacing/>
        <w:jc w:val="both"/>
        <w:rPr>
          <w:sz w:val="24"/>
          <w:szCs w:val="24"/>
        </w:rPr>
      </w:pPr>
      <w:r w:rsidRPr="00347BA4">
        <w:rPr>
          <w:sz w:val="24"/>
          <w:szCs w:val="24"/>
        </w:rPr>
        <w:t>Низкая плотность населения. Большая ценность крепостных, чем земли (для помещиков). Отсутствие обета безбрачия для православных священников (в отличие от  католического, которое пополнялось главным образом младшими детьми мирян</w:t>
      </w:r>
      <w:r w:rsidR="00575314" w:rsidRPr="00347BA4">
        <w:rPr>
          <w:sz w:val="24"/>
          <w:szCs w:val="24"/>
        </w:rPr>
        <w:t>, не имевших права наследовать дома и земли своих родителей</w:t>
      </w:r>
      <w:r w:rsidRPr="00347BA4">
        <w:rPr>
          <w:sz w:val="24"/>
          <w:szCs w:val="24"/>
        </w:rPr>
        <w:t xml:space="preserve">). Нестабильность отношений собственности. </w:t>
      </w:r>
      <w:r w:rsidR="00575314" w:rsidRPr="00347BA4">
        <w:rPr>
          <w:sz w:val="24"/>
          <w:szCs w:val="24"/>
        </w:rPr>
        <w:t>П</w:t>
      </w:r>
      <w:r w:rsidRPr="00347BA4">
        <w:rPr>
          <w:sz w:val="24"/>
          <w:szCs w:val="24"/>
        </w:rPr>
        <w:t>опытка введения майората при Петре I (Указ о единонаследии).</w:t>
      </w:r>
      <w:r w:rsidR="00575314" w:rsidRPr="00347BA4">
        <w:rPr>
          <w:sz w:val="24"/>
          <w:szCs w:val="24"/>
        </w:rPr>
        <w:t xml:space="preserve"> </w:t>
      </w:r>
    </w:p>
    <w:p w14:paraId="346D9EFA" w14:textId="77777777" w:rsidR="002F6168" w:rsidRPr="00347BA4" w:rsidRDefault="002F6168" w:rsidP="00373FA1">
      <w:pPr>
        <w:spacing w:line="360" w:lineRule="auto"/>
        <w:ind w:firstLine="709"/>
        <w:contextualSpacing/>
        <w:jc w:val="both"/>
        <w:rPr>
          <w:sz w:val="24"/>
          <w:szCs w:val="24"/>
        </w:rPr>
      </w:pPr>
    </w:p>
    <w:p w14:paraId="6C789AEF" w14:textId="77777777" w:rsidR="005D3B19" w:rsidRPr="00347BA4" w:rsidRDefault="002F6168" w:rsidP="00373FA1">
      <w:pPr>
        <w:spacing w:line="360" w:lineRule="auto"/>
        <w:ind w:firstLine="709"/>
        <w:contextualSpacing/>
        <w:jc w:val="both"/>
        <w:rPr>
          <w:sz w:val="24"/>
          <w:szCs w:val="24"/>
        </w:rPr>
      </w:pPr>
      <w:r w:rsidRPr="00347BA4">
        <w:rPr>
          <w:sz w:val="24"/>
          <w:szCs w:val="24"/>
        </w:rPr>
        <w:t>Тема</w:t>
      </w:r>
      <w:r w:rsidR="005D3B19" w:rsidRPr="00347BA4">
        <w:rPr>
          <w:sz w:val="24"/>
          <w:szCs w:val="24"/>
        </w:rPr>
        <w:t xml:space="preserve"> 9. От обязательного майората к добровольному.</w:t>
      </w:r>
    </w:p>
    <w:p w14:paraId="69DCB2EA" w14:textId="77777777" w:rsidR="005D3B19" w:rsidRPr="00347BA4" w:rsidRDefault="005D3B19" w:rsidP="00373FA1">
      <w:pPr>
        <w:spacing w:line="360" w:lineRule="auto"/>
        <w:ind w:firstLine="709"/>
        <w:contextualSpacing/>
        <w:jc w:val="both"/>
        <w:rPr>
          <w:sz w:val="24"/>
          <w:szCs w:val="24"/>
        </w:rPr>
      </w:pPr>
      <w:r w:rsidRPr="00347BA4">
        <w:rPr>
          <w:sz w:val="24"/>
          <w:szCs w:val="24"/>
        </w:rPr>
        <w:t>Неприемлемость майората для русского общества, его несовместимость с национальным менталитетом</w:t>
      </w:r>
      <w:r w:rsidR="007A05FC" w:rsidRPr="00347BA4">
        <w:rPr>
          <w:sz w:val="24"/>
          <w:szCs w:val="24"/>
        </w:rPr>
        <w:t xml:space="preserve"> и представлениями о равной заботе родителей о старших и младших детях</w:t>
      </w:r>
      <w:r w:rsidRPr="00347BA4">
        <w:rPr>
          <w:sz w:val="24"/>
          <w:szCs w:val="24"/>
        </w:rPr>
        <w:t xml:space="preserve">. Негативная реакция дворянства на Указ о единонаследии. Отмена этого указа при Анне Иоанновне. Перевод отдельных имений на режим майората по просьбе их владельцев при Екатерине II и ее преемниках. Узаконивание этой практики при Николае I. Статус майоратных и заповедных имений. Их малочисленность в великорусских губерниях. Причины непопулярности майората в российском обществе XIX века.    </w:t>
      </w:r>
    </w:p>
    <w:p w14:paraId="52C8B105" w14:textId="77777777" w:rsidR="005D3B19" w:rsidRPr="00347BA4" w:rsidRDefault="005D3B19" w:rsidP="00373FA1">
      <w:pPr>
        <w:spacing w:line="360" w:lineRule="auto"/>
        <w:ind w:firstLine="709"/>
        <w:contextualSpacing/>
        <w:jc w:val="both"/>
        <w:rPr>
          <w:sz w:val="24"/>
          <w:szCs w:val="24"/>
        </w:rPr>
      </w:pPr>
    </w:p>
    <w:p w14:paraId="783BE9E0" w14:textId="77777777" w:rsidR="005D3B19" w:rsidRPr="00347BA4" w:rsidRDefault="002F6168" w:rsidP="00373FA1">
      <w:pPr>
        <w:spacing w:line="360" w:lineRule="auto"/>
        <w:ind w:firstLine="709"/>
        <w:contextualSpacing/>
        <w:jc w:val="both"/>
        <w:rPr>
          <w:sz w:val="24"/>
          <w:szCs w:val="24"/>
        </w:rPr>
      </w:pPr>
      <w:r w:rsidRPr="00347BA4">
        <w:rPr>
          <w:sz w:val="24"/>
          <w:szCs w:val="24"/>
        </w:rPr>
        <w:t>Тема</w:t>
      </w:r>
      <w:r w:rsidR="005D3B19" w:rsidRPr="00347BA4">
        <w:rPr>
          <w:sz w:val="24"/>
          <w:szCs w:val="24"/>
        </w:rPr>
        <w:t xml:space="preserve"> 10. Социальная мобильность без майоратных стимулов в России. </w:t>
      </w:r>
    </w:p>
    <w:p w14:paraId="2D882725" w14:textId="77777777" w:rsidR="005D3B19" w:rsidRPr="00347BA4" w:rsidRDefault="005D3B19" w:rsidP="00373FA1">
      <w:pPr>
        <w:spacing w:line="360" w:lineRule="auto"/>
        <w:ind w:firstLine="709"/>
        <w:contextualSpacing/>
        <w:jc w:val="both"/>
        <w:rPr>
          <w:sz w:val="24"/>
          <w:szCs w:val="24"/>
        </w:rPr>
      </w:pPr>
      <w:r w:rsidRPr="00347BA4">
        <w:rPr>
          <w:sz w:val="24"/>
          <w:szCs w:val="24"/>
        </w:rPr>
        <w:t>Освобождение дворян от  обязательной службы. (Манифест Петра III о вольности дворянской). Отсутствие у русских дворян тех стимулов к поступлению на службу, которые имели младшие сыновья из дворянских семей в Западной Европе. Место дворян на военной и гражданской службе занимают выходцы из других сословий – государство дает им статус личного дворянства. Половинчатый характер этого социального статуса. Напряженность в отношениях между потомственными и личными дворянами.</w:t>
      </w:r>
    </w:p>
    <w:p w14:paraId="5B527827" w14:textId="77777777" w:rsidR="005D3B19" w:rsidRPr="00347BA4" w:rsidRDefault="005D3B19" w:rsidP="00373FA1">
      <w:pPr>
        <w:spacing w:line="360" w:lineRule="auto"/>
        <w:ind w:firstLine="709"/>
        <w:contextualSpacing/>
        <w:jc w:val="both"/>
        <w:rPr>
          <w:sz w:val="24"/>
          <w:szCs w:val="24"/>
        </w:rPr>
      </w:pPr>
    </w:p>
    <w:p w14:paraId="05D8557A" w14:textId="77777777" w:rsidR="005D3B19" w:rsidRPr="00347BA4" w:rsidRDefault="002F6168" w:rsidP="00373FA1">
      <w:pPr>
        <w:spacing w:line="360" w:lineRule="auto"/>
        <w:ind w:firstLine="709"/>
        <w:contextualSpacing/>
        <w:jc w:val="both"/>
        <w:rPr>
          <w:sz w:val="24"/>
          <w:szCs w:val="24"/>
        </w:rPr>
      </w:pPr>
      <w:r w:rsidRPr="00347BA4">
        <w:rPr>
          <w:sz w:val="24"/>
          <w:szCs w:val="24"/>
        </w:rPr>
        <w:t>Тема</w:t>
      </w:r>
      <w:r w:rsidR="005D3B19" w:rsidRPr="00347BA4">
        <w:rPr>
          <w:sz w:val="24"/>
          <w:szCs w:val="24"/>
        </w:rPr>
        <w:t xml:space="preserve"> 11. </w:t>
      </w:r>
      <w:r w:rsidR="005D3B19" w:rsidRPr="00347BA4">
        <w:rPr>
          <w:bCs/>
          <w:sz w:val="24"/>
          <w:szCs w:val="24"/>
        </w:rPr>
        <w:t xml:space="preserve">Майорат как фактор повышенной социальной мобильности некоторых этнических групп. </w:t>
      </w:r>
    </w:p>
    <w:p w14:paraId="5753CC9C" w14:textId="77777777" w:rsidR="005D3B19" w:rsidRPr="00347BA4" w:rsidRDefault="005D3B19" w:rsidP="00373FA1">
      <w:pPr>
        <w:spacing w:line="360" w:lineRule="auto"/>
        <w:ind w:firstLine="709"/>
        <w:contextualSpacing/>
        <w:jc w:val="both"/>
        <w:rPr>
          <w:sz w:val="24"/>
          <w:szCs w:val="24"/>
        </w:rPr>
      </w:pPr>
      <w:r w:rsidRPr="00347BA4">
        <w:rPr>
          <w:sz w:val="24"/>
          <w:szCs w:val="24"/>
        </w:rPr>
        <w:t>Неравномерность социально-экономического развития у признававших или не признававших майорат народов, проживающих в многонациональных государствах (чехи и словаки в Австро-Венгрии, немцы и поляки в Российской империи, евреи в Германии и некоторых других странах).</w:t>
      </w:r>
    </w:p>
    <w:p w14:paraId="44DD6BB7" w14:textId="77777777" w:rsidR="005D3B19" w:rsidRPr="00347BA4" w:rsidRDefault="005D3B19" w:rsidP="00373FA1">
      <w:pPr>
        <w:spacing w:line="360" w:lineRule="auto"/>
        <w:ind w:firstLine="709"/>
        <w:contextualSpacing/>
        <w:jc w:val="both"/>
        <w:rPr>
          <w:sz w:val="24"/>
          <w:szCs w:val="24"/>
        </w:rPr>
      </w:pPr>
    </w:p>
    <w:p w14:paraId="7D7A2CA9" w14:textId="77777777" w:rsidR="005D3B19" w:rsidRPr="00347BA4" w:rsidRDefault="002F6168" w:rsidP="00373FA1">
      <w:pPr>
        <w:spacing w:line="360" w:lineRule="auto"/>
        <w:ind w:firstLine="709"/>
        <w:contextualSpacing/>
        <w:jc w:val="both"/>
        <w:rPr>
          <w:sz w:val="24"/>
          <w:szCs w:val="24"/>
        </w:rPr>
      </w:pPr>
      <w:r w:rsidRPr="00347BA4">
        <w:rPr>
          <w:sz w:val="24"/>
          <w:szCs w:val="24"/>
        </w:rPr>
        <w:t>Тема</w:t>
      </w:r>
      <w:r w:rsidR="005D3B19" w:rsidRPr="00347BA4">
        <w:rPr>
          <w:sz w:val="24"/>
          <w:szCs w:val="24"/>
        </w:rPr>
        <w:t xml:space="preserve"> 12. Право первородства как антитеза лозунга всеобщего равенства.</w:t>
      </w:r>
    </w:p>
    <w:p w14:paraId="53103FC9" w14:textId="77777777" w:rsidR="005D3B19" w:rsidRPr="00347BA4" w:rsidRDefault="005D3B19" w:rsidP="00373FA1">
      <w:pPr>
        <w:spacing w:line="360" w:lineRule="auto"/>
        <w:ind w:firstLine="709"/>
        <w:contextualSpacing/>
        <w:jc w:val="both"/>
        <w:rPr>
          <w:sz w:val="24"/>
          <w:szCs w:val="24"/>
        </w:rPr>
      </w:pPr>
      <w:r w:rsidRPr="00347BA4">
        <w:rPr>
          <w:sz w:val="24"/>
          <w:szCs w:val="24"/>
        </w:rPr>
        <w:t xml:space="preserve">Несовместимость привилегий старшего сына с идеей равенства всех граждан перед законом. Отмена майората во время Великой Французской революции. Постепенная ликвидация майоратной системы в других странах Западной Европы в XIX веке. Противоречие между иерархией внутренних отношений в семьях не только майоратного, но и любого другого типа и принципом всеобщего равноправия. Марксизм и семья. Антисемейная политика большевиков в первое десятилетие советской власти (1917-1927) и последующий отход от ее крайностей. Семейная и демографическая политика в современной России.  Либерализм, феминизм и семья в Западной Европе и США: </w:t>
      </w:r>
      <w:r w:rsidRPr="00347BA4">
        <w:rPr>
          <w:sz w:val="24"/>
          <w:szCs w:val="24"/>
        </w:rPr>
        <w:lastRenderedPageBreak/>
        <w:t>ювенальная юстиция и другие формы вмешательства государства во внутренние дела семьи.</w:t>
      </w:r>
    </w:p>
    <w:p w14:paraId="316BED8B" w14:textId="77777777" w:rsidR="005D3B19" w:rsidRPr="00347BA4" w:rsidRDefault="005D3B19" w:rsidP="00373FA1">
      <w:pPr>
        <w:spacing w:line="360" w:lineRule="auto"/>
        <w:ind w:firstLine="709"/>
        <w:contextualSpacing/>
        <w:jc w:val="both"/>
        <w:rPr>
          <w:sz w:val="24"/>
          <w:szCs w:val="24"/>
        </w:rPr>
      </w:pPr>
    </w:p>
    <w:p w14:paraId="42E336CE" w14:textId="30B13217" w:rsidR="005D3B19" w:rsidRPr="00347BA4" w:rsidRDefault="00F56404" w:rsidP="00373FA1">
      <w:pPr>
        <w:spacing w:line="360" w:lineRule="auto"/>
        <w:ind w:firstLine="709"/>
        <w:contextualSpacing/>
        <w:jc w:val="both"/>
        <w:rPr>
          <w:sz w:val="24"/>
          <w:szCs w:val="24"/>
        </w:rPr>
      </w:pPr>
      <w:r w:rsidRPr="00347BA4">
        <w:rPr>
          <w:sz w:val="24"/>
          <w:szCs w:val="24"/>
        </w:rPr>
        <w:t xml:space="preserve">Тема 13. </w:t>
      </w:r>
      <w:r>
        <w:rPr>
          <w:sz w:val="24"/>
          <w:szCs w:val="24"/>
        </w:rPr>
        <w:t>Условия, необходимые для  экономической эффективности майората.</w:t>
      </w:r>
      <w:r w:rsidRPr="00347BA4">
        <w:rPr>
          <w:sz w:val="24"/>
          <w:szCs w:val="24"/>
        </w:rPr>
        <w:t xml:space="preserve"> </w:t>
      </w:r>
      <w:r w:rsidR="005D3B19" w:rsidRPr="00347BA4">
        <w:rPr>
          <w:sz w:val="24"/>
          <w:szCs w:val="24"/>
        </w:rPr>
        <w:t>Влияние семьи на общество не меньше, чем влияние общества на семью. Капитализм прочно утвердился только в странах, народы которых прошли через майорат. В России никогда не было майората, поэтому не сложился и настоящий капитализм, который большевики считали своим главным врагом. Невозможность и нежелательность восстановления майората в наше время. Перечень условий, при которых майоратная система могла существовать и стимулировать социальную мобильность и экономическое развитие. Отсутствие исторического опыта майората – одна из причин, по которым путь социально-экономического развития, пройденный странами Запада и Японией, не вполне подходит для России.</w:t>
      </w:r>
    </w:p>
    <w:p w14:paraId="21BA56C1" w14:textId="19BB7425" w:rsidR="005D3B19" w:rsidRDefault="005D3B19" w:rsidP="00373FA1">
      <w:pPr>
        <w:spacing w:line="360" w:lineRule="auto"/>
        <w:ind w:firstLine="709"/>
        <w:contextualSpacing/>
        <w:jc w:val="both"/>
        <w:rPr>
          <w:color w:val="000000"/>
          <w:sz w:val="24"/>
          <w:szCs w:val="24"/>
        </w:rPr>
      </w:pPr>
    </w:p>
    <w:p w14:paraId="049EDC65" w14:textId="2007A578" w:rsidR="0000255E" w:rsidRPr="00347BA4" w:rsidRDefault="005747A0" w:rsidP="00373FA1">
      <w:pPr>
        <w:spacing w:line="360" w:lineRule="auto"/>
        <w:ind w:firstLine="709"/>
        <w:contextualSpacing/>
        <w:jc w:val="both"/>
        <w:rPr>
          <w:b/>
          <w:color w:val="000000"/>
          <w:sz w:val="24"/>
          <w:szCs w:val="24"/>
        </w:rPr>
      </w:pPr>
      <w:r>
        <w:rPr>
          <w:b/>
          <w:color w:val="000000"/>
          <w:sz w:val="24"/>
          <w:szCs w:val="24"/>
        </w:rPr>
        <w:t xml:space="preserve">11. </w:t>
      </w:r>
      <w:r w:rsidR="0000255E" w:rsidRPr="00347BA4">
        <w:rPr>
          <w:b/>
          <w:color w:val="000000"/>
          <w:sz w:val="24"/>
          <w:szCs w:val="24"/>
        </w:rPr>
        <w:t>Учебно-методическое обеспечение дисциплины</w:t>
      </w:r>
    </w:p>
    <w:p w14:paraId="5D79BD98" w14:textId="77777777" w:rsidR="0000255E" w:rsidRPr="00347BA4" w:rsidRDefault="0000255E" w:rsidP="00373FA1">
      <w:pPr>
        <w:spacing w:line="360" w:lineRule="auto"/>
        <w:ind w:firstLine="709"/>
        <w:contextualSpacing/>
        <w:jc w:val="both"/>
        <w:rPr>
          <w:color w:val="000000"/>
          <w:sz w:val="24"/>
          <w:szCs w:val="24"/>
        </w:rPr>
      </w:pPr>
    </w:p>
    <w:p w14:paraId="226B652F" w14:textId="69C41B6A" w:rsidR="005D3B19" w:rsidRPr="005747A0" w:rsidRDefault="005747A0" w:rsidP="00373FA1">
      <w:pPr>
        <w:pStyle w:val="2"/>
        <w:ind w:firstLine="709"/>
        <w:contextualSpacing/>
        <w:rPr>
          <w:rFonts w:ascii="Times New Roman" w:hAnsi="Times New Roman" w:cs="Times New Roman"/>
          <w:b/>
          <w:bCs/>
          <w:sz w:val="24"/>
          <w:szCs w:val="24"/>
        </w:rPr>
      </w:pPr>
      <w:r w:rsidRPr="005747A0">
        <w:rPr>
          <w:rFonts w:ascii="Times New Roman" w:hAnsi="Times New Roman" w:cs="Times New Roman"/>
          <w:b/>
          <w:bCs/>
          <w:sz w:val="24"/>
          <w:szCs w:val="24"/>
        </w:rPr>
        <w:t xml:space="preserve">11.1. </w:t>
      </w:r>
      <w:r w:rsidR="005D3B19" w:rsidRPr="005747A0">
        <w:rPr>
          <w:rFonts w:ascii="Times New Roman" w:hAnsi="Times New Roman" w:cs="Times New Roman"/>
          <w:b/>
          <w:bCs/>
          <w:sz w:val="24"/>
          <w:szCs w:val="24"/>
        </w:rPr>
        <w:t>Литература основная</w:t>
      </w:r>
    </w:p>
    <w:p w14:paraId="24BE9758" w14:textId="77777777" w:rsidR="0017596C" w:rsidRPr="000D04F0" w:rsidRDefault="0017596C" w:rsidP="0017596C">
      <w:pPr>
        <w:pStyle w:val="a8"/>
        <w:numPr>
          <w:ilvl w:val="0"/>
          <w:numId w:val="3"/>
        </w:numPr>
        <w:autoSpaceDE/>
        <w:autoSpaceDN/>
        <w:jc w:val="left"/>
        <w:rPr>
          <w:sz w:val="24"/>
          <w:szCs w:val="24"/>
        </w:rPr>
      </w:pPr>
      <w:r w:rsidRPr="000D04F0">
        <w:rPr>
          <w:sz w:val="24"/>
          <w:szCs w:val="24"/>
        </w:rPr>
        <w:t>Вишневский А. Г. Демографическая история и демографическая теория: курс лекций. М.: Изд. дом Высшей школы экономики, 2019. – 368 с.</w:t>
      </w:r>
    </w:p>
    <w:p w14:paraId="06480B35" w14:textId="77777777" w:rsidR="0017596C" w:rsidRPr="007A05FC" w:rsidRDefault="0017596C" w:rsidP="0017596C">
      <w:pPr>
        <w:pStyle w:val="a3"/>
        <w:numPr>
          <w:ilvl w:val="0"/>
          <w:numId w:val="3"/>
        </w:numPr>
        <w:spacing w:line="360" w:lineRule="auto"/>
        <w:jc w:val="both"/>
      </w:pPr>
      <w:r w:rsidRPr="007A05FC">
        <w:rPr>
          <w:iCs/>
        </w:rPr>
        <w:t xml:space="preserve">Ковальчук М.А., </w:t>
      </w:r>
      <w:proofErr w:type="spellStart"/>
      <w:r w:rsidRPr="007A05FC">
        <w:rPr>
          <w:iCs/>
        </w:rPr>
        <w:t>Тесля</w:t>
      </w:r>
      <w:proofErr w:type="spellEnd"/>
      <w:r w:rsidRPr="007A05FC">
        <w:rPr>
          <w:iCs/>
        </w:rPr>
        <w:t xml:space="preserve"> А.А. Земельная собственность в России: правовые и исторические аспекты (XVIII - первая половина XIX вв.). Монография. Хабаровск: Изд-во ДВГУПС, 2004.</w:t>
      </w:r>
    </w:p>
    <w:p w14:paraId="14E29DBD" w14:textId="77777777" w:rsidR="0017596C" w:rsidRPr="007A05FC" w:rsidRDefault="0017596C" w:rsidP="0017596C">
      <w:pPr>
        <w:pStyle w:val="a3"/>
        <w:numPr>
          <w:ilvl w:val="0"/>
          <w:numId w:val="3"/>
        </w:numPr>
        <w:spacing w:line="360" w:lineRule="auto"/>
        <w:jc w:val="both"/>
      </w:pPr>
      <w:proofErr w:type="spellStart"/>
      <w:r w:rsidRPr="007A05FC">
        <w:rPr>
          <w:color w:val="000000"/>
        </w:rPr>
        <w:t>Носевич</w:t>
      </w:r>
      <w:proofErr w:type="spellEnd"/>
      <w:r w:rsidRPr="007A05FC">
        <w:rPr>
          <w:color w:val="000000"/>
        </w:rPr>
        <w:t xml:space="preserve"> В. Еще раз о Востоке и Западе: Структуры семьи и домохозяйства в истории Европы // Круг идей: Историческая информатика в информационном обществе. Труды VII конференции Ассоциации "История и компьютер". Москва, 2001. С. 15 – 38.</w:t>
      </w:r>
    </w:p>
    <w:p w14:paraId="54CA18F3" w14:textId="77777777" w:rsidR="0017596C" w:rsidRPr="009B65AE" w:rsidRDefault="0017596C" w:rsidP="0017596C">
      <w:pPr>
        <w:pStyle w:val="a3"/>
        <w:numPr>
          <w:ilvl w:val="0"/>
          <w:numId w:val="3"/>
        </w:numPr>
        <w:spacing w:line="360" w:lineRule="auto"/>
        <w:jc w:val="both"/>
      </w:pPr>
      <w:r w:rsidRPr="009B65AE">
        <w:t>Семейно</w:t>
      </w:r>
      <w:r w:rsidRPr="009B65AE">
        <w:rPr>
          <w:color w:val="222222"/>
          <w:shd w:val="clear" w:color="auto" w:fill="FFFFFF"/>
        </w:rPr>
        <w:t>-</w:t>
      </w:r>
      <w:proofErr w:type="spellStart"/>
      <w:r w:rsidRPr="009B65AE">
        <w:rPr>
          <w:color w:val="222222"/>
          <w:shd w:val="clear" w:color="auto" w:fill="FFFFFF"/>
        </w:rPr>
        <w:t>детный</w:t>
      </w:r>
      <w:proofErr w:type="spellEnd"/>
      <w:r w:rsidRPr="009B65AE">
        <w:rPr>
          <w:color w:val="222222"/>
          <w:shd w:val="clear" w:color="auto" w:fill="FFFFFF"/>
        </w:rPr>
        <w:t xml:space="preserve"> образ жизни: результаты социолого-демографического исследования / А. И. Антонов, А. Б. Синельников, Е. Н. Новоселова и др. — М.: Инфра-М, 2018. — 540 с. </w:t>
      </w:r>
      <w:r w:rsidRPr="009B65AE">
        <w:rPr>
          <w:color w:val="222222"/>
          <w:bdr w:val="none" w:sz="0" w:space="0" w:color="auto" w:frame="1"/>
        </w:rPr>
        <w:t>ISBN</w:t>
      </w:r>
      <w:r w:rsidRPr="009B65AE">
        <w:rPr>
          <w:color w:val="222222"/>
        </w:rPr>
        <w:t> </w:t>
      </w:r>
      <w:r w:rsidRPr="009B65AE">
        <w:rPr>
          <w:color w:val="222222"/>
          <w:bdr w:val="none" w:sz="0" w:space="0" w:color="auto" w:frame="1"/>
        </w:rPr>
        <w:t>978-5-16-013618-9.</w:t>
      </w:r>
    </w:p>
    <w:p w14:paraId="682C1271" w14:textId="77777777" w:rsidR="0017596C" w:rsidRPr="007A05FC" w:rsidRDefault="0017596C" w:rsidP="0017596C">
      <w:pPr>
        <w:pStyle w:val="a3"/>
        <w:numPr>
          <w:ilvl w:val="0"/>
          <w:numId w:val="3"/>
        </w:numPr>
        <w:spacing w:line="360" w:lineRule="auto"/>
        <w:jc w:val="both"/>
      </w:pPr>
      <w:r w:rsidRPr="007A05FC">
        <w:rPr>
          <w:color w:val="000000"/>
        </w:rPr>
        <w:t>Синельников А.Б. Трансформация семьи и развитие общества. Учебное пособие. (Серия «Спецкурс»). М.: КДУ, 2008. – 320 c.</w:t>
      </w:r>
    </w:p>
    <w:p w14:paraId="1D94F2AD" w14:textId="7928F177" w:rsidR="005D3B19" w:rsidRPr="00347BA4" w:rsidRDefault="0017596C" w:rsidP="0017596C">
      <w:pPr>
        <w:pStyle w:val="a3"/>
        <w:numPr>
          <w:ilvl w:val="0"/>
          <w:numId w:val="3"/>
        </w:numPr>
        <w:spacing w:line="360" w:lineRule="auto"/>
        <w:jc w:val="both"/>
      </w:pPr>
      <w:r w:rsidRPr="00D95891">
        <w:rPr>
          <w:rStyle w:val="ab"/>
          <w:i w:val="0"/>
          <w:iCs w:val="0"/>
          <w:color w:val="222222"/>
          <w:bdr w:val="none" w:sz="0" w:space="0" w:color="auto" w:frame="1"/>
          <w:shd w:val="clear" w:color="auto" w:fill="FFFFFF"/>
        </w:rPr>
        <w:t>Синельников А. Б.</w:t>
      </w:r>
      <w:r w:rsidRPr="00D95891">
        <w:rPr>
          <w:color w:val="222222"/>
          <w:shd w:val="clear" w:color="auto" w:fill="FFFFFF"/>
        </w:rPr>
        <w:t> Россия и Западная Европа - две формы семьи и два варианта социально-экономического развития // </w:t>
      </w:r>
      <w:r w:rsidRPr="00D95891">
        <w:rPr>
          <w:rStyle w:val="ab"/>
          <w:i w:val="0"/>
          <w:iCs w:val="0"/>
          <w:color w:val="222222"/>
          <w:bdr w:val="none" w:sz="0" w:space="0" w:color="auto" w:frame="1"/>
          <w:shd w:val="clear" w:color="auto" w:fill="FFFFFF"/>
        </w:rPr>
        <w:t>Социология</w:t>
      </w:r>
      <w:r w:rsidRPr="00D95891">
        <w:rPr>
          <w:i/>
          <w:iCs/>
          <w:color w:val="222222"/>
          <w:shd w:val="clear" w:color="auto" w:fill="FFFFFF"/>
        </w:rPr>
        <w:t>.</w:t>
      </w:r>
      <w:r w:rsidRPr="00D95891">
        <w:rPr>
          <w:color w:val="222222"/>
          <w:shd w:val="clear" w:color="auto" w:fill="FFFFFF"/>
        </w:rPr>
        <w:t xml:space="preserve"> </w:t>
      </w:r>
      <w:r w:rsidR="00456B5A" w:rsidRPr="00575314">
        <w:t>–</w:t>
      </w:r>
      <w:r w:rsidR="00456B5A">
        <w:t xml:space="preserve"> </w:t>
      </w:r>
      <w:r w:rsidRPr="00D95891">
        <w:rPr>
          <w:color w:val="222222"/>
          <w:shd w:val="clear" w:color="auto" w:fill="FFFFFF"/>
        </w:rPr>
        <w:t>2019.</w:t>
      </w:r>
      <w:r w:rsidR="00456B5A">
        <w:rPr>
          <w:color w:val="222222"/>
          <w:shd w:val="clear" w:color="auto" w:fill="FFFFFF"/>
        </w:rPr>
        <w:t xml:space="preserve"> </w:t>
      </w:r>
      <w:r w:rsidR="00456B5A" w:rsidRPr="00575314">
        <w:t>–</w:t>
      </w:r>
      <w:r w:rsidRPr="00D95891">
        <w:rPr>
          <w:color w:val="222222"/>
          <w:shd w:val="clear" w:color="auto" w:fill="FFFFFF"/>
        </w:rPr>
        <w:t xml:space="preserve"> № 2.</w:t>
      </w:r>
      <w:r w:rsidR="00456B5A">
        <w:rPr>
          <w:color w:val="222222"/>
          <w:shd w:val="clear" w:color="auto" w:fill="FFFFFF"/>
        </w:rPr>
        <w:t xml:space="preserve"> </w:t>
      </w:r>
      <w:r w:rsidR="00456B5A" w:rsidRPr="00575314">
        <w:t>–</w:t>
      </w:r>
      <w:r w:rsidRPr="00D95891">
        <w:rPr>
          <w:color w:val="222222"/>
          <w:shd w:val="clear" w:color="auto" w:fill="FFFFFF"/>
        </w:rPr>
        <w:t xml:space="preserve"> С. 261–279.</w:t>
      </w:r>
      <w:r>
        <w:rPr>
          <w:color w:val="222222"/>
          <w:shd w:val="clear" w:color="auto" w:fill="FFFFFF"/>
        </w:rPr>
        <w:t xml:space="preserve"> </w:t>
      </w:r>
      <w:r w:rsidRPr="00D95891">
        <w:rPr>
          <w:color w:val="222222"/>
          <w:shd w:val="clear" w:color="auto" w:fill="FFFFFF"/>
        </w:rPr>
        <w:t xml:space="preserve"> http://soziologi.ru/upload/iblock/2dc/№2%202019%20социология.pdf.</w:t>
      </w:r>
    </w:p>
    <w:p w14:paraId="6D5E196C" w14:textId="78A98E9D" w:rsidR="00B65E25" w:rsidRDefault="00B65E25" w:rsidP="00C22A45">
      <w:pPr>
        <w:pStyle w:val="a3"/>
        <w:numPr>
          <w:ilvl w:val="0"/>
          <w:numId w:val="3"/>
        </w:numPr>
        <w:spacing w:line="360" w:lineRule="auto"/>
        <w:jc w:val="both"/>
      </w:pPr>
      <w:r w:rsidRPr="00B65E25">
        <w:t xml:space="preserve">Соловьев С.М. </w:t>
      </w:r>
      <w:r w:rsidRPr="00347BA4">
        <w:t xml:space="preserve">Сочинения. В восемнадцати книгах. </w:t>
      </w:r>
      <w:r w:rsidRPr="00B65E25">
        <w:t xml:space="preserve">История России с древнейших </w:t>
      </w:r>
      <w:r w:rsidRPr="00B65E25">
        <w:lastRenderedPageBreak/>
        <w:t xml:space="preserve">времен. </w:t>
      </w:r>
      <w:r w:rsidR="00280DA3" w:rsidRPr="00347BA4">
        <w:t xml:space="preserve">М.: Мысль, 1988-2000. </w:t>
      </w:r>
      <w:r w:rsidRPr="00347BA4">
        <w:t xml:space="preserve"> Книга 4. Том 8, глава 4</w:t>
      </w:r>
      <w:r w:rsidR="00280DA3" w:rsidRPr="00347BA4">
        <w:t>;</w:t>
      </w:r>
      <w:r w:rsidRPr="00347BA4">
        <w:t xml:space="preserve">  </w:t>
      </w:r>
      <w:r w:rsidRPr="00B65E25">
        <w:t xml:space="preserve">Книга </w:t>
      </w:r>
      <w:r w:rsidRPr="00347BA4">
        <w:t>10</w:t>
      </w:r>
      <w:r w:rsidRPr="00B65E25">
        <w:t xml:space="preserve">. Том </w:t>
      </w:r>
      <w:r w:rsidRPr="00347BA4">
        <w:t>19</w:t>
      </w:r>
      <w:r w:rsidRPr="00B65E25">
        <w:t xml:space="preserve">. Глава 3. </w:t>
      </w:r>
    </w:p>
    <w:p w14:paraId="41E54D1D" w14:textId="77777777" w:rsidR="00456B5A" w:rsidRPr="00575314" w:rsidRDefault="00456B5A" w:rsidP="00456B5A">
      <w:pPr>
        <w:pStyle w:val="a3"/>
        <w:numPr>
          <w:ilvl w:val="0"/>
          <w:numId w:val="3"/>
        </w:numPr>
        <w:shd w:val="clear" w:color="auto" w:fill="FFFFFF"/>
        <w:spacing w:line="360" w:lineRule="auto"/>
        <w:jc w:val="both"/>
        <w:rPr>
          <w:color w:val="000000"/>
          <w:lang w:val="en-US"/>
        </w:rPr>
      </w:pPr>
      <w:proofErr w:type="spellStart"/>
      <w:r w:rsidRPr="00575314">
        <w:rPr>
          <w:color w:val="000000"/>
          <w:lang w:val="en-US"/>
        </w:rPr>
        <w:t>Jamoussi</w:t>
      </w:r>
      <w:proofErr w:type="spellEnd"/>
      <w:r w:rsidRPr="00575314">
        <w:rPr>
          <w:color w:val="000000"/>
          <w:lang w:val="en-US"/>
        </w:rPr>
        <w:t xml:space="preserve"> </w:t>
      </w:r>
      <w:r w:rsidRPr="00575314">
        <w:rPr>
          <w:lang w:val="en-US"/>
        </w:rPr>
        <w:t>Z</w:t>
      </w:r>
      <w:r>
        <w:rPr>
          <w:lang w:val="en-US"/>
        </w:rPr>
        <w:t>.</w:t>
      </w:r>
      <w:r w:rsidRPr="00575314">
        <w:rPr>
          <w:color w:val="000000"/>
          <w:lang w:val="en-US"/>
        </w:rPr>
        <w:t xml:space="preserve"> Primogeniture and Entail in England: A Survey of Their History and Representation in Literature. Cambridge Scholars Publishing. 2011.</w:t>
      </w:r>
    </w:p>
    <w:p w14:paraId="762E8A18" w14:textId="77777777" w:rsidR="00373FA1" w:rsidRPr="00347BA4" w:rsidRDefault="00373FA1" w:rsidP="00373FA1">
      <w:pPr>
        <w:pStyle w:val="a3"/>
        <w:widowControl/>
        <w:suppressAutoHyphens w:val="0"/>
        <w:spacing w:line="360" w:lineRule="auto"/>
        <w:ind w:left="709"/>
        <w:jc w:val="both"/>
        <w:rPr>
          <w:color w:val="000000"/>
        </w:rPr>
      </w:pPr>
    </w:p>
    <w:p w14:paraId="7274C436" w14:textId="29E99D7E" w:rsidR="005D3B19" w:rsidRPr="005747A0" w:rsidRDefault="005747A0" w:rsidP="00373FA1">
      <w:pPr>
        <w:pStyle w:val="a3"/>
        <w:widowControl/>
        <w:suppressAutoHyphens w:val="0"/>
        <w:spacing w:line="360" w:lineRule="auto"/>
        <w:ind w:left="709"/>
        <w:jc w:val="both"/>
        <w:rPr>
          <w:b/>
          <w:color w:val="000000"/>
        </w:rPr>
      </w:pPr>
      <w:r w:rsidRPr="005747A0">
        <w:rPr>
          <w:b/>
          <w:color w:val="000000"/>
        </w:rPr>
        <w:t>11.2.</w:t>
      </w:r>
      <w:r w:rsidR="00A927E7" w:rsidRPr="005747A0">
        <w:rPr>
          <w:b/>
          <w:color w:val="000000"/>
        </w:rPr>
        <w:t xml:space="preserve"> </w:t>
      </w:r>
      <w:r w:rsidR="005D3B19" w:rsidRPr="005747A0">
        <w:rPr>
          <w:b/>
          <w:color w:val="000000"/>
        </w:rPr>
        <w:t>Литература дополнительная</w:t>
      </w:r>
    </w:p>
    <w:p w14:paraId="04983173" w14:textId="77777777" w:rsidR="00373FA1" w:rsidRPr="00347BA4" w:rsidRDefault="00373FA1" w:rsidP="00373FA1">
      <w:pPr>
        <w:pStyle w:val="a3"/>
        <w:widowControl/>
        <w:suppressAutoHyphens w:val="0"/>
        <w:spacing w:line="360" w:lineRule="auto"/>
        <w:ind w:left="709"/>
        <w:jc w:val="both"/>
        <w:rPr>
          <w:color w:val="000000"/>
        </w:rPr>
      </w:pPr>
    </w:p>
    <w:p w14:paraId="10818323" w14:textId="286FCEAC" w:rsidR="0017596C" w:rsidRPr="005418E8" w:rsidRDefault="0017596C" w:rsidP="0017596C">
      <w:pPr>
        <w:numPr>
          <w:ilvl w:val="0"/>
          <w:numId w:val="8"/>
        </w:numPr>
        <w:tabs>
          <w:tab w:val="left" w:pos="960"/>
          <w:tab w:val="left" w:pos="1920"/>
          <w:tab w:val="left" w:pos="2880"/>
        </w:tabs>
        <w:spacing w:line="360" w:lineRule="auto"/>
        <w:contextualSpacing/>
        <w:jc w:val="both"/>
        <w:rPr>
          <w:color w:val="000000"/>
          <w:sz w:val="24"/>
          <w:szCs w:val="24"/>
        </w:rPr>
      </w:pPr>
      <w:r w:rsidRPr="00575314">
        <w:rPr>
          <w:sz w:val="24"/>
          <w:szCs w:val="24"/>
        </w:rPr>
        <w:t>Дорохина О.В. Раннее советское брачно-семейное законодательство: мифы и реалии</w:t>
      </w:r>
      <w:r w:rsidR="00456B5A">
        <w:rPr>
          <w:sz w:val="24"/>
          <w:szCs w:val="24"/>
        </w:rPr>
        <w:t xml:space="preserve"> //  </w:t>
      </w:r>
      <w:r w:rsidRPr="00575314">
        <w:rPr>
          <w:sz w:val="24"/>
          <w:szCs w:val="24"/>
        </w:rPr>
        <w:t>Вестник Московского Университета. Серия 18. Социология и Политология. – 1998. – № 4. – С. 138-154.</w:t>
      </w:r>
    </w:p>
    <w:p w14:paraId="53907F4D" w14:textId="5DEDE685" w:rsidR="0017596C" w:rsidRDefault="0017596C" w:rsidP="0017596C">
      <w:pPr>
        <w:pStyle w:val="a3"/>
        <w:numPr>
          <w:ilvl w:val="0"/>
          <w:numId w:val="8"/>
        </w:numPr>
        <w:spacing w:line="360" w:lineRule="auto"/>
        <w:jc w:val="both"/>
      </w:pPr>
      <w:r w:rsidRPr="00575314">
        <w:t>Беккер, С. Миф о русском дворянстве: Дворянство и привилегии последнего периода императорской России. М.: Новое литературное обозрение, 2004.</w:t>
      </w:r>
    </w:p>
    <w:p w14:paraId="54A6FBA3" w14:textId="77777777" w:rsidR="0017596C" w:rsidRPr="007A05FC" w:rsidRDefault="0017596C" w:rsidP="0017596C">
      <w:pPr>
        <w:pStyle w:val="a3"/>
        <w:numPr>
          <w:ilvl w:val="0"/>
          <w:numId w:val="8"/>
        </w:numPr>
        <w:spacing w:line="360" w:lineRule="auto"/>
        <w:jc w:val="both"/>
      </w:pPr>
      <w:r w:rsidRPr="007A05FC">
        <w:rPr>
          <w:color w:val="000000"/>
        </w:rPr>
        <w:t>Ключевский В.О. Русская история. Полный курс лекций в трех книгах. М.: Мысль, 1995.</w:t>
      </w:r>
    </w:p>
    <w:p w14:paraId="69707F8B" w14:textId="77777777" w:rsidR="0017596C" w:rsidRDefault="0017596C" w:rsidP="0017596C">
      <w:pPr>
        <w:numPr>
          <w:ilvl w:val="0"/>
          <w:numId w:val="8"/>
        </w:numPr>
        <w:tabs>
          <w:tab w:val="left" w:pos="960"/>
          <w:tab w:val="left" w:pos="1920"/>
          <w:tab w:val="left" w:pos="2880"/>
        </w:tabs>
        <w:spacing w:line="360" w:lineRule="auto"/>
        <w:contextualSpacing/>
        <w:jc w:val="both"/>
        <w:rPr>
          <w:color w:val="000000"/>
          <w:sz w:val="24"/>
          <w:szCs w:val="24"/>
        </w:rPr>
      </w:pPr>
      <w:r w:rsidRPr="00575314">
        <w:rPr>
          <w:color w:val="000000"/>
          <w:sz w:val="24"/>
          <w:szCs w:val="24"/>
        </w:rPr>
        <w:t>Розанов В.В. Семейный вопрос в России. 2-е издание М., изд-во «Республика», 2004,</w:t>
      </w:r>
      <w:r>
        <w:rPr>
          <w:color w:val="000000"/>
          <w:sz w:val="24"/>
          <w:szCs w:val="24"/>
        </w:rPr>
        <w:t xml:space="preserve"> </w:t>
      </w:r>
      <w:r w:rsidRPr="00575314">
        <w:rPr>
          <w:color w:val="000000"/>
          <w:sz w:val="24"/>
          <w:szCs w:val="24"/>
        </w:rPr>
        <w:t xml:space="preserve">– 860 с. </w:t>
      </w:r>
    </w:p>
    <w:p w14:paraId="1BD9D7C8" w14:textId="77777777" w:rsidR="0017596C" w:rsidRPr="009B65AE" w:rsidRDefault="0017596C" w:rsidP="0017596C">
      <w:pPr>
        <w:pStyle w:val="a3"/>
        <w:numPr>
          <w:ilvl w:val="0"/>
          <w:numId w:val="8"/>
        </w:numPr>
        <w:spacing w:line="360" w:lineRule="auto"/>
        <w:jc w:val="both"/>
        <w:rPr>
          <w:rFonts w:ascii="inherit" w:hAnsi="inherit" w:cs="Arial"/>
          <w:color w:val="222222"/>
          <w:sz w:val="27"/>
          <w:szCs w:val="27"/>
        </w:rPr>
      </w:pPr>
      <w:r w:rsidRPr="007A05FC">
        <w:t>Покровский М.Н. Русская история с древнейших времен. Том II. Издание пятое. Москва-Петроград: Государственное издательство. 1923.</w:t>
      </w:r>
      <w:r>
        <w:t xml:space="preserve"> </w:t>
      </w:r>
    </w:p>
    <w:p w14:paraId="0F37D6CC" w14:textId="77777777" w:rsidR="0017596C" w:rsidRPr="001C5076" w:rsidRDefault="0017596C" w:rsidP="0017596C">
      <w:pPr>
        <w:pStyle w:val="2"/>
        <w:numPr>
          <w:ilvl w:val="0"/>
          <w:numId w:val="8"/>
        </w:numPr>
        <w:contextualSpacing/>
        <w:rPr>
          <w:rFonts w:ascii="Times New Roman" w:hAnsi="Times New Roman" w:cs="Times New Roman"/>
          <w:color w:val="000000"/>
          <w:sz w:val="24"/>
          <w:szCs w:val="24"/>
        </w:rPr>
      </w:pPr>
      <w:r w:rsidRPr="001C5076">
        <w:rPr>
          <w:rStyle w:val="ab"/>
          <w:rFonts w:ascii="Times New Roman" w:hAnsi="Times New Roman" w:cs="Times New Roman"/>
          <w:i w:val="0"/>
          <w:iCs w:val="0"/>
          <w:color w:val="222222"/>
          <w:sz w:val="24"/>
          <w:szCs w:val="24"/>
          <w:bdr w:val="none" w:sz="0" w:space="0" w:color="auto" w:frame="1"/>
          <w:shd w:val="clear" w:color="auto" w:fill="FFFFFF"/>
        </w:rPr>
        <w:t>Синельников А. Б.</w:t>
      </w:r>
      <w:r w:rsidRPr="001C5076">
        <w:rPr>
          <w:rFonts w:ascii="Times New Roman" w:hAnsi="Times New Roman" w:cs="Times New Roman"/>
          <w:color w:val="222222"/>
          <w:sz w:val="24"/>
          <w:szCs w:val="24"/>
          <w:shd w:val="clear" w:color="auto" w:fill="FFFFFF"/>
        </w:rPr>
        <w:t> Семья и брак: кризис или модернизация // </w:t>
      </w:r>
      <w:r w:rsidRPr="001C5076">
        <w:rPr>
          <w:rStyle w:val="ab"/>
          <w:rFonts w:ascii="Times New Roman" w:hAnsi="Times New Roman" w:cs="Times New Roman"/>
          <w:i w:val="0"/>
          <w:iCs w:val="0"/>
          <w:color w:val="222222"/>
          <w:sz w:val="24"/>
          <w:szCs w:val="24"/>
          <w:bdr w:val="none" w:sz="0" w:space="0" w:color="auto" w:frame="1"/>
          <w:shd w:val="clear" w:color="auto" w:fill="FFFFFF"/>
        </w:rPr>
        <w:t>Социологический журнал</w:t>
      </w:r>
      <w:r w:rsidRPr="001C5076">
        <w:rPr>
          <w:rFonts w:ascii="Times New Roman" w:hAnsi="Times New Roman" w:cs="Times New Roman"/>
          <w:i/>
          <w:iCs/>
          <w:color w:val="222222"/>
          <w:sz w:val="24"/>
          <w:szCs w:val="24"/>
          <w:shd w:val="clear" w:color="auto" w:fill="FFFFFF"/>
        </w:rPr>
        <w:t>.</w:t>
      </w:r>
      <w:r>
        <w:rPr>
          <w:rFonts w:ascii="Times New Roman" w:hAnsi="Times New Roman" w:cs="Times New Roman"/>
          <w:i/>
          <w:iCs/>
          <w:color w:val="222222"/>
          <w:sz w:val="24"/>
          <w:szCs w:val="24"/>
          <w:shd w:val="clear" w:color="auto" w:fill="FFFFFF"/>
        </w:rPr>
        <w:t xml:space="preserve"> </w:t>
      </w:r>
      <w:r w:rsidRPr="00575314">
        <w:rPr>
          <w:rFonts w:ascii="Times New Roman" w:hAnsi="Times New Roman" w:cs="Times New Roman"/>
          <w:color w:val="222222"/>
          <w:sz w:val="24"/>
          <w:szCs w:val="24"/>
          <w:shd w:val="clear" w:color="auto" w:fill="FFFFFF"/>
        </w:rPr>
        <w:t>—</w:t>
      </w:r>
      <w:r>
        <w:rPr>
          <w:rFonts w:ascii="Times New Roman" w:hAnsi="Times New Roman" w:cs="Times New Roman"/>
          <w:i/>
          <w:iCs/>
          <w:color w:val="222222"/>
          <w:sz w:val="24"/>
          <w:szCs w:val="24"/>
          <w:shd w:val="clear" w:color="auto" w:fill="FFFFFF"/>
        </w:rPr>
        <w:t xml:space="preserve"> </w:t>
      </w:r>
      <w:r w:rsidRPr="001C5076">
        <w:rPr>
          <w:rFonts w:ascii="Times New Roman" w:hAnsi="Times New Roman" w:cs="Times New Roman"/>
          <w:color w:val="222222"/>
          <w:sz w:val="24"/>
          <w:szCs w:val="24"/>
          <w:shd w:val="clear" w:color="auto" w:fill="FFFFFF"/>
        </w:rPr>
        <w:t>2018.</w:t>
      </w:r>
      <w:r>
        <w:rPr>
          <w:rFonts w:ascii="Times New Roman" w:hAnsi="Times New Roman" w:cs="Times New Roman"/>
          <w:color w:val="222222"/>
          <w:sz w:val="24"/>
          <w:szCs w:val="24"/>
          <w:shd w:val="clear" w:color="auto" w:fill="FFFFFF"/>
        </w:rPr>
        <w:t xml:space="preserve"> </w:t>
      </w:r>
      <w:r w:rsidRPr="00575314">
        <w:rPr>
          <w:rFonts w:ascii="Times New Roman" w:hAnsi="Times New Roman" w:cs="Times New Roman"/>
          <w:color w:val="222222"/>
          <w:sz w:val="24"/>
          <w:szCs w:val="24"/>
          <w:shd w:val="clear" w:color="auto" w:fill="FFFFFF"/>
        </w:rPr>
        <w:t>—</w:t>
      </w:r>
      <w:r w:rsidRPr="001C5076">
        <w:rPr>
          <w:rFonts w:ascii="Times New Roman" w:hAnsi="Times New Roman" w:cs="Times New Roman"/>
          <w:color w:val="222222"/>
          <w:sz w:val="24"/>
          <w:szCs w:val="24"/>
          <w:shd w:val="clear" w:color="auto" w:fill="FFFFFF"/>
        </w:rPr>
        <w:t xml:space="preserve"> Т. 24, </w:t>
      </w:r>
      <w:r w:rsidRPr="00575314">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1C5076">
        <w:rPr>
          <w:rFonts w:ascii="Times New Roman" w:hAnsi="Times New Roman" w:cs="Times New Roman"/>
          <w:color w:val="222222"/>
          <w:sz w:val="24"/>
          <w:szCs w:val="24"/>
          <w:shd w:val="clear" w:color="auto" w:fill="FFFFFF"/>
        </w:rPr>
        <w:t>№ 1.</w:t>
      </w:r>
      <w:r>
        <w:rPr>
          <w:rFonts w:ascii="Times New Roman" w:hAnsi="Times New Roman" w:cs="Times New Roman"/>
          <w:color w:val="222222"/>
          <w:sz w:val="24"/>
          <w:szCs w:val="24"/>
          <w:shd w:val="clear" w:color="auto" w:fill="FFFFFF"/>
        </w:rPr>
        <w:t xml:space="preserve"> </w:t>
      </w:r>
      <w:r w:rsidRPr="00575314">
        <w:rPr>
          <w:rFonts w:ascii="Times New Roman" w:hAnsi="Times New Roman" w:cs="Times New Roman"/>
          <w:color w:val="222222"/>
          <w:sz w:val="24"/>
          <w:szCs w:val="24"/>
          <w:shd w:val="clear" w:color="auto" w:fill="FFFFFF"/>
        </w:rPr>
        <w:t>—</w:t>
      </w:r>
      <w:r w:rsidRPr="001C5076">
        <w:rPr>
          <w:rFonts w:ascii="Times New Roman" w:hAnsi="Times New Roman" w:cs="Times New Roman"/>
          <w:color w:val="222222"/>
          <w:sz w:val="24"/>
          <w:szCs w:val="24"/>
          <w:shd w:val="clear" w:color="auto" w:fill="FFFFFF"/>
        </w:rPr>
        <w:t xml:space="preserve"> С. 95–113.</w:t>
      </w:r>
      <w:r>
        <w:rPr>
          <w:rFonts w:ascii="Times New Roman" w:hAnsi="Times New Roman" w:cs="Times New Roman"/>
          <w:color w:val="222222"/>
          <w:sz w:val="24"/>
          <w:szCs w:val="24"/>
          <w:shd w:val="clear" w:color="auto" w:fill="FFFFFF"/>
        </w:rPr>
        <w:t xml:space="preserve"> </w:t>
      </w:r>
      <w:r w:rsidRPr="001C5076">
        <w:rPr>
          <w:rFonts w:ascii="Times New Roman" w:hAnsi="Times New Roman" w:cs="Times New Roman"/>
          <w:sz w:val="24"/>
          <w:szCs w:val="24"/>
        </w:rPr>
        <w:t>DOI: 10.19181/socjour.2018.24.1.5715</w:t>
      </w:r>
    </w:p>
    <w:p w14:paraId="6C37F9FE" w14:textId="77777777" w:rsidR="0017596C" w:rsidRPr="007A05FC" w:rsidRDefault="0017596C" w:rsidP="0017596C">
      <w:pPr>
        <w:pStyle w:val="2"/>
        <w:numPr>
          <w:ilvl w:val="0"/>
          <w:numId w:val="8"/>
        </w:numPr>
        <w:contextualSpacing/>
        <w:rPr>
          <w:rFonts w:ascii="Times New Roman" w:hAnsi="Times New Roman" w:cs="Times New Roman"/>
          <w:color w:val="000000"/>
          <w:sz w:val="24"/>
          <w:szCs w:val="24"/>
        </w:rPr>
      </w:pPr>
      <w:r w:rsidRPr="00575314">
        <w:rPr>
          <w:rStyle w:val="ab"/>
          <w:rFonts w:ascii="Times New Roman" w:hAnsi="Times New Roman" w:cs="Times New Roman"/>
          <w:i w:val="0"/>
          <w:color w:val="222222"/>
          <w:sz w:val="24"/>
          <w:szCs w:val="24"/>
          <w:bdr w:val="none" w:sz="0" w:space="0" w:color="auto" w:frame="1"/>
          <w:shd w:val="clear" w:color="auto" w:fill="FFFFFF"/>
        </w:rPr>
        <w:t>Синельников А. Б.</w:t>
      </w:r>
      <w:r w:rsidRPr="00575314">
        <w:rPr>
          <w:rFonts w:ascii="Times New Roman" w:hAnsi="Times New Roman" w:cs="Times New Roman"/>
          <w:color w:val="222222"/>
          <w:sz w:val="24"/>
          <w:szCs w:val="24"/>
          <w:shd w:val="clear" w:color="auto" w:fill="FFFFFF"/>
        </w:rPr>
        <w:t> Развод – революция в семье // </w:t>
      </w:r>
      <w:r w:rsidRPr="00575314">
        <w:rPr>
          <w:rStyle w:val="ab"/>
          <w:rFonts w:ascii="Times New Roman" w:hAnsi="Times New Roman" w:cs="Times New Roman"/>
          <w:i w:val="0"/>
          <w:color w:val="222222"/>
          <w:sz w:val="24"/>
          <w:szCs w:val="24"/>
          <w:bdr w:val="none" w:sz="0" w:space="0" w:color="auto" w:frame="1"/>
          <w:shd w:val="clear" w:color="auto" w:fill="FFFFFF"/>
        </w:rPr>
        <w:t>Вестник Московского университета. Серия 18: Социология и политология</w:t>
      </w:r>
      <w:r w:rsidRPr="00575314">
        <w:rPr>
          <w:rFonts w:ascii="Times New Roman" w:hAnsi="Times New Roman" w:cs="Times New Roman"/>
          <w:color w:val="222222"/>
          <w:sz w:val="24"/>
          <w:szCs w:val="24"/>
          <w:shd w:val="clear" w:color="auto" w:fill="FFFFFF"/>
        </w:rPr>
        <w:t>. — 2010. — № 2. — С. 130–146.</w:t>
      </w:r>
    </w:p>
    <w:p w14:paraId="3A7E73B8" w14:textId="77777777" w:rsidR="0017596C" w:rsidRPr="00575314" w:rsidRDefault="0017596C" w:rsidP="0017596C">
      <w:pPr>
        <w:pStyle w:val="a6"/>
        <w:numPr>
          <w:ilvl w:val="0"/>
          <w:numId w:val="8"/>
        </w:numPr>
        <w:overflowPunct w:val="0"/>
        <w:adjustRightInd w:val="0"/>
        <w:spacing w:line="360" w:lineRule="auto"/>
        <w:contextualSpacing/>
        <w:jc w:val="both"/>
        <w:textAlignment w:val="baseline"/>
        <w:rPr>
          <w:color w:val="000000"/>
          <w:sz w:val="24"/>
          <w:szCs w:val="24"/>
        </w:rPr>
      </w:pPr>
      <w:r w:rsidRPr="00575314">
        <w:rPr>
          <w:color w:val="000000"/>
          <w:sz w:val="24"/>
          <w:szCs w:val="24"/>
        </w:rPr>
        <w:t xml:space="preserve">Синельников А.Б., Медков В.М., Антонов А.И. Семья и вера в социологическом измерении (результаты межрегионального и межконфессионального исследования). М.: КДУ, 2009. – 288 с. </w:t>
      </w:r>
    </w:p>
    <w:p w14:paraId="202A29CB" w14:textId="77777777" w:rsidR="0017596C" w:rsidRPr="00575314" w:rsidRDefault="0017596C" w:rsidP="0017596C">
      <w:pPr>
        <w:pStyle w:val="2"/>
        <w:numPr>
          <w:ilvl w:val="0"/>
          <w:numId w:val="8"/>
        </w:numPr>
        <w:contextualSpacing/>
        <w:rPr>
          <w:rFonts w:ascii="Times New Roman" w:hAnsi="Times New Roman" w:cs="Times New Roman"/>
          <w:color w:val="000000"/>
          <w:sz w:val="24"/>
          <w:szCs w:val="24"/>
        </w:rPr>
      </w:pPr>
      <w:r w:rsidRPr="00575314">
        <w:rPr>
          <w:rFonts w:ascii="Times New Roman" w:hAnsi="Times New Roman" w:cs="Times New Roman"/>
          <w:color w:val="000000"/>
          <w:sz w:val="24"/>
          <w:szCs w:val="24"/>
        </w:rPr>
        <w:t>Сорокин П.А. Кризис современной семьи (социологический очерк). // Вестник Московского Университета. Серия 18. Социология и политология. - 1997.- №3. – С.65-79.</w:t>
      </w:r>
    </w:p>
    <w:p w14:paraId="0C922352" w14:textId="77777777" w:rsidR="0017596C" w:rsidRPr="00575314" w:rsidRDefault="0017596C" w:rsidP="0017596C">
      <w:pPr>
        <w:pStyle w:val="2"/>
        <w:numPr>
          <w:ilvl w:val="0"/>
          <w:numId w:val="8"/>
        </w:numPr>
        <w:contextualSpacing/>
        <w:rPr>
          <w:rFonts w:ascii="Times New Roman" w:hAnsi="Times New Roman" w:cs="Times New Roman"/>
          <w:color w:val="000000"/>
          <w:sz w:val="24"/>
          <w:szCs w:val="24"/>
        </w:rPr>
      </w:pPr>
      <w:r w:rsidRPr="00575314">
        <w:rPr>
          <w:rFonts w:ascii="Times New Roman" w:hAnsi="Times New Roman" w:cs="Times New Roman"/>
          <w:sz w:val="24"/>
          <w:szCs w:val="24"/>
        </w:rPr>
        <w:t>Фукуяма Ф. Доверие. Социальные добродетели и путь к процветанию.  М</w:t>
      </w:r>
      <w:r w:rsidRPr="00575314">
        <w:rPr>
          <w:rFonts w:ascii="Times New Roman" w:hAnsi="Times New Roman" w:cs="Times New Roman"/>
          <w:sz w:val="24"/>
          <w:szCs w:val="24"/>
          <w:lang w:val="en-US"/>
        </w:rPr>
        <w:t xml:space="preserve">.: </w:t>
      </w:r>
      <w:r w:rsidRPr="00575314">
        <w:rPr>
          <w:rFonts w:ascii="Times New Roman" w:hAnsi="Times New Roman" w:cs="Times New Roman"/>
          <w:sz w:val="24"/>
          <w:szCs w:val="24"/>
        </w:rPr>
        <w:t>АСТ</w:t>
      </w:r>
      <w:r w:rsidRPr="00575314">
        <w:rPr>
          <w:rFonts w:ascii="Times New Roman" w:hAnsi="Times New Roman" w:cs="Times New Roman"/>
          <w:sz w:val="24"/>
          <w:szCs w:val="24"/>
          <w:lang w:val="en-US"/>
        </w:rPr>
        <w:t>, 2004.</w:t>
      </w:r>
    </w:p>
    <w:p w14:paraId="5D61BAB5" w14:textId="77777777" w:rsidR="0017596C" w:rsidRPr="00575314" w:rsidRDefault="0017596C" w:rsidP="0017596C">
      <w:pPr>
        <w:pStyle w:val="a3"/>
        <w:widowControl/>
        <w:numPr>
          <w:ilvl w:val="0"/>
          <w:numId w:val="8"/>
        </w:numPr>
        <w:suppressAutoHyphens w:val="0"/>
        <w:spacing w:line="360" w:lineRule="auto"/>
        <w:jc w:val="both"/>
      </w:pPr>
      <w:proofErr w:type="spellStart"/>
      <w:r w:rsidRPr="00575314">
        <w:t>Шолтычек</w:t>
      </w:r>
      <w:proofErr w:type="spellEnd"/>
      <w:r w:rsidRPr="00575314">
        <w:t xml:space="preserve"> М. Семья и домохозяйство в Центральной Европе (на примере прихода Буяков в XVIII-XIX вв.) // Историческая демография. Сборник статей / Под ред. Денисенко М.Б., Троицкой И.А. – М.: МАКС Пресс, 2008. – ("Демографические исследования ", выпуск 14). С.  239-275.</w:t>
      </w:r>
    </w:p>
    <w:p w14:paraId="09449B42" w14:textId="77777777" w:rsidR="0017596C" w:rsidRPr="00575314" w:rsidRDefault="0017596C" w:rsidP="0017596C">
      <w:pPr>
        <w:pStyle w:val="a3"/>
        <w:numPr>
          <w:ilvl w:val="0"/>
          <w:numId w:val="8"/>
        </w:numPr>
        <w:shd w:val="clear" w:color="auto" w:fill="FFFFFF"/>
        <w:spacing w:line="360" w:lineRule="auto"/>
        <w:jc w:val="both"/>
        <w:rPr>
          <w:color w:val="000000"/>
          <w:lang w:val="en-US"/>
        </w:rPr>
      </w:pPr>
      <w:proofErr w:type="spellStart"/>
      <w:r w:rsidRPr="00575314">
        <w:rPr>
          <w:color w:val="000000"/>
          <w:lang w:val="en-US"/>
        </w:rPr>
        <w:lastRenderedPageBreak/>
        <w:t>Beckert</w:t>
      </w:r>
      <w:proofErr w:type="spellEnd"/>
      <w:r w:rsidRPr="00575314">
        <w:rPr>
          <w:color w:val="000000"/>
          <w:lang w:val="en-US"/>
        </w:rPr>
        <w:t xml:space="preserve"> J</w:t>
      </w:r>
      <w:r>
        <w:rPr>
          <w:color w:val="000000"/>
          <w:lang w:val="en-US"/>
        </w:rPr>
        <w:t xml:space="preserve">. </w:t>
      </w:r>
      <w:r w:rsidRPr="00575314">
        <w:rPr>
          <w:color w:val="000000"/>
          <w:lang w:val="en-US"/>
        </w:rPr>
        <w:t>Inherited Wealth. Princeton, NJ: Princeton University Press</w:t>
      </w:r>
      <w:r>
        <w:rPr>
          <w:color w:val="000000"/>
          <w:lang w:val="en-US"/>
        </w:rPr>
        <w:t xml:space="preserve">, </w:t>
      </w:r>
      <w:r w:rsidRPr="00575314">
        <w:rPr>
          <w:color w:val="000000"/>
          <w:lang w:val="en-US"/>
        </w:rPr>
        <w:t>2008.</w:t>
      </w:r>
    </w:p>
    <w:p w14:paraId="2804DCDD" w14:textId="77777777" w:rsidR="0017596C" w:rsidRPr="00575314" w:rsidRDefault="0017596C" w:rsidP="0017596C">
      <w:pPr>
        <w:pStyle w:val="a3"/>
        <w:numPr>
          <w:ilvl w:val="0"/>
          <w:numId w:val="8"/>
        </w:numPr>
        <w:shd w:val="clear" w:color="auto" w:fill="FFFFFF"/>
        <w:spacing w:line="360" w:lineRule="auto"/>
        <w:jc w:val="both"/>
        <w:rPr>
          <w:color w:val="000000"/>
          <w:lang w:val="en-US"/>
        </w:rPr>
      </w:pPr>
      <w:proofErr w:type="spellStart"/>
      <w:r w:rsidRPr="00575314">
        <w:rPr>
          <w:color w:val="000000"/>
          <w:lang w:val="en-US"/>
        </w:rPr>
        <w:t>Bertocchi</w:t>
      </w:r>
      <w:proofErr w:type="spellEnd"/>
      <w:r w:rsidRPr="00575314">
        <w:rPr>
          <w:color w:val="000000"/>
          <w:lang w:val="en-US"/>
        </w:rPr>
        <w:t xml:space="preserve"> </w:t>
      </w:r>
      <w:r>
        <w:rPr>
          <w:color w:val="000000"/>
          <w:lang w:val="en-US"/>
        </w:rPr>
        <w:t xml:space="preserve">G. </w:t>
      </w:r>
      <w:r w:rsidRPr="00575314">
        <w:rPr>
          <w:color w:val="000000"/>
          <w:lang w:val="en-US"/>
        </w:rPr>
        <w:t>The law of primogeniture and the transition from landed aristocracy to industrial democracy</w:t>
      </w:r>
      <w:r w:rsidRPr="00575314">
        <w:rPr>
          <w:iCs/>
          <w:color w:val="000000"/>
          <w:lang w:val="en-US"/>
        </w:rPr>
        <w:t>. Journal of Economic Growth</w:t>
      </w:r>
      <w:r w:rsidRPr="00575314">
        <w:rPr>
          <w:color w:val="000000"/>
          <w:lang w:val="en-US"/>
        </w:rPr>
        <w:t>, 2006</w:t>
      </w:r>
      <w:r>
        <w:rPr>
          <w:color w:val="000000"/>
          <w:lang w:val="en-US"/>
        </w:rPr>
        <w:t xml:space="preserve">, </w:t>
      </w:r>
      <w:r w:rsidRPr="00575314">
        <w:rPr>
          <w:color w:val="000000"/>
          <w:lang w:val="en-US"/>
        </w:rPr>
        <w:t>11(1):43–70.</w:t>
      </w:r>
    </w:p>
    <w:p w14:paraId="5D99D25D" w14:textId="77777777" w:rsidR="0017596C" w:rsidRPr="00575314" w:rsidRDefault="0017596C" w:rsidP="0017596C">
      <w:pPr>
        <w:pStyle w:val="a3"/>
        <w:numPr>
          <w:ilvl w:val="0"/>
          <w:numId w:val="8"/>
        </w:numPr>
        <w:shd w:val="clear" w:color="auto" w:fill="FFFFFF"/>
        <w:spacing w:line="360" w:lineRule="auto"/>
        <w:jc w:val="both"/>
        <w:rPr>
          <w:color w:val="000000"/>
          <w:lang w:val="en-US"/>
        </w:rPr>
      </w:pPr>
      <w:proofErr w:type="spellStart"/>
      <w:r w:rsidRPr="00575314">
        <w:rPr>
          <w:color w:val="000000"/>
          <w:lang w:val="en-US"/>
        </w:rPr>
        <w:t>Bertocchi</w:t>
      </w:r>
      <w:proofErr w:type="spellEnd"/>
      <w:r>
        <w:rPr>
          <w:color w:val="000000"/>
          <w:lang w:val="en-US"/>
        </w:rPr>
        <w:t xml:space="preserve"> G.</w:t>
      </w:r>
      <w:r w:rsidRPr="00575314">
        <w:rPr>
          <w:color w:val="000000"/>
          <w:lang w:val="en-US"/>
        </w:rPr>
        <w:t xml:space="preserve"> </w:t>
      </w:r>
      <w:r w:rsidRPr="00575314">
        <w:rPr>
          <w:color w:val="000000" w:themeColor="text1"/>
          <w:shd w:val="clear" w:color="auto" w:fill="FFFFFF"/>
          <w:lang w:val="en-US"/>
        </w:rPr>
        <w:t>"</w:t>
      </w:r>
      <w:hyperlink r:id="rId9" w:tgtFrame="_blank" w:history="1">
        <w:r w:rsidRPr="00575314">
          <w:rPr>
            <w:rStyle w:val="a5"/>
            <w:color w:val="000000" w:themeColor="text1"/>
            <w:shd w:val="clear" w:color="auto" w:fill="FFFFFF"/>
            <w:lang w:val="en-US"/>
          </w:rPr>
          <w:t>Primogeniture</w:t>
        </w:r>
      </w:hyperlink>
      <w:r w:rsidRPr="00575314">
        <w:rPr>
          <w:color w:val="000000" w:themeColor="text1"/>
          <w:shd w:val="clear" w:color="auto" w:fill="FFFFFF"/>
          <w:lang w:val="en-US"/>
        </w:rPr>
        <w:t>"</w:t>
      </w:r>
      <w:r w:rsidRPr="00575314">
        <w:rPr>
          <w:color w:val="000000"/>
          <w:shd w:val="clear" w:color="auto" w:fill="FFFFFF"/>
          <w:lang w:val="en-US"/>
        </w:rPr>
        <w:t>, in</w:t>
      </w:r>
      <w:proofErr w:type="gramStart"/>
      <w:r w:rsidRPr="00575314">
        <w:rPr>
          <w:color w:val="000000"/>
          <w:shd w:val="clear" w:color="auto" w:fill="FFFFFF"/>
          <w:lang w:val="en-US"/>
        </w:rPr>
        <w:t>  Turner</w:t>
      </w:r>
      <w:proofErr w:type="gramEnd"/>
      <w:r w:rsidRPr="00575314">
        <w:rPr>
          <w:color w:val="000000"/>
          <w:shd w:val="clear" w:color="auto" w:fill="FFFFFF"/>
          <w:lang w:val="en-US"/>
        </w:rPr>
        <w:t>, B.S. (ed.),  "The Wiley-Blackwell Encyclopedia of Social Theory", John Wiley &amp; Sons, Chichester, 2017, 1-2.</w:t>
      </w:r>
    </w:p>
    <w:p w14:paraId="71282FF2" w14:textId="77777777" w:rsidR="0017596C" w:rsidRPr="00575314" w:rsidRDefault="0017596C" w:rsidP="0017596C">
      <w:pPr>
        <w:numPr>
          <w:ilvl w:val="0"/>
          <w:numId w:val="8"/>
        </w:numPr>
        <w:tabs>
          <w:tab w:val="left" w:pos="960"/>
          <w:tab w:val="left" w:pos="1920"/>
          <w:tab w:val="left" w:pos="2880"/>
        </w:tabs>
        <w:spacing w:line="360" w:lineRule="auto"/>
        <w:contextualSpacing/>
        <w:jc w:val="both"/>
        <w:rPr>
          <w:color w:val="000000"/>
          <w:sz w:val="24"/>
          <w:szCs w:val="24"/>
          <w:lang w:val="en-US"/>
        </w:rPr>
      </w:pPr>
      <w:proofErr w:type="spellStart"/>
      <w:r w:rsidRPr="00575314">
        <w:rPr>
          <w:color w:val="000000"/>
          <w:sz w:val="24"/>
          <w:szCs w:val="24"/>
          <w:lang w:val="en-US"/>
        </w:rPr>
        <w:t>Hajnal</w:t>
      </w:r>
      <w:proofErr w:type="spellEnd"/>
      <w:r w:rsidRPr="00575314">
        <w:rPr>
          <w:color w:val="000000"/>
          <w:sz w:val="24"/>
          <w:szCs w:val="24"/>
          <w:lang w:val="en-US"/>
        </w:rPr>
        <w:t xml:space="preserve"> J. European marriage patterns in perspective. In: D.V. Glass and D.E.C. </w:t>
      </w:r>
      <w:proofErr w:type="spellStart"/>
      <w:r w:rsidRPr="00575314">
        <w:rPr>
          <w:color w:val="000000"/>
          <w:sz w:val="24"/>
          <w:szCs w:val="24"/>
          <w:lang w:val="en-US"/>
        </w:rPr>
        <w:t>Everslay</w:t>
      </w:r>
      <w:proofErr w:type="spellEnd"/>
      <w:r w:rsidRPr="00575314">
        <w:rPr>
          <w:color w:val="000000"/>
          <w:sz w:val="24"/>
          <w:szCs w:val="24"/>
          <w:lang w:val="en-US"/>
        </w:rPr>
        <w:t xml:space="preserve"> (</w:t>
      </w:r>
      <w:proofErr w:type="spellStart"/>
      <w:r w:rsidRPr="00575314">
        <w:rPr>
          <w:color w:val="000000"/>
          <w:sz w:val="24"/>
          <w:szCs w:val="24"/>
          <w:lang w:val="en-US"/>
        </w:rPr>
        <w:t>eds</w:t>
      </w:r>
      <w:proofErr w:type="spellEnd"/>
      <w:r w:rsidRPr="00575314">
        <w:rPr>
          <w:color w:val="000000"/>
          <w:sz w:val="24"/>
          <w:szCs w:val="24"/>
          <w:lang w:val="en-US"/>
        </w:rPr>
        <w:t>). Population</w:t>
      </w:r>
      <w:r w:rsidRPr="00575314">
        <w:rPr>
          <w:color w:val="000000"/>
          <w:sz w:val="24"/>
          <w:szCs w:val="24"/>
        </w:rPr>
        <w:t xml:space="preserve"> </w:t>
      </w:r>
      <w:r w:rsidRPr="00575314">
        <w:rPr>
          <w:color w:val="000000"/>
          <w:sz w:val="24"/>
          <w:szCs w:val="24"/>
          <w:lang w:val="en-US"/>
        </w:rPr>
        <w:t>in</w:t>
      </w:r>
      <w:r w:rsidRPr="00575314">
        <w:rPr>
          <w:color w:val="000000"/>
          <w:sz w:val="24"/>
          <w:szCs w:val="24"/>
        </w:rPr>
        <w:t xml:space="preserve"> </w:t>
      </w:r>
      <w:r w:rsidRPr="00575314">
        <w:rPr>
          <w:color w:val="000000"/>
          <w:sz w:val="24"/>
          <w:szCs w:val="24"/>
          <w:lang w:val="en-US"/>
        </w:rPr>
        <w:t>History</w:t>
      </w:r>
      <w:r w:rsidRPr="00575314">
        <w:rPr>
          <w:color w:val="000000"/>
          <w:sz w:val="24"/>
          <w:szCs w:val="24"/>
        </w:rPr>
        <w:t xml:space="preserve">. – </w:t>
      </w:r>
      <w:r w:rsidRPr="00575314">
        <w:rPr>
          <w:color w:val="000000"/>
          <w:sz w:val="24"/>
          <w:szCs w:val="24"/>
          <w:lang w:val="en-US"/>
        </w:rPr>
        <w:t>Chicago</w:t>
      </w:r>
      <w:r w:rsidRPr="00575314">
        <w:rPr>
          <w:color w:val="000000"/>
          <w:sz w:val="24"/>
          <w:szCs w:val="24"/>
        </w:rPr>
        <w:t xml:space="preserve">, 1965. – </w:t>
      </w:r>
      <w:r w:rsidRPr="00575314">
        <w:rPr>
          <w:color w:val="000000"/>
          <w:sz w:val="24"/>
          <w:szCs w:val="24"/>
          <w:lang w:val="en-US"/>
        </w:rPr>
        <w:t>P</w:t>
      </w:r>
      <w:r w:rsidRPr="00575314">
        <w:rPr>
          <w:color w:val="000000"/>
          <w:sz w:val="24"/>
          <w:szCs w:val="24"/>
        </w:rPr>
        <w:t>. 101-143.</w:t>
      </w:r>
    </w:p>
    <w:p w14:paraId="6C01E780" w14:textId="77777777" w:rsidR="0017596C" w:rsidRPr="0017596C" w:rsidRDefault="0017596C" w:rsidP="00083CD1">
      <w:pPr>
        <w:pStyle w:val="a8"/>
        <w:numPr>
          <w:ilvl w:val="0"/>
          <w:numId w:val="8"/>
        </w:numPr>
        <w:tabs>
          <w:tab w:val="left" w:pos="960"/>
          <w:tab w:val="left" w:pos="1920"/>
          <w:tab w:val="left" w:pos="2880"/>
        </w:tabs>
        <w:contextualSpacing/>
        <w:rPr>
          <w:color w:val="000000"/>
          <w:sz w:val="24"/>
          <w:szCs w:val="24"/>
          <w:lang w:val="en-US"/>
        </w:rPr>
      </w:pPr>
      <w:proofErr w:type="spellStart"/>
      <w:r w:rsidRPr="0017596C">
        <w:rPr>
          <w:sz w:val="24"/>
          <w:szCs w:val="24"/>
          <w:lang w:val="en-US"/>
        </w:rPr>
        <w:t>Laslett</w:t>
      </w:r>
      <w:proofErr w:type="spellEnd"/>
      <w:r w:rsidRPr="0017596C">
        <w:rPr>
          <w:sz w:val="24"/>
          <w:szCs w:val="24"/>
          <w:lang w:val="en-US"/>
        </w:rPr>
        <w:t xml:space="preserve"> P., Wall R. Household and Family in Past Time: Comparative Studies in the Size and Structure of the Domestic Group over the Last Three Centuries in England, France, Serbia, Japan, and Colonial North America, with Further Materials from Western Europe. Cambridge, 1972.</w:t>
      </w:r>
      <w:r w:rsidRPr="00456B5A">
        <w:rPr>
          <w:sz w:val="24"/>
          <w:szCs w:val="24"/>
          <w:lang w:val="en-US"/>
        </w:rPr>
        <w:t xml:space="preserve"> </w:t>
      </w:r>
    </w:p>
    <w:p w14:paraId="7F3FFE0D" w14:textId="32D9E3B8" w:rsidR="00575314" w:rsidRPr="0017596C" w:rsidRDefault="0017596C" w:rsidP="00083CD1">
      <w:pPr>
        <w:pStyle w:val="a8"/>
        <w:numPr>
          <w:ilvl w:val="0"/>
          <w:numId w:val="8"/>
        </w:numPr>
        <w:tabs>
          <w:tab w:val="left" w:pos="960"/>
          <w:tab w:val="left" w:pos="1920"/>
          <w:tab w:val="left" w:pos="2880"/>
        </w:tabs>
        <w:contextualSpacing/>
        <w:rPr>
          <w:color w:val="000000"/>
          <w:sz w:val="24"/>
          <w:szCs w:val="24"/>
          <w:lang w:val="en-US"/>
        </w:rPr>
      </w:pPr>
      <w:r w:rsidRPr="0017596C">
        <w:rPr>
          <w:color w:val="000000"/>
          <w:sz w:val="24"/>
          <w:szCs w:val="24"/>
          <w:lang w:val="en-US"/>
        </w:rPr>
        <w:t>Stone L. &amp; Stone J. An Open Elite? England 1540-1880. Oxford: Oxford University Press, 1984.</w:t>
      </w:r>
    </w:p>
    <w:p w14:paraId="4B009CC6" w14:textId="77777777" w:rsidR="0017596C" w:rsidRPr="00821BF1" w:rsidRDefault="0017596C" w:rsidP="005747A0">
      <w:pPr>
        <w:pStyle w:val="2"/>
        <w:ind w:firstLine="709"/>
        <w:contextualSpacing/>
        <w:rPr>
          <w:rFonts w:ascii="Times New Roman" w:hAnsi="Times New Roman" w:cs="Times New Roman"/>
          <w:b/>
          <w:bCs/>
          <w:sz w:val="24"/>
          <w:szCs w:val="24"/>
          <w:lang w:val="en-US"/>
        </w:rPr>
      </w:pPr>
    </w:p>
    <w:p w14:paraId="4E5AAFC8" w14:textId="201B1BA7" w:rsidR="0000255E" w:rsidRDefault="005747A0" w:rsidP="005747A0">
      <w:pPr>
        <w:pStyle w:val="2"/>
        <w:ind w:firstLine="709"/>
        <w:contextualSpacing/>
        <w:rPr>
          <w:rFonts w:ascii="Times New Roman" w:hAnsi="Times New Roman" w:cs="Times New Roman"/>
          <w:b/>
          <w:sz w:val="24"/>
          <w:szCs w:val="24"/>
        </w:rPr>
      </w:pPr>
      <w:r w:rsidRPr="005747A0">
        <w:rPr>
          <w:rFonts w:ascii="Times New Roman" w:hAnsi="Times New Roman" w:cs="Times New Roman"/>
          <w:b/>
          <w:bCs/>
          <w:sz w:val="24"/>
          <w:szCs w:val="24"/>
        </w:rPr>
        <w:t xml:space="preserve">11.3. </w:t>
      </w:r>
      <w:r w:rsidR="0000255E" w:rsidRPr="00347BA4">
        <w:rPr>
          <w:rFonts w:ascii="Times New Roman" w:hAnsi="Times New Roman" w:cs="Times New Roman"/>
          <w:b/>
          <w:sz w:val="24"/>
          <w:szCs w:val="24"/>
        </w:rPr>
        <w:t>Программное обеспечение и интернет-ресурсы</w:t>
      </w:r>
    </w:p>
    <w:p w14:paraId="15348C8E" w14:textId="77777777" w:rsidR="00B36799" w:rsidRDefault="00B36799" w:rsidP="00B36799">
      <w:pPr>
        <w:rPr>
          <w:b/>
          <w:sz w:val="24"/>
          <w:szCs w:val="24"/>
        </w:rPr>
      </w:pPr>
    </w:p>
    <w:p w14:paraId="25B933FD" w14:textId="13F0BAA2" w:rsidR="00B36799" w:rsidRPr="00B36799" w:rsidRDefault="00B36799" w:rsidP="00B36799">
      <w:pPr>
        <w:rPr>
          <w:b/>
          <w:sz w:val="24"/>
          <w:szCs w:val="24"/>
        </w:rPr>
      </w:pPr>
      <w:r w:rsidRPr="00B36799">
        <w:rPr>
          <w:b/>
          <w:sz w:val="24"/>
          <w:szCs w:val="24"/>
        </w:rPr>
        <w:t>Программное обеспечение:</w:t>
      </w:r>
    </w:p>
    <w:p w14:paraId="4D0C4893" w14:textId="77777777" w:rsidR="00B36799" w:rsidRPr="00B36799" w:rsidRDefault="00B36799" w:rsidP="00B36799">
      <w:pPr>
        <w:rPr>
          <w:sz w:val="24"/>
          <w:szCs w:val="24"/>
        </w:rPr>
      </w:pPr>
    </w:p>
    <w:p w14:paraId="6B491D2C" w14:textId="6995727A" w:rsidR="00B36799" w:rsidRPr="00B36799" w:rsidRDefault="00DA6C89" w:rsidP="00694A46">
      <w:pPr>
        <w:spacing w:line="312" w:lineRule="auto"/>
        <w:rPr>
          <w:sz w:val="24"/>
          <w:szCs w:val="24"/>
        </w:rPr>
      </w:pPr>
      <w:r>
        <w:rPr>
          <w:sz w:val="24"/>
          <w:szCs w:val="24"/>
          <w:lang w:val="en-US"/>
        </w:rPr>
        <w:t>P</w:t>
      </w:r>
      <w:r w:rsidRPr="00B36799">
        <w:rPr>
          <w:sz w:val="24"/>
          <w:szCs w:val="24"/>
          <w:lang w:val="en-US"/>
        </w:rPr>
        <w:t>ro</w:t>
      </w:r>
      <w:r>
        <w:rPr>
          <w:sz w:val="24"/>
          <w:szCs w:val="24"/>
          <w:lang w:val="en-US"/>
        </w:rPr>
        <w:t>jection</w:t>
      </w:r>
      <w:r w:rsidRPr="00B36799">
        <w:rPr>
          <w:sz w:val="24"/>
          <w:szCs w:val="24"/>
        </w:rPr>
        <w:t>.</w:t>
      </w:r>
      <w:r w:rsidRPr="00B36799">
        <w:rPr>
          <w:sz w:val="24"/>
          <w:szCs w:val="24"/>
          <w:lang w:val="en-US"/>
        </w:rPr>
        <w:t>exe</w:t>
      </w:r>
      <w:r>
        <w:rPr>
          <w:sz w:val="24"/>
          <w:szCs w:val="24"/>
        </w:rPr>
        <w:t xml:space="preserve"> </w:t>
      </w:r>
      <w:r w:rsidRPr="00B36799">
        <w:rPr>
          <w:sz w:val="24"/>
          <w:szCs w:val="24"/>
        </w:rPr>
        <w:t>–</w:t>
      </w:r>
      <w:r w:rsidRPr="00DA6C89">
        <w:rPr>
          <w:sz w:val="24"/>
          <w:szCs w:val="24"/>
        </w:rPr>
        <w:t xml:space="preserve"> </w:t>
      </w:r>
      <w:r w:rsidR="00B36799" w:rsidRPr="00B36799">
        <w:rPr>
          <w:sz w:val="24"/>
          <w:szCs w:val="24"/>
        </w:rPr>
        <w:t xml:space="preserve">программа составления демографических прогнозов </w:t>
      </w:r>
    </w:p>
    <w:p w14:paraId="2E6B9B79" w14:textId="111F768B" w:rsidR="00B36799" w:rsidRPr="00B36799" w:rsidRDefault="00B36799" w:rsidP="00694A46">
      <w:pPr>
        <w:spacing w:line="312" w:lineRule="auto"/>
        <w:rPr>
          <w:sz w:val="24"/>
          <w:szCs w:val="24"/>
        </w:rPr>
      </w:pPr>
      <w:r w:rsidRPr="00B36799">
        <w:rPr>
          <w:sz w:val="24"/>
          <w:szCs w:val="24"/>
        </w:rPr>
        <w:t xml:space="preserve">программа SPSS </w:t>
      </w:r>
      <w:r w:rsidR="00DA6C89" w:rsidRPr="00B36799">
        <w:rPr>
          <w:sz w:val="24"/>
          <w:szCs w:val="24"/>
        </w:rPr>
        <w:t>–</w:t>
      </w:r>
      <w:r w:rsidRPr="00B36799">
        <w:rPr>
          <w:sz w:val="24"/>
          <w:szCs w:val="24"/>
        </w:rPr>
        <w:t xml:space="preserve"> для обработки </w:t>
      </w:r>
      <w:r w:rsidR="00DA6C89">
        <w:rPr>
          <w:sz w:val="24"/>
          <w:szCs w:val="24"/>
        </w:rPr>
        <w:t xml:space="preserve">массивов </w:t>
      </w:r>
      <w:r w:rsidRPr="00B36799">
        <w:rPr>
          <w:sz w:val="24"/>
          <w:szCs w:val="24"/>
        </w:rPr>
        <w:t xml:space="preserve">анкет и анализа данных </w:t>
      </w:r>
    </w:p>
    <w:p w14:paraId="138F7457" w14:textId="42A74C98" w:rsidR="00B36799" w:rsidRPr="00B36799" w:rsidRDefault="00B36799" w:rsidP="00694A46">
      <w:pPr>
        <w:spacing w:line="312" w:lineRule="auto"/>
        <w:rPr>
          <w:sz w:val="24"/>
          <w:szCs w:val="24"/>
        </w:rPr>
      </w:pPr>
      <w:r w:rsidRPr="00B36799">
        <w:rPr>
          <w:sz w:val="24"/>
          <w:szCs w:val="24"/>
        </w:rPr>
        <w:t xml:space="preserve">программа </w:t>
      </w:r>
      <w:r w:rsidRPr="00B36799">
        <w:rPr>
          <w:sz w:val="24"/>
          <w:szCs w:val="24"/>
          <w:lang w:val="en-US"/>
        </w:rPr>
        <w:t>EXCELL</w:t>
      </w:r>
      <w:r w:rsidRPr="00B36799">
        <w:rPr>
          <w:sz w:val="24"/>
          <w:szCs w:val="24"/>
        </w:rPr>
        <w:t xml:space="preserve"> </w:t>
      </w:r>
      <w:r w:rsidR="00DA6C89" w:rsidRPr="00B36799">
        <w:rPr>
          <w:sz w:val="24"/>
          <w:szCs w:val="24"/>
        </w:rPr>
        <w:t xml:space="preserve">– </w:t>
      </w:r>
      <w:r w:rsidR="00DA6C89" w:rsidRPr="00DA6C89">
        <w:rPr>
          <w:sz w:val="24"/>
          <w:szCs w:val="24"/>
        </w:rPr>
        <w:t xml:space="preserve"> </w:t>
      </w:r>
      <w:r w:rsidRPr="00B36799">
        <w:rPr>
          <w:sz w:val="24"/>
          <w:szCs w:val="24"/>
        </w:rPr>
        <w:t>для математических и статистических расчетов, а также для построения графиков</w:t>
      </w:r>
    </w:p>
    <w:p w14:paraId="198F0855" w14:textId="77777777" w:rsidR="00B36799" w:rsidRPr="00B36799" w:rsidRDefault="00B36799" w:rsidP="00694A46">
      <w:pPr>
        <w:spacing w:line="312" w:lineRule="auto"/>
        <w:rPr>
          <w:sz w:val="24"/>
          <w:szCs w:val="24"/>
        </w:rPr>
      </w:pPr>
      <w:r w:rsidRPr="00B36799">
        <w:rPr>
          <w:sz w:val="24"/>
          <w:szCs w:val="24"/>
        </w:rPr>
        <w:t xml:space="preserve">программа </w:t>
      </w:r>
      <w:proofErr w:type="spellStart"/>
      <w:r w:rsidRPr="00B36799">
        <w:rPr>
          <w:sz w:val="24"/>
          <w:szCs w:val="24"/>
        </w:rPr>
        <w:t>Powerpoint</w:t>
      </w:r>
      <w:proofErr w:type="spellEnd"/>
      <w:r w:rsidRPr="00B36799">
        <w:rPr>
          <w:sz w:val="24"/>
          <w:szCs w:val="24"/>
        </w:rPr>
        <w:t xml:space="preserve"> – для составления презентаций</w:t>
      </w:r>
    </w:p>
    <w:p w14:paraId="1F3F6A31" w14:textId="77777777" w:rsidR="00B36799" w:rsidRPr="00B36799" w:rsidRDefault="00B36799" w:rsidP="00694A46">
      <w:pPr>
        <w:spacing w:line="312" w:lineRule="auto"/>
        <w:rPr>
          <w:sz w:val="24"/>
          <w:szCs w:val="24"/>
        </w:rPr>
      </w:pPr>
    </w:p>
    <w:p w14:paraId="5ED99973" w14:textId="2A4976D9" w:rsidR="00B36799" w:rsidRPr="00B36799" w:rsidRDefault="00B36799" w:rsidP="00B36799">
      <w:pPr>
        <w:rPr>
          <w:b/>
          <w:sz w:val="24"/>
          <w:szCs w:val="24"/>
        </w:rPr>
      </w:pPr>
      <w:r w:rsidRPr="00B36799">
        <w:rPr>
          <w:b/>
          <w:sz w:val="24"/>
          <w:szCs w:val="24"/>
        </w:rPr>
        <w:t>Интернет-ресурсы:</w:t>
      </w:r>
    </w:p>
    <w:p w14:paraId="394B1FE5" w14:textId="121358E7" w:rsidR="00B36799" w:rsidRDefault="00B36799" w:rsidP="005747A0">
      <w:pPr>
        <w:pStyle w:val="2"/>
        <w:ind w:firstLine="709"/>
        <w:contextualSpacing/>
        <w:rPr>
          <w:rFonts w:ascii="Times New Roman" w:hAnsi="Times New Roman" w:cs="Times New Roman"/>
          <w:b/>
          <w:sz w:val="24"/>
          <w:szCs w:val="24"/>
        </w:rPr>
      </w:pPr>
    </w:p>
    <w:p w14:paraId="681604AC" w14:textId="77777777" w:rsidR="00347BA4" w:rsidRPr="0017596C" w:rsidRDefault="004852C6" w:rsidP="00694A46">
      <w:pPr>
        <w:spacing w:line="312" w:lineRule="auto"/>
        <w:rPr>
          <w:sz w:val="24"/>
          <w:szCs w:val="24"/>
        </w:rPr>
      </w:pPr>
      <w:hyperlink r:id="rId10" w:history="1">
        <w:r w:rsidR="00347BA4" w:rsidRPr="0017596C">
          <w:rPr>
            <w:sz w:val="24"/>
            <w:szCs w:val="24"/>
          </w:rPr>
          <w:t>www.cessi.ru</w:t>
        </w:r>
      </w:hyperlink>
      <w:r w:rsidR="00347BA4" w:rsidRPr="0017596C">
        <w:rPr>
          <w:sz w:val="24"/>
          <w:szCs w:val="24"/>
        </w:rPr>
        <w:t xml:space="preserve"> – сайт Института сравнительных социальных исследований </w:t>
      </w:r>
    </w:p>
    <w:p w14:paraId="2FBE3AFD" w14:textId="219CDE5D" w:rsidR="00347BA4" w:rsidRPr="0017596C" w:rsidRDefault="004852C6" w:rsidP="00694A46">
      <w:pPr>
        <w:spacing w:line="312" w:lineRule="auto"/>
        <w:rPr>
          <w:sz w:val="24"/>
          <w:szCs w:val="24"/>
        </w:rPr>
      </w:pPr>
      <w:hyperlink r:id="rId11" w:history="1">
        <w:r w:rsidR="00347BA4" w:rsidRPr="0017596C">
          <w:rPr>
            <w:sz w:val="24"/>
            <w:szCs w:val="24"/>
          </w:rPr>
          <w:t>www.demoscope.ru</w:t>
        </w:r>
      </w:hyperlink>
      <w:r w:rsidR="00347BA4" w:rsidRPr="0017596C">
        <w:rPr>
          <w:sz w:val="24"/>
          <w:szCs w:val="24"/>
        </w:rPr>
        <w:t xml:space="preserve"> </w:t>
      </w:r>
      <w:r w:rsidR="000920E7" w:rsidRPr="000920E7">
        <w:rPr>
          <w:sz w:val="24"/>
          <w:szCs w:val="24"/>
        </w:rPr>
        <w:t xml:space="preserve"> </w:t>
      </w:r>
      <w:r w:rsidR="000920E7" w:rsidRPr="0017596C">
        <w:rPr>
          <w:sz w:val="24"/>
          <w:szCs w:val="24"/>
        </w:rPr>
        <w:t>–</w:t>
      </w:r>
      <w:r w:rsidR="000920E7" w:rsidRPr="000920E7">
        <w:rPr>
          <w:sz w:val="24"/>
          <w:szCs w:val="24"/>
        </w:rPr>
        <w:t xml:space="preserve"> </w:t>
      </w:r>
      <w:r w:rsidR="00347BA4" w:rsidRPr="0017596C">
        <w:rPr>
          <w:sz w:val="24"/>
          <w:szCs w:val="24"/>
        </w:rPr>
        <w:t>Демографический еженедельник Центра демографии и экологии человека РАН «</w:t>
      </w:r>
      <w:proofErr w:type="spellStart"/>
      <w:r w:rsidR="00347BA4" w:rsidRPr="0017596C">
        <w:rPr>
          <w:sz w:val="24"/>
          <w:szCs w:val="24"/>
        </w:rPr>
        <w:t>Демоскоп</w:t>
      </w:r>
      <w:proofErr w:type="spellEnd"/>
      <w:r w:rsidR="00347BA4" w:rsidRPr="0017596C">
        <w:rPr>
          <w:sz w:val="24"/>
          <w:szCs w:val="24"/>
        </w:rPr>
        <w:t xml:space="preserve"> </w:t>
      </w:r>
      <w:proofErr w:type="spellStart"/>
      <w:r w:rsidR="00347BA4" w:rsidRPr="0017596C">
        <w:rPr>
          <w:sz w:val="24"/>
          <w:szCs w:val="24"/>
        </w:rPr>
        <w:t>Weekly</w:t>
      </w:r>
      <w:proofErr w:type="spellEnd"/>
      <w:r w:rsidR="00347BA4" w:rsidRPr="0017596C">
        <w:rPr>
          <w:sz w:val="24"/>
          <w:szCs w:val="24"/>
        </w:rPr>
        <w:t>»</w:t>
      </w:r>
    </w:p>
    <w:p w14:paraId="2FE9C318" w14:textId="7094D1AC" w:rsidR="00347BA4" w:rsidRPr="0017596C" w:rsidRDefault="004852C6" w:rsidP="00694A46">
      <w:pPr>
        <w:spacing w:line="312" w:lineRule="auto"/>
        <w:rPr>
          <w:sz w:val="24"/>
          <w:szCs w:val="24"/>
        </w:rPr>
      </w:pPr>
      <w:hyperlink r:id="rId12" w:history="1">
        <w:r w:rsidR="00347BA4" w:rsidRPr="0017596C">
          <w:rPr>
            <w:sz w:val="24"/>
            <w:szCs w:val="24"/>
          </w:rPr>
          <w:t>www.europeansocialsurvey.org</w:t>
        </w:r>
      </w:hyperlink>
      <w:r w:rsidR="00347BA4" w:rsidRPr="0017596C">
        <w:rPr>
          <w:sz w:val="24"/>
          <w:szCs w:val="24"/>
        </w:rPr>
        <w:t xml:space="preserve"> </w:t>
      </w:r>
      <w:r w:rsidR="000920E7" w:rsidRPr="0017596C">
        <w:rPr>
          <w:sz w:val="24"/>
          <w:szCs w:val="24"/>
        </w:rPr>
        <w:t>–</w:t>
      </w:r>
      <w:r w:rsidR="00347BA4" w:rsidRPr="0017596C">
        <w:rPr>
          <w:sz w:val="24"/>
          <w:szCs w:val="24"/>
        </w:rPr>
        <w:t xml:space="preserve"> </w:t>
      </w:r>
      <w:r w:rsidR="000920E7">
        <w:rPr>
          <w:sz w:val="24"/>
          <w:szCs w:val="24"/>
        </w:rPr>
        <w:t>сайт</w:t>
      </w:r>
      <w:r w:rsidR="00347BA4" w:rsidRPr="0017596C">
        <w:rPr>
          <w:sz w:val="24"/>
          <w:szCs w:val="24"/>
        </w:rPr>
        <w:t xml:space="preserve"> международного Европейского социального исследования </w:t>
      </w:r>
    </w:p>
    <w:p w14:paraId="0EFF21DA" w14:textId="77777777" w:rsidR="00347BA4" w:rsidRPr="0017596C" w:rsidRDefault="004852C6" w:rsidP="00694A46">
      <w:pPr>
        <w:spacing w:line="312" w:lineRule="auto"/>
        <w:rPr>
          <w:sz w:val="24"/>
          <w:szCs w:val="24"/>
        </w:rPr>
      </w:pPr>
      <w:hyperlink r:id="rId13" w:history="1">
        <w:r w:rsidR="00347BA4" w:rsidRPr="0017596C">
          <w:rPr>
            <w:sz w:val="24"/>
            <w:szCs w:val="24"/>
          </w:rPr>
          <w:t>www.fom.ru</w:t>
        </w:r>
      </w:hyperlink>
      <w:r w:rsidR="00347BA4" w:rsidRPr="0017596C">
        <w:rPr>
          <w:sz w:val="24"/>
          <w:szCs w:val="24"/>
        </w:rPr>
        <w:t xml:space="preserve"> – сайт фонда «Общественное мнение»</w:t>
      </w:r>
    </w:p>
    <w:p w14:paraId="6CC265DC" w14:textId="77777777" w:rsidR="00347BA4" w:rsidRPr="0017596C" w:rsidRDefault="004852C6" w:rsidP="00694A46">
      <w:pPr>
        <w:spacing w:line="312" w:lineRule="auto"/>
        <w:rPr>
          <w:sz w:val="24"/>
          <w:szCs w:val="24"/>
        </w:rPr>
      </w:pPr>
      <w:hyperlink r:id="rId14" w:history="1">
        <w:r w:rsidR="00347BA4" w:rsidRPr="0017596C">
          <w:rPr>
            <w:sz w:val="24"/>
            <w:szCs w:val="24"/>
          </w:rPr>
          <w:t>www.gks.ru</w:t>
        </w:r>
      </w:hyperlink>
      <w:r w:rsidR="00347BA4" w:rsidRPr="0017596C">
        <w:rPr>
          <w:sz w:val="24"/>
          <w:szCs w:val="24"/>
        </w:rPr>
        <w:t xml:space="preserve"> – официальный сайт Росстата</w:t>
      </w:r>
    </w:p>
    <w:p w14:paraId="78CA9591" w14:textId="77777777" w:rsidR="00347BA4" w:rsidRPr="0017596C" w:rsidRDefault="004852C6" w:rsidP="00694A46">
      <w:pPr>
        <w:spacing w:line="312" w:lineRule="auto"/>
        <w:rPr>
          <w:sz w:val="24"/>
          <w:szCs w:val="24"/>
        </w:rPr>
      </w:pPr>
      <w:hyperlink r:id="rId15" w:history="1">
        <w:r w:rsidR="00347BA4" w:rsidRPr="0017596C">
          <w:rPr>
            <w:sz w:val="24"/>
            <w:szCs w:val="24"/>
          </w:rPr>
          <w:t>www.sociology.ucoz.com</w:t>
        </w:r>
      </w:hyperlink>
      <w:r w:rsidR="00347BA4" w:rsidRPr="0017596C">
        <w:rPr>
          <w:sz w:val="24"/>
          <w:szCs w:val="24"/>
        </w:rPr>
        <w:t xml:space="preserve"> – сайт журнала «Социология»</w:t>
      </w:r>
    </w:p>
    <w:p w14:paraId="0ED8C434" w14:textId="77777777" w:rsidR="00347BA4" w:rsidRPr="0017596C" w:rsidRDefault="004852C6" w:rsidP="00694A46">
      <w:pPr>
        <w:spacing w:line="312" w:lineRule="auto"/>
        <w:rPr>
          <w:sz w:val="24"/>
          <w:szCs w:val="24"/>
        </w:rPr>
      </w:pPr>
      <w:hyperlink r:id="rId16" w:history="1">
        <w:r w:rsidR="00347BA4" w:rsidRPr="0017596C">
          <w:rPr>
            <w:sz w:val="24"/>
            <w:szCs w:val="24"/>
          </w:rPr>
          <w:t>www.wciom.ru</w:t>
        </w:r>
      </w:hyperlink>
      <w:r w:rsidR="00347BA4" w:rsidRPr="0017596C">
        <w:rPr>
          <w:sz w:val="24"/>
          <w:szCs w:val="24"/>
        </w:rPr>
        <w:t xml:space="preserve"> – сайт ВЦИОМ</w:t>
      </w:r>
    </w:p>
    <w:bookmarkStart w:id="1" w:name="_Hlk22807242"/>
    <w:p w14:paraId="5FA21AE6" w14:textId="1A58DB6D" w:rsidR="00B36799" w:rsidRPr="00694A46" w:rsidRDefault="005113BD" w:rsidP="00694A46">
      <w:pPr>
        <w:spacing w:line="312" w:lineRule="auto"/>
        <w:rPr>
          <w:sz w:val="24"/>
          <w:szCs w:val="24"/>
        </w:rPr>
      </w:pPr>
      <w:r w:rsidRPr="0017596C">
        <w:rPr>
          <w:sz w:val="24"/>
          <w:szCs w:val="24"/>
        </w:rPr>
        <w:fldChar w:fldCharType="begin"/>
      </w:r>
      <w:r w:rsidRPr="0017596C">
        <w:rPr>
          <w:sz w:val="24"/>
          <w:szCs w:val="24"/>
        </w:rPr>
        <w:instrText xml:space="preserve"> HYPERLINK "http://media.msu.ru/?cat=189" </w:instrText>
      </w:r>
      <w:r w:rsidRPr="0017596C">
        <w:rPr>
          <w:sz w:val="24"/>
          <w:szCs w:val="24"/>
        </w:rPr>
        <w:fldChar w:fldCharType="separate"/>
      </w:r>
      <w:r w:rsidR="0000255E" w:rsidRPr="0017596C">
        <w:rPr>
          <w:sz w:val="24"/>
          <w:szCs w:val="24"/>
        </w:rPr>
        <w:t>http://media.msu.ru/?cat=189</w:t>
      </w:r>
      <w:r w:rsidRPr="0017596C">
        <w:rPr>
          <w:sz w:val="24"/>
          <w:szCs w:val="24"/>
        </w:rPr>
        <w:fldChar w:fldCharType="end"/>
      </w:r>
      <w:r w:rsidR="00347BA4" w:rsidRPr="0017596C">
        <w:rPr>
          <w:sz w:val="24"/>
          <w:szCs w:val="24"/>
        </w:rPr>
        <w:t xml:space="preserve"> </w:t>
      </w:r>
      <w:r w:rsidR="000920E7" w:rsidRPr="0017596C">
        <w:rPr>
          <w:sz w:val="24"/>
          <w:szCs w:val="24"/>
        </w:rPr>
        <w:t>–</w:t>
      </w:r>
      <w:r w:rsidR="000920E7">
        <w:rPr>
          <w:sz w:val="24"/>
          <w:szCs w:val="24"/>
        </w:rPr>
        <w:t xml:space="preserve"> </w:t>
      </w:r>
      <w:r w:rsidR="00347BA4" w:rsidRPr="0017596C">
        <w:rPr>
          <w:sz w:val="24"/>
          <w:szCs w:val="24"/>
        </w:rPr>
        <w:t>Видеозапись лекций автора по данному межфакультетскому курсу на сайте видеоархива МГУ им</w:t>
      </w:r>
      <w:r w:rsidR="00694A46" w:rsidRPr="0017596C">
        <w:rPr>
          <w:sz w:val="24"/>
          <w:szCs w:val="24"/>
        </w:rPr>
        <w:t>ени М.В.</w:t>
      </w:r>
      <w:r w:rsidR="00347BA4" w:rsidRPr="0017596C">
        <w:rPr>
          <w:sz w:val="24"/>
          <w:szCs w:val="24"/>
        </w:rPr>
        <w:t>Ломоносова</w:t>
      </w:r>
      <w:bookmarkEnd w:id="1"/>
    </w:p>
    <w:p w14:paraId="3A912760" w14:textId="77777777" w:rsidR="00554AC0" w:rsidRDefault="00554AC0" w:rsidP="00B36799">
      <w:pPr>
        <w:spacing w:line="360" w:lineRule="auto"/>
        <w:contextualSpacing/>
        <w:jc w:val="both"/>
        <w:rPr>
          <w:color w:val="000000"/>
          <w:sz w:val="24"/>
          <w:szCs w:val="24"/>
        </w:rPr>
      </w:pPr>
    </w:p>
    <w:p w14:paraId="713AD1E4" w14:textId="77777777" w:rsidR="00143B35" w:rsidRDefault="00143B35">
      <w:pPr>
        <w:autoSpaceDE/>
        <w:autoSpaceDN/>
        <w:spacing w:after="160" w:line="259" w:lineRule="auto"/>
        <w:rPr>
          <w:rFonts w:eastAsia="Calibri"/>
          <w:b/>
          <w:kern w:val="1"/>
          <w:sz w:val="24"/>
          <w:szCs w:val="24"/>
          <w:lang w:eastAsia="ar-SA"/>
        </w:rPr>
      </w:pPr>
      <w:r>
        <w:rPr>
          <w:b/>
        </w:rPr>
        <w:br w:type="page"/>
      </w:r>
    </w:p>
    <w:p w14:paraId="0AF3AD99" w14:textId="7829A8BA" w:rsidR="00554AC0" w:rsidRDefault="00554AC0" w:rsidP="00143B35">
      <w:pPr>
        <w:pStyle w:val="a3"/>
        <w:widowControl/>
        <w:suppressAutoHyphens w:val="0"/>
        <w:ind w:left="1440"/>
        <w:jc w:val="center"/>
        <w:rPr>
          <w:b/>
        </w:rPr>
      </w:pPr>
      <w:r w:rsidRPr="00A23627">
        <w:rPr>
          <w:b/>
        </w:rPr>
        <w:lastRenderedPageBreak/>
        <w:t>Примерный список вопросов к промежуточной аттестации (зачету):</w:t>
      </w:r>
    </w:p>
    <w:p w14:paraId="415782F9" w14:textId="77777777" w:rsidR="00554AC0" w:rsidRDefault="00554AC0" w:rsidP="00554AC0">
      <w:pPr>
        <w:pStyle w:val="a3"/>
        <w:widowControl/>
        <w:suppressAutoHyphens w:val="0"/>
        <w:ind w:left="1440"/>
        <w:jc w:val="both"/>
        <w:rPr>
          <w:b/>
        </w:rPr>
      </w:pPr>
    </w:p>
    <w:p w14:paraId="554873BB" w14:textId="77777777" w:rsidR="00554AC0" w:rsidRPr="00347BA4" w:rsidRDefault="00554AC0" w:rsidP="00554AC0">
      <w:pPr>
        <w:pStyle w:val="2"/>
        <w:numPr>
          <w:ilvl w:val="0"/>
          <w:numId w:val="2"/>
        </w:numPr>
        <w:tabs>
          <w:tab w:val="clear" w:pos="1440"/>
        </w:tabs>
        <w:ind w:left="426" w:hanging="426"/>
        <w:contextualSpacing/>
        <w:rPr>
          <w:rFonts w:ascii="Times New Roman" w:hAnsi="Times New Roman" w:cs="Times New Roman"/>
          <w:sz w:val="24"/>
          <w:szCs w:val="24"/>
        </w:rPr>
      </w:pPr>
      <w:r w:rsidRPr="00347BA4">
        <w:rPr>
          <w:rFonts w:ascii="Times New Roman" w:hAnsi="Times New Roman" w:cs="Times New Roman"/>
          <w:sz w:val="24"/>
          <w:szCs w:val="24"/>
        </w:rPr>
        <w:t xml:space="preserve">Традиционная семья и ее функции (хозяйственно-бытовые и производственные), педагогические, рекреационные, социальные, эмоционально-психологические). </w:t>
      </w:r>
    </w:p>
    <w:p w14:paraId="578CAEA4" w14:textId="77777777" w:rsidR="00554AC0" w:rsidRPr="00347BA4" w:rsidRDefault="00554AC0" w:rsidP="00554AC0">
      <w:pPr>
        <w:pStyle w:val="2"/>
        <w:numPr>
          <w:ilvl w:val="0"/>
          <w:numId w:val="2"/>
        </w:numPr>
        <w:tabs>
          <w:tab w:val="clear" w:pos="1440"/>
        </w:tabs>
        <w:ind w:left="426" w:hanging="426"/>
        <w:contextualSpacing/>
        <w:rPr>
          <w:rFonts w:ascii="Times New Roman" w:hAnsi="Times New Roman" w:cs="Times New Roman"/>
          <w:sz w:val="24"/>
          <w:szCs w:val="24"/>
        </w:rPr>
      </w:pPr>
      <w:r w:rsidRPr="00347BA4">
        <w:rPr>
          <w:rFonts w:ascii="Times New Roman" w:hAnsi="Times New Roman" w:cs="Times New Roman"/>
          <w:sz w:val="24"/>
          <w:szCs w:val="24"/>
        </w:rPr>
        <w:t>Характер распределения ролей в традиционной семье, разделение труда по полу и возрасту. Права и обязанности главы семьи и прочих ее членов.</w:t>
      </w:r>
    </w:p>
    <w:p w14:paraId="4B149E06" w14:textId="77777777" w:rsidR="00554AC0" w:rsidRPr="00347BA4" w:rsidRDefault="00554AC0" w:rsidP="00554AC0">
      <w:pPr>
        <w:pStyle w:val="2"/>
        <w:numPr>
          <w:ilvl w:val="0"/>
          <w:numId w:val="2"/>
        </w:numPr>
        <w:tabs>
          <w:tab w:val="clear" w:pos="1440"/>
        </w:tabs>
        <w:ind w:left="426" w:hanging="426"/>
        <w:contextualSpacing/>
        <w:rPr>
          <w:rFonts w:ascii="Times New Roman" w:hAnsi="Times New Roman" w:cs="Times New Roman"/>
          <w:sz w:val="24"/>
          <w:szCs w:val="24"/>
        </w:rPr>
      </w:pPr>
      <w:r w:rsidRPr="00347BA4">
        <w:rPr>
          <w:rFonts w:ascii="Times New Roman" w:hAnsi="Times New Roman" w:cs="Times New Roman"/>
          <w:sz w:val="24"/>
          <w:szCs w:val="24"/>
        </w:rPr>
        <w:t>Функции брака в традиционном (доиндустриальном) обществе.</w:t>
      </w:r>
    </w:p>
    <w:p w14:paraId="70FF1ADA" w14:textId="77777777" w:rsidR="00554AC0" w:rsidRPr="00347BA4" w:rsidRDefault="00554AC0" w:rsidP="00554AC0">
      <w:pPr>
        <w:pStyle w:val="2"/>
        <w:numPr>
          <w:ilvl w:val="0"/>
          <w:numId w:val="2"/>
        </w:numPr>
        <w:tabs>
          <w:tab w:val="clear" w:pos="1440"/>
        </w:tabs>
        <w:ind w:left="426" w:hanging="426"/>
        <w:contextualSpacing/>
        <w:rPr>
          <w:rFonts w:ascii="Times New Roman" w:hAnsi="Times New Roman" w:cs="Times New Roman"/>
          <w:sz w:val="24"/>
          <w:szCs w:val="24"/>
        </w:rPr>
      </w:pPr>
      <w:r w:rsidRPr="00347BA4">
        <w:rPr>
          <w:rFonts w:ascii="Times New Roman" w:hAnsi="Times New Roman" w:cs="Times New Roman"/>
          <w:sz w:val="24"/>
          <w:szCs w:val="24"/>
        </w:rPr>
        <w:t xml:space="preserve">Причины негативного отношения традиционного общества к безбрачным мужчинам и женщинам, внебрачным детям и разводам. </w:t>
      </w:r>
    </w:p>
    <w:p w14:paraId="05B612C3" w14:textId="77777777" w:rsidR="00554AC0" w:rsidRPr="00347BA4" w:rsidRDefault="00554AC0" w:rsidP="00554AC0">
      <w:pPr>
        <w:pStyle w:val="2"/>
        <w:numPr>
          <w:ilvl w:val="0"/>
          <w:numId w:val="2"/>
        </w:numPr>
        <w:tabs>
          <w:tab w:val="clear" w:pos="1440"/>
        </w:tabs>
        <w:ind w:left="426" w:hanging="426"/>
        <w:contextualSpacing/>
        <w:rPr>
          <w:rFonts w:ascii="Times New Roman" w:hAnsi="Times New Roman" w:cs="Times New Roman"/>
          <w:sz w:val="24"/>
          <w:szCs w:val="24"/>
        </w:rPr>
      </w:pPr>
      <w:r w:rsidRPr="00347BA4">
        <w:rPr>
          <w:rFonts w:ascii="Times New Roman" w:hAnsi="Times New Roman" w:cs="Times New Roman"/>
          <w:sz w:val="24"/>
          <w:szCs w:val="24"/>
        </w:rPr>
        <w:t xml:space="preserve">Исторические модели частичной </w:t>
      </w:r>
      <w:proofErr w:type="spellStart"/>
      <w:r w:rsidRPr="00347BA4">
        <w:rPr>
          <w:rFonts w:ascii="Times New Roman" w:hAnsi="Times New Roman" w:cs="Times New Roman"/>
          <w:sz w:val="24"/>
          <w:szCs w:val="24"/>
        </w:rPr>
        <w:t>нуклеаризации</w:t>
      </w:r>
      <w:proofErr w:type="spellEnd"/>
      <w:r w:rsidRPr="00347BA4">
        <w:rPr>
          <w:rFonts w:ascii="Times New Roman" w:hAnsi="Times New Roman" w:cs="Times New Roman"/>
          <w:sz w:val="24"/>
          <w:szCs w:val="24"/>
        </w:rPr>
        <w:t xml:space="preserve"> семей, основанные на двух принципах наследования - майорате и минорате.  </w:t>
      </w:r>
    </w:p>
    <w:p w14:paraId="34FA762B" w14:textId="77777777" w:rsidR="00554AC0" w:rsidRPr="00347BA4" w:rsidRDefault="00554AC0" w:rsidP="00554AC0">
      <w:pPr>
        <w:pStyle w:val="2"/>
        <w:numPr>
          <w:ilvl w:val="0"/>
          <w:numId w:val="2"/>
        </w:numPr>
        <w:tabs>
          <w:tab w:val="clear" w:pos="1440"/>
        </w:tabs>
        <w:ind w:left="426" w:hanging="426"/>
        <w:contextualSpacing/>
        <w:rPr>
          <w:rFonts w:ascii="Times New Roman" w:hAnsi="Times New Roman" w:cs="Times New Roman"/>
          <w:sz w:val="24"/>
          <w:szCs w:val="24"/>
        </w:rPr>
      </w:pPr>
      <w:r w:rsidRPr="00347BA4">
        <w:rPr>
          <w:rFonts w:ascii="Times New Roman" w:hAnsi="Times New Roman" w:cs="Times New Roman"/>
          <w:sz w:val="24"/>
          <w:szCs w:val="24"/>
        </w:rPr>
        <w:t xml:space="preserve">Почему майорат не утвердился в России и к каким последствиям это привело? </w:t>
      </w:r>
    </w:p>
    <w:p w14:paraId="0794135C" w14:textId="77777777" w:rsidR="00554AC0" w:rsidRPr="00347BA4" w:rsidRDefault="00554AC0" w:rsidP="00554AC0">
      <w:pPr>
        <w:pStyle w:val="2"/>
        <w:numPr>
          <w:ilvl w:val="0"/>
          <w:numId w:val="2"/>
        </w:numPr>
        <w:tabs>
          <w:tab w:val="clear" w:pos="1440"/>
        </w:tabs>
        <w:ind w:left="426" w:hanging="426"/>
        <w:contextualSpacing/>
        <w:rPr>
          <w:rFonts w:ascii="Times New Roman" w:hAnsi="Times New Roman" w:cs="Times New Roman"/>
          <w:sz w:val="24"/>
          <w:szCs w:val="24"/>
        </w:rPr>
      </w:pPr>
      <w:r w:rsidRPr="00347BA4">
        <w:rPr>
          <w:rFonts w:ascii="Times New Roman" w:hAnsi="Times New Roman" w:cs="Times New Roman"/>
          <w:sz w:val="24"/>
          <w:szCs w:val="24"/>
        </w:rPr>
        <w:t>Право первородства (майорат) как антитеза идеи всеобщего равенства.</w:t>
      </w:r>
    </w:p>
    <w:p w14:paraId="56B76BB0" w14:textId="77777777" w:rsidR="00554AC0" w:rsidRPr="00347BA4" w:rsidRDefault="00554AC0" w:rsidP="00554AC0">
      <w:pPr>
        <w:pStyle w:val="2"/>
        <w:numPr>
          <w:ilvl w:val="0"/>
          <w:numId w:val="2"/>
        </w:numPr>
        <w:tabs>
          <w:tab w:val="clear" w:pos="1440"/>
        </w:tabs>
        <w:ind w:left="426" w:hanging="426"/>
        <w:contextualSpacing/>
        <w:rPr>
          <w:rFonts w:ascii="Times New Roman" w:hAnsi="Times New Roman" w:cs="Times New Roman"/>
          <w:sz w:val="24"/>
          <w:szCs w:val="24"/>
        </w:rPr>
      </w:pPr>
      <w:r w:rsidRPr="00347BA4">
        <w:rPr>
          <w:rFonts w:ascii="Times New Roman" w:hAnsi="Times New Roman" w:cs="Times New Roman"/>
          <w:sz w:val="24"/>
          <w:szCs w:val="24"/>
        </w:rPr>
        <w:t xml:space="preserve">Перспективный взгляд на ожидаемую социальную мобильность будущих супругов как причина отказа от традиционного западноевропейского типа брачности. </w:t>
      </w:r>
    </w:p>
    <w:p w14:paraId="55AB32C7" w14:textId="77777777" w:rsidR="00554AC0" w:rsidRPr="00347BA4" w:rsidRDefault="00554AC0" w:rsidP="00554AC0">
      <w:pPr>
        <w:pStyle w:val="2"/>
        <w:numPr>
          <w:ilvl w:val="0"/>
          <w:numId w:val="2"/>
        </w:numPr>
        <w:tabs>
          <w:tab w:val="clear" w:pos="1440"/>
        </w:tabs>
        <w:ind w:left="426" w:hanging="426"/>
        <w:contextualSpacing/>
        <w:rPr>
          <w:rFonts w:ascii="Times New Roman" w:hAnsi="Times New Roman" w:cs="Times New Roman"/>
          <w:sz w:val="24"/>
          <w:szCs w:val="24"/>
        </w:rPr>
      </w:pPr>
      <w:r w:rsidRPr="00347BA4">
        <w:rPr>
          <w:rFonts w:ascii="Times New Roman" w:hAnsi="Times New Roman" w:cs="Times New Roman"/>
          <w:bCs/>
          <w:sz w:val="24"/>
          <w:szCs w:val="24"/>
        </w:rPr>
        <w:t>Концепции исторических изменений института семьи</w:t>
      </w:r>
    </w:p>
    <w:p w14:paraId="23C7CF17" w14:textId="77777777" w:rsidR="00554AC0" w:rsidRPr="00554AC0" w:rsidRDefault="00554AC0" w:rsidP="00554AC0">
      <w:pPr>
        <w:pStyle w:val="2"/>
        <w:numPr>
          <w:ilvl w:val="0"/>
          <w:numId w:val="2"/>
        </w:numPr>
        <w:tabs>
          <w:tab w:val="clear" w:pos="1440"/>
          <w:tab w:val="left" w:pos="851"/>
          <w:tab w:val="left" w:pos="1276"/>
        </w:tabs>
        <w:ind w:left="426" w:hanging="426"/>
        <w:contextualSpacing/>
        <w:rPr>
          <w:rFonts w:ascii="Times New Roman" w:hAnsi="Times New Roman" w:cs="Times New Roman"/>
          <w:bCs/>
          <w:sz w:val="24"/>
          <w:szCs w:val="24"/>
        </w:rPr>
      </w:pPr>
      <w:r w:rsidRPr="00347BA4">
        <w:rPr>
          <w:rFonts w:ascii="Times New Roman" w:hAnsi="Times New Roman" w:cs="Times New Roman"/>
          <w:bCs/>
          <w:sz w:val="24"/>
          <w:szCs w:val="24"/>
        </w:rPr>
        <w:t>Противоречие между демографическими интересами семьи и общества и способы его разрешения</w:t>
      </w:r>
    </w:p>
    <w:p w14:paraId="4360742E" w14:textId="77777777" w:rsidR="00554AC0" w:rsidRPr="00347BA4" w:rsidRDefault="00554AC0" w:rsidP="00554AC0">
      <w:pPr>
        <w:pStyle w:val="2"/>
        <w:numPr>
          <w:ilvl w:val="0"/>
          <w:numId w:val="2"/>
        </w:numPr>
        <w:tabs>
          <w:tab w:val="clear" w:pos="1440"/>
          <w:tab w:val="left" w:pos="851"/>
          <w:tab w:val="left" w:pos="1276"/>
        </w:tabs>
        <w:ind w:left="426" w:hanging="426"/>
        <w:contextualSpacing/>
        <w:rPr>
          <w:rFonts w:ascii="Times New Roman" w:hAnsi="Times New Roman" w:cs="Times New Roman"/>
          <w:bCs/>
          <w:sz w:val="24"/>
          <w:szCs w:val="24"/>
        </w:rPr>
      </w:pPr>
      <w:r w:rsidRPr="00347BA4">
        <w:rPr>
          <w:rFonts w:ascii="Times New Roman" w:hAnsi="Times New Roman" w:cs="Times New Roman"/>
          <w:bCs/>
          <w:sz w:val="24"/>
          <w:szCs w:val="24"/>
        </w:rPr>
        <w:t>Проблемы зависимости личности от семьи в прошлом и настоящем.</w:t>
      </w:r>
    </w:p>
    <w:p w14:paraId="6655E5D8" w14:textId="77777777" w:rsidR="00554AC0" w:rsidRPr="00347BA4" w:rsidRDefault="00554AC0" w:rsidP="00554AC0">
      <w:pPr>
        <w:pStyle w:val="2"/>
        <w:numPr>
          <w:ilvl w:val="0"/>
          <w:numId w:val="2"/>
        </w:numPr>
        <w:tabs>
          <w:tab w:val="clear" w:pos="1440"/>
          <w:tab w:val="left" w:pos="851"/>
          <w:tab w:val="left" w:pos="1276"/>
        </w:tabs>
        <w:ind w:left="426" w:hanging="426"/>
        <w:contextualSpacing/>
        <w:rPr>
          <w:rFonts w:ascii="Times New Roman" w:hAnsi="Times New Roman" w:cs="Times New Roman"/>
          <w:bCs/>
          <w:sz w:val="24"/>
          <w:szCs w:val="24"/>
        </w:rPr>
      </w:pPr>
      <w:r w:rsidRPr="00347BA4">
        <w:rPr>
          <w:rFonts w:ascii="Times New Roman" w:hAnsi="Times New Roman" w:cs="Times New Roman"/>
          <w:bCs/>
          <w:sz w:val="24"/>
          <w:szCs w:val="24"/>
        </w:rPr>
        <w:t>Кризис семьи и кризис общества.</w:t>
      </w:r>
    </w:p>
    <w:p w14:paraId="085F8735" w14:textId="77777777" w:rsidR="00554AC0" w:rsidRPr="00554AC0" w:rsidRDefault="00554AC0" w:rsidP="00554AC0">
      <w:pPr>
        <w:pStyle w:val="2"/>
        <w:numPr>
          <w:ilvl w:val="0"/>
          <w:numId w:val="2"/>
        </w:numPr>
        <w:tabs>
          <w:tab w:val="clear" w:pos="1440"/>
          <w:tab w:val="left" w:pos="851"/>
          <w:tab w:val="left" w:pos="1276"/>
        </w:tabs>
        <w:ind w:left="426" w:hanging="426"/>
        <w:contextualSpacing/>
        <w:rPr>
          <w:rFonts w:ascii="Times New Roman" w:hAnsi="Times New Roman" w:cs="Times New Roman"/>
          <w:bCs/>
          <w:sz w:val="24"/>
          <w:szCs w:val="24"/>
        </w:rPr>
      </w:pPr>
      <w:r w:rsidRPr="00347BA4">
        <w:rPr>
          <w:rFonts w:ascii="Times New Roman" w:hAnsi="Times New Roman" w:cs="Times New Roman"/>
          <w:bCs/>
          <w:sz w:val="24"/>
          <w:szCs w:val="24"/>
        </w:rPr>
        <w:t>Причины расхождений между доктринальными религиозными правилами брачно-семейного поведения и реальным поведением верующих</w:t>
      </w:r>
      <w:r w:rsidRPr="00554AC0">
        <w:rPr>
          <w:rFonts w:ascii="Times New Roman" w:hAnsi="Times New Roman" w:cs="Times New Roman"/>
          <w:bCs/>
          <w:sz w:val="24"/>
          <w:szCs w:val="24"/>
        </w:rPr>
        <w:t xml:space="preserve">  (по материалам исследования «Религия, семья, дети»).</w:t>
      </w:r>
    </w:p>
    <w:p w14:paraId="53D2B9C5" w14:textId="77777777" w:rsidR="00554AC0" w:rsidRPr="00554AC0" w:rsidRDefault="00554AC0" w:rsidP="00554AC0">
      <w:pPr>
        <w:pStyle w:val="2"/>
        <w:numPr>
          <w:ilvl w:val="0"/>
          <w:numId w:val="2"/>
        </w:numPr>
        <w:tabs>
          <w:tab w:val="clear" w:pos="1440"/>
          <w:tab w:val="left" w:pos="851"/>
          <w:tab w:val="left" w:pos="1276"/>
        </w:tabs>
        <w:ind w:left="426" w:hanging="426"/>
        <w:contextualSpacing/>
        <w:rPr>
          <w:rFonts w:ascii="Times New Roman" w:hAnsi="Times New Roman" w:cs="Times New Roman"/>
          <w:bCs/>
          <w:sz w:val="24"/>
          <w:szCs w:val="24"/>
        </w:rPr>
      </w:pPr>
      <w:r w:rsidRPr="00347BA4">
        <w:rPr>
          <w:rFonts w:ascii="Times New Roman" w:hAnsi="Times New Roman" w:cs="Times New Roman"/>
          <w:bCs/>
          <w:sz w:val="24"/>
          <w:szCs w:val="24"/>
        </w:rPr>
        <w:t xml:space="preserve">Причины и последствия пересмотра отношения общества к браку, семье и разводу. </w:t>
      </w:r>
    </w:p>
    <w:p w14:paraId="562D9946" w14:textId="77777777" w:rsidR="00554AC0" w:rsidRPr="00554AC0" w:rsidRDefault="00554AC0" w:rsidP="00554AC0">
      <w:pPr>
        <w:pStyle w:val="2"/>
        <w:numPr>
          <w:ilvl w:val="0"/>
          <w:numId w:val="2"/>
        </w:numPr>
        <w:tabs>
          <w:tab w:val="clear" w:pos="1440"/>
          <w:tab w:val="left" w:pos="851"/>
          <w:tab w:val="left" w:pos="1276"/>
        </w:tabs>
        <w:ind w:left="426" w:hanging="426"/>
        <w:contextualSpacing/>
        <w:rPr>
          <w:rFonts w:ascii="Times New Roman" w:hAnsi="Times New Roman" w:cs="Times New Roman"/>
          <w:bCs/>
          <w:sz w:val="24"/>
          <w:szCs w:val="24"/>
        </w:rPr>
      </w:pPr>
      <w:r w:rsidRPr="00347BA4">
        <w:rPr>
          <w:rFonts w:ascii="Times New Roman" w:hAnsi="Times New Roman" w:cs="Times New Roman"/>
          <w:bCs/>
          <w:sz w:val="24"/>
          <w:szCs w:val="24"/>
        </w:rPr>
        <w:t>Связь фактора социальной мобильности с заключением и расторжением браков.</w:t>
      </w:r>
    </w:p>
    <w:p w14:paraId="2E5E030C" w14:textId="77777777" w:rsidR="00554AC0" w:rsidRPr="00347BA4" w:rsidRDefault="00554AC0" w:rsidP="00554AC0">
      <w:pPr>
        <w:pStyle w:val="2"/>
        <w:numPr>
          <w:ilvl w:val="0"/>
          <w:numId w:val="2"/>
        </w:numPr>
        <w:tabs>
          <w:tab w:val="clear" w:pos="1440"/>
          <w:tab w:val="left" w:pos="851"/>
          <w:tab w:val="left" w:pos="1276"/>
        </w:tabs>
        <w:ind w:left="426" w:hanging="426"/>
        <w:contextualSpacing/>
        <w:rPr>
          <w:rFonts w:ascii="Times New Roman" w:hAnsi="Times New Roman" w:cs="Times New Roman"/>
          <w:bCs/>
          <w:sz w:val="24"/>
          <w:szCs w:val="24"/>
        </w:rPr>
      </w:pPr>
      <w:proofErr w:type="spellStart"/>
      <w:r w:rsidRPr="00347BA4">
        <w:rPr>
          <w:rFonts w:ascii="Times New Roman" w:hAnsi="Times New Roman" w:cs="Times New Roman"/>
          <w:bCs/>
          <w:sz w:val="24"/>
          <w:szCs w:val="24"/>
        </w:rPr>
        <w:t>Нуклеаризация</w:t>
      </w:r>
      <w:proofErr w:type="spellEnd"/>
      <w:r w:rsidRPr="00347BA4">
        <w:rPr>
          <w:rFonts w:ascii="Times New Roman" w:hAnsi="Times New Roman" w:cs="Times New Roman"/>
          <w:bCs/>
          <w:sz w:val="24"/>
          <w:szCs w:val="24"/>
        </w:rPr>
        <w:t xml:space="preserve"> (разделение) семей: ее причины и последствия.</w:t>
      </w:r>
    </w:p>
    <w:p w14:paraId="67A7BD6C" w14:textId="77777777" w:rsidR="00554AC0" w:rsidRPr="00347BA4" w:rsidRDefault="00554AC0" w:rsidP="00554AC0">
      <w:pPr>
        <w:pStyle w:val="2"/>
        <w:numPr>
          <w:ilvl w:val="0"/>
          <w:numId w:val="2"/>
        </w:numPr>
        <w:tabs>
          <w:tab w:val="clear" w:pos="1440"/>
          <w:tab w:val="left" w:pos="851"/>
          <w:tab w:val="left" w:pos="1276"/>
        </w:tabs>
        <w:ind w:left="426" w:hanging="426"/>
        <w:contextualSpacing/>
        <w:rPr>
          <w:rFonts w:ascii="Times New Roman" w:hAnsi="Times New Roman" w:cs="Times New Roman"/>
          <w:bCs/>
          <w:sz w:val="24"/>
          <w:szCs w:val="24"/>
        </w:rPr>
      </w:pPr>
      <w:r w:rsidRPr="00347BA4">
        <w:rPr>
          <w:rFonts w:ascii="Times New Roman" w:hAnsi="Times New Roman" w:cs="Times New Roman"/>
          <w:bCs/>
          <w:sz w:val="24"/>
          <w:szCs w:val="24"/>
        </w:rPr>
        <w:t xml:space="preserve">Связь между социальной мобильностью и </w:t>
      </w:r>
      <w:proofErr w:type="spellStart"/>
      <w:r w:rsidRPr="00347BA4">
        <w:rPr>
          <w:rFonts w:ascii="Times New Roman" w:hAnsi="Times New Roman" w:cs="Times New Roman"/>
          <w:bCs/>
          <w:sz w:val="24"/>
          <w:szCs w:val="24"/>
        </w:rPr>
        <w:t>нуклеаризацией</w:t>
      </w:r>
      <w:proofErr w:type="spellEnd"/>
      <w:r w:rsidRPr="00347BA4">
        <w:rPr>
          <w:rFonts w:ascii="Times New Roman" w:hAnsi="Times New Roman" w:cs="Times New Roman"/>
          <w:bCs/>
          <w:sz w:val="24"/>
          <w:szCs w:val="24"/>
        </w:rPr>
        <w:t xml:space="preserve"> (разделением) семей.</w:t>
      </w:r>
    </w:p>
    <w:p w14:paraId="291ABED0" w14:textId="77777777" w:rsidR="00554AC0" w:rsidRPr="00347BA4" w:rsidRDefault="00554AC0" w:rsidP="00554AC0">
      <w:pPr>
        <w:pStyle w:val="2"/>
        <w:numPr>
          <w:ilvl w:val="0"/>
          <w:numId w:val="2"/>
        </w:numPr>
        <w:tabs>
          <w:tab w:val="clear" w:pos="1440"/>
          <w:tab w:val="left" w:pos="851"/>
          <w:tab w:val="left" w:pos="1276"/>
        </w:tabs>
        <w:ind w:left="426" w:hanging="426"/>
        <w:contextualSpacing/>
        <w:rPr>
          <w:rFonts w:ascii="Times New Roman" w:hAnsi="Times New Roman" w:cs="Times New Roman"/>
          <w:bCs/>
          <w:sz w:val="24"/>
          <w:szCs w:val="24"/>
        </w:rPr>
      </w:pPr>
      <w:r w:rsidRPr="00347BA4">
        <w:rPr>
          <w:rFonts w:ascii="Times New Roman" w:hAnsi="Times New Roman" w:cs="Times New Roman"/>
          <w:bCs/>
          <w:sz w:val="24"/>
          <w:szCs w:val="24"/>
        </w:rPr>
        <w:t>Учет фактора социальной мобильности в концепциях исторических изменений института семьи.</w:t>
      </w:r>
    </w:p>
    <w:p w14:paraId="0216FE98" w14:textId="77777777" w:rsidR="00554AC0" w:rsidRPr="00347BA4" w:rsidRDefault="00554AC0" w:rsidP="00554AC0">
      <w:pPr>
        <w:pStyle w:val="2"/>
        <w:numPr>
          <w:ilvl w:val="0"/>
          <w:numId w:val="2"/>
        </w:numPr>
        <w:tabs>
          <w:tab w:val="clear" w:pos="1440"/>
          <w:tab w:val="left" w:pos="851"/>
          <w:tab w:val="left" w:pos="1276"/>
        </w:tabs>
        <w:ind w:left="426" w:hanging="426"/>
        <w:contextualSpacing/>
        <w:rPr>
          <w:rFonts w:ascii="Times New Roman" w:hAnsi="Times New Roman" w:cs="Times New Roman"/>
          <w:bCs/>
          <w:sz w:val="24"/>
          <w:szCs w:val="24"/>
        </w:rPr>
      </w:pPr>
      <w:r w:rsidRPr="00347BA4">
        <w:rPr>
          <w:rFonts w:ascii="Times New Roman" w:hAnsi="Times New Roman" w:cs="Times New Roman"/>
          <w:bCs/>
          <w:sz w:val="24"/>
          <w:szCs w:val="24"/>
        </w:rPr>
        <w:t>Является ли современная семья моделью общества?</w:t>
      </w:r>
    </w:p>
    <w:p w14:paraId="4A86663A" w14:textId="77777777" w:rsidR="00694A46" w:rsidRDefault="00554AC0" w:rsidP="00694A46">
      <w:pPr>
        <w:pStyle w:val="2"/>
        <w:numPr>
          <w:ilvl w:val="0"/>
          <w:numId w:val="2"/>
        </w:numPr>
        <w:tabs>
          <w:tab w:val="clear" w:pos="1440"/>
          <w:tab w:val="left" w:pos="851"/>
          <w:tab w:val="left" w:pos="1276"/>
        </w:tabs>
        <w:ind w:left="426" w:hanging="426"/>
        <w:contextualSpacing/>
        <w:rPr>
          <w:rFonts w:ascii="Times New Roman" w:hAnsi="Times New Roman" w:cs="Times New Roman"/>
          <w:bCs/>
          <w:sz w:val="24"/>
          <w:szCs w:val="24"/>
        </w:rPr>
      </w:pPr>
      <w:r w:rsidRPr="00347BA4">
        <w:rPr>
          <w:rFonts w:ascii="Times New Roman" w:hAnsi="Times New Roman" w:cs="Times New Roman"/>
          <w:bCs/>
          <w:sz w:val="24"/>
          <w:szCs w:val="24"/>
        </w:rPr>
        <w:t xml:space="preserve">Майорат и минорат как два исторических типа расширенной </w:t>
      </w:r>
      <w:proofErr w:type="spellStart"/>
      <w:r w:rsidRPr="00347BA4">
        <w:rPr>
          <w:rFonts w:ascii="Times New Roman" w:hAnsi="Times New Roman" w:cs="Times New Roman"/>
          <w:bCs/>
          <w:sz w:val="24"/>
          <w:szCs w:val="24"/>
        </w:rPr>
        <w:t>одноветвевой</w:t>
      </w:r>
      <w:proofErr w:type="spellEnd"/>
      <w:r w:rsidRPr="00347BA4">
        <w:rPr>
          <w:rFonts w:ascii="Times New Roman" w:hAnsi="Times New Roman" w:cs="Times New Roman"/>
          <w:bCs/>
          <w:sz w:val="24"/>
          <w:szCs w:val="24"/>
        </w:rPr>
        <w:t xml:space="preserve"> семьи. Роль майоратной семьи в развитии рыночной экономики и социальной мобильности.</w:t>
      </w:r>
    </w:p>
    <w:p w14:paraId="0E885C00" w14:textId="210CA832" w:rsidR="00B36799" w:rsidRPr="00694A46" w:rsidRDefault="00554AC0" w:rsidP="00694A46">
      <w:pPr>
        <w:pStyle w:val="2"/>
        <w:numPr>
          <w:ilvl w:val="0"/>
          <w:numId w:val="2"/>
        </w:numPr>
        <w:tabs>
          <w:tab w:val="clear" w:pos="1440"/>
          <w:tab w:val="left" w:pos="851"/>
          <w:tab w:val="left" w:pos="1276"/>
        </w:tabs>
        <w:ind w:left="426" w:hanging="426"/>
        <w:contextualSpacing/>
        <w:rPr>
          <w:rFonts w:ascii="Times New Roman" w:hAnsi="Times New Roman" w:cs="Times New Roman"/>
          <w:bCs/>
          <w:sz w:val="24"/>
          <w:szCs w:val="24"/>
        </w:rPr>
      </w:pPr>
      <w:r w:rsidRPr="00694A46">
        <w:rPr>
          <w:rFonts w:ascii="Times New Roman" w:hAnsi="Times New Roman" w:cs="Times New Roman"/>
          <w:bCs/>
          <w:sz w:val="24"/>
          <w:szCs w:val="24"/>
        </w:rPr>
        <w:t>Причины и последствия отсу</w:t>
      </w:r>
      <w:bookmarkStart w:id="2" w:name="_GoBack"/>
      <w:bookmarkEnd w:id="2"/>
      <w:r w:rsidRPr="00694A46">
        <w:rPr>
          <w:rFonts w:ascii="Times New Roman" w:hAnsi="Times New Roman" w:cs="Times New Roman"/>
          <w:bCs/>
          <w:sz w:val="24"/>
          <w:szCs w:val="24"/>
        </w:rPr>
        <w:t>тствия майората в России.</w:t>
      </w:r>
      <w:r w:rsidR="00B36799" w:rsidRPr="00694A46">
        <w:rPr>
          <w:bCs/>
          <w:sz w:val="24"/>
          <w:szCs w:val="24"/>
        </w:rPr>
        <w:br w:type="page"/>
      </w:r>
    </w:p>
    <w:p w14:paraId="5DC86E0B" w14:textId="77777777" w:rsidR="00452EC7" w:rsidRPr="00554AC0" w:rsidRDefault="00452EC7" w:rsidP="00554AC0">
      <w:pPr>
        <w:tabs>
          <w:tab w:val="left" w:pos="720"/>
          <w:tab w:val="left" w:pos="6480"/>
        </w:tabs>
        <w:autoSpaceDE/>
        <w:autoSpaceDN/>
        <w:ind w:firstLine="709"/>
        <w:jc w:val="right"/>
        <w:rPr>
          <w:b/>
          <w:i/>
          <w:sz w:val="24"/>
          <w:szCs w:val="24"/>
        </w:rPr>
      </w:pPr>
      <w:r w:rsidRPr="00554AC0">
        <w:rPr>
          <w:b/>
          <w:i/>
          <w:sz w:val="24"/>
          <w:szCs w:val="24"/>
        </w:rPr>
        <w:lastRenderedPageBreak/>
        <w:t>Приложение.</w:t>
      </w:r>
    </w:p>
    <w:p w14:paraId="236587D3" w14:textId="77777777" w:rsidR="00B36799" w:rsidRPr="00554AC0" w:rsidRDefault="00B36799" w:rsidP="00452EC7">
      <w:pPr>
        <w:adjustRightInd w:val="0"/>
        <w:jc w:val="center"/>
        <w:rPr>
          <w:b/>
          <w:bCs/>
          <w:sz w:val="24"/>
          <w:szCs w:val="24"/>
          <w:lang w:bidi="mr-IN"/>
        </w:rPr>
      </w:pPr>
    </w:p>
    <w:p w14:paraId="3D5F18D4" w14:textId="77777777" w:rsidR="00B36799" w:rsidRDefault="00B36799" w:rsidP="00347BA4">
      <w:pPr>
        <w:rPr>
          <w:b/>
          <w:sz w:val="24"/>
          <w:szCs w:val="24"/>
        </w:rPr>
      </w:pPr>
    </w:p>
    <w:p w14:paraId="65D6FC69" w14:textId="4D029D1A" w:rsidR="00347BA4" w:rsidRPr="00347BA4" w:rsidRDefault="00347BA4" w:rsidP="00143B35">
      <w:pPr>
        <w:jc w:val="center"/>
        <w:rPr>
          <w:b/>
          <w:sz w:val="24"/>
          <w:szCs w:val="24"/>
        </w:rPr>
      </w:pPr>
      <w:r w:rsidRPr="00347BA4">
        <w:rPr>
          <w:b/>
          <w:sz w:val="24"/>
          <w:szCs w:val="24"/>
        </w:rPr>
        <w:t>Критерии оценки ответов на зачёте</w:t>
      </w:r>
    </w:p>
    <w:p w14:paraId="039E3F0F" w14:textId="77777777" w:rsidR="00347BA4" w:rsidRPr="00347BA4" w:rsidRDefault="00347BA4" w:rsidP="00347BA4">
      <w:pPr>
        <w:rPr>
          <w:b/>
          <w:sz w:val="24"/>
          <w:szCs w:val="24"/>
        </w:rPr>
      </w:pPr>
    </w:p>
    <w:tbl>
      <w:tblPr>
        <w:tblW w:w="8925" w:type="dxa"/>
        <w:tblInd w:w="4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2125"/>
        <w:gridCol w:w="6800"/>
      </w:tblGrid>
      <w:tr w:rsidR="00347BA4" w:rsidRPr="00347BA4" w14:paraId="452E5432" w14:textId="77777777" w:rsidTr="00347BA4">
        <w:trPr>
          <w:trHeight w:val="57"/>
        </w:trPr>
        <w:tc>
          <w:tcPr>
            <w:tcW w:w="2126" w:type="dxa"/>
            <w:tcBorders>
              <w:top w:val="single" w:sz="6" w:space="0" w:color="auto"/>
              <w:left w:val="single" w:sz="6" w:space="0" w:color="auto"/>
              <w:bottom w:val="single" w:sz="6" w:space="0" w:color="auto"/>
              <w:right w:val="single" w:sz="6" w:space="0" w:color="auto"/>
            </w:tcBorders>
            <w:hideMark/>
          </w:tcPr>
          <w:p w14:paraId="68E5E00A" w14:textId="77777777" w:rsidR="00347BA4" w:rsidRPr="00347BA4" w:rsidRDefault="00347BA4" w:rsidP="00347BA4">
            <w:pPr>
              <w:spacing w:line="360" w:lineRule="auto"/>
              <w:rPr>
                <w:sz w:val="24"/>
                <w:szCs w:val="24"/>
                <w:lang w:eastAsia="en-US"/>
              </w:rPr>
            </w:pPr>
            <w:r w:rsidRPr="00347BA4">
              <w:rPr>
                <w:sz w:val="24"/>
                <w:szCs w:val="24"/>
                <w:lang w:eastAsia="en-US"/>
              </w:rPr>
              <w:t xml:space="preserve">«Зачтено» </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14:paraId="55D0C54F" w14:textId="77777777" w:rsidR="00347BA4" w:rsidRPr="00347BA4" w:rsidRDefault="00347BA4" w:rsidP="00347BA4">
            <w:pPr>
              <w:spacing w:line="360" w:lineRule="auto"/>
              <w:rPr>
                <w:sz w:val="24"/>
                <w:szCs w:val="24"/>
                <w:lang w:eastAsia="en-US"/>
              </w:rPr>
            </w:pPr>
            <w:r w:rsidRPr="00347BA4">
              <w:rPr>
                <w:sz w:val="24"/>
                <w:szCs w:val="24"/>
                <w:lang w:eastAsia="en-US"/>
              </w:rPr>
              <w:t>Ответ логически выстроен и излагается на хорошем русском языке. Обучающийся хорошо владеет необходимыми источниками, основной и дополнительной литературой, хорошо в ней ориентируется, использует при ответе специализированную терминологию, дает правильные ответы не только на основные, но и на дополнительные вопросы.</w:t>
            </w:r>
          </w:p>
        </w:tc>
      </w:tr>
      <w:tr w:rsidR="00347BA4" w:rsidRPr="00347BA4" w14:paraId="054055CA" w14:textId="77777777" w:rsidTr="00347BA4">
        <w:trPr>
          <w:trHeight w:val="57"/>
        </w:trPr>
        <w:tc>
          <w:tcPr>
            <w:tcW w:w="2126" w:type="dxa"/>
            <w:tcBorders>
              <w:top w:val="single" w:sz="6" w:space="0" w:color="auto"/>
              <w:left w:val="single" w:sz="6" w:space="0" w:color="auto"/>
              <w:bottom w:val="single" w:sz="6" w:space="0" w:color="auto"/>
              <w:right w:val="single" w:sz="6" w:space="0" w:color="auto"/>
            </w:tcBorders>
            <w:hideMark/>
          </w:tcPr>
          <w:p w14:paraId="1D60DC9B" w14:textId="77777777" w:rsidR="00347BA4" w:rsidRPr="00347BA4" w:rsidRDefault="00347BA4" w:rsidP="00347BA4">
            <w:pPr>
              <w:spacing w:line="360" w:lineRule="auto"/>
              <w:rPr>
                <w:sz w:val="24"/>
                <w:szCs w:val="24"/>
                <w:lang w:eastAsia="en-US"/>
              </w:rPr>
            </w:pPr>
            <w:r w:rsidRPr="00347BA4">
              <w:rPr>
                <w:sz w:val="24"/>
                <w:szCs w:val="24"/>
                <w:lang w:eastAsia="en-US"/>
              </w:rPr>
              <w:t xml:space="preserve">«Не зачтено» </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14:paraId="27FBE301" w14:textId="77777777" w:rsidR="00347BA4" w:rsidRPr="00347BA4" w:rsidRDefault="00347BA4" w:rsidP="00347BA4">
            <w:pPr>
              <w:spacing w:line="360" w:lineRule="auto"/>
              <w:rPr>
                <w:sz w:val="24"/>
                <w:szCs w:val="24"/>
                <w:lang w:eastAsia="en-US"/>
              </w:rPr>
            </w:pPr>
            <w:r w:rsidRPr="00347BA4">
              <w:rPr>
                <w:sz w:val="24"/>
                <w:szCs w:val="24"/>
                <w:lang w:eastAsia="en-US"/>
              </w:rPr>
              <w:t>В ответе полностью отсутствует явная логика, он излагается на приемлемом русском языке. Магистрант не владеет в полной мере даже основными источниками из обязательного списка литературы, не ориентируется в них. При ответе не использует специализированную лексику, дает неудовлетворительные ответы на дополнительные и основные вопросы.</w:t>
            </w:r>
          </w:p>
        </w:tc>
      </w:tr>
    </w:tbl>
    <w:p w14:paraId="34A8C25E" w14:textId="77777777" w:rsidR="00347BA4" w:rsidRPr="00347BA4" w:rsidRDefault="00347BA4" w:rsidP="00452EC7">
      <w:pPr>
        <w:adjustRightInd w:val="0"/>
        <w:jc w:val="center"/>
        <w:rPr>
          <w:b/>
          <w:bCs/>
          <w:color w:val="0070C0"/>
          <w:sz w:val="24"/>
          <w:szCs w:val="24"/>
          <w:lang w:bidi="mr-IN"/>
        </w:rPr>
      </w:pPr>
    </w:p>
    <w:p w14:paraId="43F66361" w14:textId="77777777" w:rsidR="00452EC7" w:rsidRPr="00347BA4" w:rsidRDefault="00452EC7" w:rsidP="00452EC7">
      <w:pPr>
        <w:tabs>
          <w:tab w:val="left" w:pos="588"/>
          <w:tab w:val="left" w:pos="4188"/>
          <w:tab w:val="left" w:pos="5388"/>
          <w:tab w:val="left" w:pos="6866"/>
          <w:tab w:val="left" w:pos="8268"/>
        </w:tabs>
        <w:autoSpaceDE/>
        <w:autoSpaceDN/>
        <w:jc w:val="both"/>
        <w:rPr>
          <w:color w:val="0070C0"/>
          <w:sz w:val="24"/>
          <w:szCs w:val="24"/>
        </w:rPr>
      </w:pPr>
    </w:p>
    <w:p w14:paraId="2CCDB189" w14:textId="77777777" w:rsidR="00452EC7" w:rsidRPr="00347BA4" w:rsidRDefault="00452EC7" w:rsidP="00452EC7">
      <w:pPr>
        <w:autoSpaceDE/>
        <w:autoSpaceDN/>
        <w:jc w:val="center"/>
        <w:rPr>
          <w:b/>
          <w:sz w:val="24"/>
          <w:szCs w:val="24"/>
        </w:rPr>
      </w:pPr>
    </w:p>
    <w:p w14:paraId="6A20A517" w14:textId="77777777" w:rsidR="00452EC7" w:rsidRPr="00347BA4" w:rsidRDefault="00452EC7" w:rsidP="00452EC7">
      <w:pPr>
        <w:pStyle w:val="2"/>
        <w:contextualSpacing/>
        <w:rPr>
          <w:rFonts w:ascii="Times New Roman" w:hAnsi="Times New Roman" w:cs="Times New Roman"/>
          <w:bCs/>
          <w:sz w:val="24"/>
          <w:szCs w:val="24"/>
        </w:rPr>
      </w:pPr>
    </w:p>
    <w:p w14:paraId="016A58C6" w14:textId="77777777" w:rsidR="00452EC7" w:rsidRPr="00347BA4" w:rsidRDefault="00452EC7" w:rsidP="00452EC7">
      <w:pPr>
        <w:pStyle w:val="2"/>
        <w:contextualSpacing/>
        <w:rPr>
          <w:rFonts w:ascii="Times New Roman" w:hAnsi="Times New Roman" w:cs="Times New Roman"/>
          <w:sz w:val="24"/>
          <w:szCs w:val="24"/>
        </w:rPr>
      </w:pPr>
    </w:p>
    <w:sectPr w:rsidR="00452EC7" w:rsidRPr="00347BA4" w:rsidSect="00101DDD">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A8F25" w14:textId="77777777" w:rsidR="004852C6" w:rsidRDefault="004852C6" w:rsidP="00C0303C">
      <w:r>
        <w:separator/>
      </w:r>
    </w:p>
  </w:endnote>
  <w:endnote w:type="continuationSeparator" w:id="0">
    <w:p w14:paraId="25F2ADB2" w14:textId="77777777" w:rsidR="004852C6" w:rsidRDefault="004852C6" w:rsidP="00C0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S Sans Serif">
    <w:altName w:val="Microsoft Sans Serif"/>
    <w:panose1 w:val="00000000000000000000"/>
    <w:charset w:val="CC"/>
    <w:family w:val="swiss"/>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449712"/>
      <w:docPartObj>
        <w:docPartGallery w:val="Page Numbers (Bottom of Page)"/>
        <w:docPartUnique/>
      </w:docPartObj>
    </w:sdtPr>
    <w:sdtEndPr/>
    <w:sdtContent>
      <w:p w14:paraId="5D0065B1" w14:textId="77777777" w:rsidR="00101DDD" w:rsidRDefault="00101DDD">
        <w:pPr>
          <w:pStyle w:val="af0"/>
          <w:jc w:val="center"/>
        </w:pPr>
        <w:r>
          <w:fldChar w:fldCharType="begin"/>
        </w:r>
        <w:r>
          <w:instrText>PAGE   \* MERGEFORMAT</w:instrText>
        </w:r>
        <w:r>
          <w:fldChar w:fldCharType="separate"/>
        </w:r>
        <w:r w:rsidR="00143B35">
          <w:rPr>
            <w:noProof/>
          </w:rPr>
          <w:t>13</w:t>
        </w:r>
        <w:r>
          <w:fldChar w:fldCharType="end"/>
        </w:r>
      </w:p>
    </w:sdtContent>
  </w:sdt>
  <w:p w14:paraId="734A2AD6" w14:textId="77777777" w:rsidR="00C0303C" w:rsidRDefault="00C0303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4CEF1" w14:textId="77777777" w:rsidR="004852C6" w:rsidRDefault="004852C6" w:rsidP="00C0303C">
      <w:r>
        <w:separator/>
      </w:r>
    </w:p>
  </w:footnote>
  <w:footnote w:type="continuationSeparator" w:id="0">
    <w:p w14:paraId="44B0D0D4" w14:textId="77777777" w:rsidR="004852C6" w:rsidRDefault="004852C6" w:rsidP="00C03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3DA2"/>
    <w:multiLevelType w:val="hybridMultilevel"/>
    <w:tmpl w:val="696A77C8"/>
    <w:lvl w:ilvl="0" w:tplc="BC663DAA">
      <w:start w:val="1"/>
      <w:numFmt w:val="bullet"/>
      <w:lvlText w:val="•"/>
      <w:lvlJc w:val="left"/>
      <w:pPr>
        <w:tabs>
          <w:tab w:val="num" w:pos="720"/>
        </w:tabs>
        <w:ind w:left="720" w:hanging="360"/>
      </w:pPr>
      <w:rPr>
        <w:rFonts w:ascii="Georgia" w:hAnsi="Georgia" w:hint="default"/>
      </w:rPr>
    </w:lvl>
    <w:lvl w:ilvl="1" w:tplc="059EFCCE" w:tentative="1">
      <w:start w:val="1"/>
      <w:numFmt w:val="bullet"/>
      <w:lvlText w:val="•"/>
      <w:lvlJc w:val="left"/>
      <w:pPr>
        <w:tabs>
          <w:tab w:val="num" w:pos="1440"/>
        </w:tabs>
        <w:ind w:left="1440" w:hanging="360"/>
      </w:pPr>
      <w:rPr>
        <w:rFonts w:ascii="Georgia" w:hAnsi="Georgia" w:hint="default"/>
      </w:rPr>
    </w:lvl>
    <w:lvl w:ilvl="2" w:tplc="1E4CB5E2" w:tentative="1">
      <w:start w:val="1"/>
      <w:numFmt w:val="bullet"/>
      <w:lvlText w:val="•"/>
      <w:lvlJc w:val="left"/>
      <w:pPr>
        <w:tabs>
          <w:tab w:val="num" w:pos="2160"/>
        </w:tabs>
        <w:ind w:left="2160" w:hanging="360"/>
      </w:pPr>
      <w:rPr>
        <w:rFonts w:ascii="Georgia" w:hAnsi="Georgia" w:hint="default"/>
      </w:rPr>
    </w:lvl>
    <w:lvl w:ilvl="3" w:tplc="11B23254" w:tentative="1">
      <w:start w:val="1"/>
      <w:numFmt w:val="bullet"/>
      <w:lvlText w:val="•"/>
      <w:lvlJc w:val="left"/>
      <w:pPr>
        <w:tabs>
          <w:tab w:val="num" w:pos="2880"/>
        </w:tabs>
        <w:ind w:left="2880" w:hanging="360"/>
      </w:pPr>
      <w:rPr>
        <w:rFonts w:ascii="Georgia" w:hAnsi="Georgia" w:hint="default"/>
      </w:rPr>
    </w:lvl>
    <w:lvl w:ilvl="4" w:tplc="0FD480B6" w:tentative="1">
      <w:start w:val="1"/>
      <w:numFmt w:val="bullet"/>
      <w:lvlText w:val="•"/>
      <w:lvlJc w:val="left"/>
      <w:pPr>
        <w:tabs>
          <w:tab w:val="num" w:pos="3600"/>
        </w:tabs>
        <w:ind w:left="3600" w:hanging="360"/>
      </w:pPr>
      <w:rPr>
        <w:rFonts w:ascii="Georgia" w:hAnsi="Georgia" w:hint="default"/>
      </w:rPr>
    </w:lvl>
    <w:lvl w:ilvl="5" w:tplc="4B707466" w:tentative="1">
      <w:start w:val="1"/>
      <w:numFmt w:val="bullet"/>
      <w:lvlText w:val="•"/>
      <w:lvlJc w:val="left"/>
      <w:pPr>
        <w:tabs>
          <w:tab w:val="num" w:pos="4320"/>
        </w:tabs>
        <w:ind w:left="4320" w:hanging="360"/>
      </w:pPr>
      <w:rPr>
        <w:rFonts w:ascii="Georgia" w:hAnsi="Georgia" w:hint="default"/>
      </w:rPr>
    </w:lvl>
    <w:lvl w:ilvl="6" w:tplc="FCAAA6A4" w:tentative="1">
      <w:start w:val="1"/>
      <w:numFmt w:val="bullet"/>
      <w:lvlText w:val="•"/>
      <w:lvlJc w:val="left"/>
      <w:pPr>
        <w:tabs>
          <w:tab w:val="num" w:pos="5040"/>
        </w:tabs>
        <w:ind w:left="5040" w:hanging="360"/>
      </w:pPr>
      <w:rPr>
        <w:rFonts w:ascii="Georgia" w:hAnsi="Georgia" w:hint="default"/>
      </w:rPr>
    </w:lvl>
    <w:lvl w:ilvl="7" w:tplc="92FC5E94" w:tentative="1">
      <w:start w:val="1"/>
      <w:numFmt w:val="bullet"/>
      <w:lvlText w:val="•"/>
      <w:lvlJc w:val="left"/>
      <w:pPr>
        <w:tabs>
          <w:tab w:val="num" w:pos="5760"/>
        </w:tabs>
        <w:ind w:left="5760" w:hanging="360"/>
      </w:pPr>
      <w:rPr>
        <w:rFonts w:ascii="Georgia" w:hAnsi="Georgia" w:hint="default"/>
      </w:rPr>
    </w:lvl>
    <w:lvl w:ilvl="8" w:tplc="D174F9B0" w:tentative="1">
      <w:start w:val="1"/>
      <w:numFmt w:val="bullet"/>
      <w:lvlText w:val="•"/>
      <w:lvlJc w:val="left"/>
      <w:pPr>
        <w:tabs>
          <w:tab w:val="num" w:pos="6480"/>
        </w:tabs>
        <w:ind w:left="6480" w:hanging="360"/>
      </w:pPr>
      <w:rPr>
        <w:rFonts w:ascii="Georgia" w:hAnsi="Georgia" w:hint="default"/>
      </w:rPr>
    </w:lvl>
  </w:abstractNum>
  <w:abstractNum w:abstractNumId="1">
    <w:nsid w:val="0B3A669B"/>
    <w:multiLevelType w:val="hybridMultilevel"/>
    <w:tmpl w:val="26CCD74C"/>
    <w:lvl w:ilvl="0" w:tplc="8972597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E91254"/>
    <w:multiLevelType w:val="hybridMultilevel"/>
    <w:tmpl w:val="14F42AD2"/>
    <w:lvl w:ilvl="0" w:tplc="F01E6FF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30E7DB8"/>
    <w:multiLevelType w:val="hybridMultilevel"/>
    <w:tmpl w:val="AEFEDDE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31F24F3F"/>
    <w:multiLevelType w:val="hybridMultilevel"/>
    <w:tmpl w:val="97EA65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9757A1C"/>
    <w:multiLevelType w:val="hybridMultilevel"/>
    <w:tmpl w:val="35C06BDA"/>
    <w:lvl w:ilvl="0" w:tplc="554832D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A0F7F8C"/>
    <w:multiLevelType w:val="multilevel"/>
    <w:tmpl w:val="F09E64EC"/>
    <w:lvl w:ilvl="0">
      <w:start w:val="1"/>
      <w:numFmt w:val="decimal"/>
      <w:lvlText w:val="%1."/>
      <w:lvlJc w:val="left"/>
      <w:pPr>
        <w:ind w:left="1429" w:hanging="360"/>
      </w:pPr>
    </w:lvl>
    <w:lvl w:ilvl="1">
      <w:start w:val="1"/>
      <w:numFmt w:val="decimal"/>
      <w:isLgl/>
      <w:lvlText w:val="%1.%2"/>
      <w:lvlJc w:val="left"/>
      <w:pPr>
        <w:ind w:left="1849" w:hanging="420"/>
      </w:pPr>
      <w:rPr>
        <w:rFonts w:cs="Times New Roman"/>
      </w:rPr>
    </w:lvl>
    <w:lvl w:ilvl="2">
      <w:start w:val="1"/>
      <w:numFmt w:val="decimal"/>
      <w:isLgl/>
      <w:lvlText w:val="%1.%2.%3"/>
      <w:lvlJc w:val="left"/>
      <w:pPr>
        <w:ind w:left="2509" w:hanging="720"/>
      </w:pPr>
      <w:rPr>
        <w:rFonts w:cs="Times New Roman"/>
      </w:rPr>
    </w:lvl>
    <w:lvl w:ilvl="3">
      <w:start w:val="1"/>
      <w:numFmt w:val="decimal"/>
      <w:isLgl/>
      <w:lvlText w:val="%1.%2.%3.%4"/>
      <w:lvlJc w:val="left"/>
      <w:pPr>
        <w:ind w:left="2869" w:hanging="720"/>
      </w:pPr>
      <w:rPr>
        <w:rFonts w:cs="Times New Roman"/>
      </w:rPr>
    </w:lvl>
    <w:lvl w:ilvl="4">
      <w:start w:val="1"/>
      <w:numFmt w:val="decimal"/>
      <w:isLgl/>
      <w:lvlText w:val="%1.%2.%3.%4.%5"/>
      <w:lvlJc w:val="left"/>
      <w:pPr>
        <w:ind w:left="3589" w:hanging="1080"/>
      </w:pPr>
      <w:rPr>
        <w:rFonts w:cs="Times New Roman"/>
      </w:rPr>
    </w:lvl>
    <w:lvl w:ilvl="5">
      <w:start w:val="1"/>
      <w:numFmt w:val="decimal"/>
      <w:isLgl/>
      <w:lvlText w:val="%1.%2.%3.%4.%5.%6"/>
      <w:lvlJc w:val="left"/>
      <w:pPr>
        <w:ind w:left="3949" w:hanging="1080"/>
      </w:pPr>
      <w:rPr>
        <w:rFonts w:cs="Times New Roman"/>
      </w:rPr>
    </w:lvl>
    <w:lvl w:ilvl="6">
      <w:start w:val="1"/>
      <w:numFmt w:val="decimal"/>
      <w:isLgl/>
      <w:lvlText w:val="%1.%2.%3.%4.%5.%6.%7"/>
      <w:lvlJc w:val="left"/>
      <w:pPr>
        <w:ind w:left="4669" w:hanging="1440"/>
      </w:pPr>
      <w:rPr>
        <w:rFonts w:cs="Times New Roman"/>
      </w:rPr>
    </w:lvl>
    <w:lvl w:ilvl="7">
      <w:start w:val="1"/>
      <w:numFmt w:val="decimal"/>
      <w:isLgl/>
      <w:lvlText w:val="%1.%2.%3.%4.%5.%6.%7.%8"/>
      <w:lvlJc w:val="left"/>
      <w:pPr>
        <w:ind w:left="5029" w:hanging="1440"/>
      </w:pPr>
      <w:rPr>
        <w:rFonts w:cs="Times New Roman"/>
      </w:rPr>
    </w:lvl>
    <w:lvl w:ilvl="8">
      <w:start w:val="1"/>
      <w:numFmt w:val="decimal"/>
      <w:isLgl/>
      <w:lvlText w:val="%1.%2.%3.%4.%5.%6.%7.%8.%9"/>
      <w:lvlJc w:val="left"/>
      <w:pPr>
        <w:ind w:left="5749" w:hanging="1800"/>
      </w:pPr>
      <w:rPr>
        <w:rFonts w:cs="Times New Roman"/>
      </w:rPr>
    </w:lvl>
  </w:abstractNum>
  <w:abstractNum w:abstractNumId="7">
    <w:nsid w:val="574F2A66"/>
    <w:multiLevelType w:val="hybridMultilevel"/>
    <w:tmpl w:val="875652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78F44DE"/>
    <w:multiLevelType w:val="hybridMultilevel"/>
    <w:tmpl w:val="7610DF12"/>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C236CB2"/>
    <w:multiLevelType w:val="hybridMultilevel"/>
    <w:tmpl w:val="09C89562"/>
    <w:lvl w:ilvl="0" w:tplc="4FF01208">
      <w:start w:val="1"/>
      <w:numFmt w:val="decimal"/>
      <w:lvlText w:val="%1."/>
      <w:lvlJc w:val="center"/>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BE764D"/>
    <w:multiLevelType w:val="hybridMultilevel"/>
    <w:tmpl w:val="10AE4C66"/>
    <w:lvl w:ilvl="0" w:tplc="A376904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71D7F67"/>
    <w:multiLevelType w:val="hybridMultilevel"/>
    <w:tmpl w:val="26CCD74C"/>
    <w:lvl w:ilvl="0" w:tplc="8972597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C132B3"/>
    <w:multiLevelType w:val="hybridMultilevel"/>
    <w:tmpl w:val="48460D9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391B56"/>
    <w:multiLevelType w:val="multilevel"/>
    <w:tmpl w:val="F09E64EC"/>
    <w:lvl w:ilvl="0">
      <w:start w:val="1"/>
      <w:numFmt w:val="decimal"/>
      <w:lvlText w:val="%1."/>
      <w:lvlJc w:val="left"/>
      <w:pPr>
        <w:ind w:left="1429" w:hanging="360"/>
      </w:pPr>
    </w:lvl>
    <w:lvl w:ilvl="1">
      <w:start w:val="1"/>
      <w:numFmt w:val="decimal"/>
      <w:isLgl/>
      <w:lvlText w:val="%1.%2"/>
      <w:lvlJc w:val="left"/>
      <w:pPr>
        <w:ind w:left="1849" w:hanging="420"/>
      </w:pPr>
      <w:rPr>
        <w:rFonts w:cs="Times New Roman" w:hint="default"/>
      </w:rPr>
    </w:lvl>
    <w:lvl w:ilvl="2">
      <w:start w:val="1"/>
      <w:numFmt w:val="decimal"/>
      <w:isLgl/>
      <w:lvlText w:val="%1.%2.%3"/>
      <w:lvlJc w:val="left"/>
      <w:pPr>
        <w:ind w:left="2509" w:hanging="720"/>
      </w:pPr>
      <w:rPr>
        <w:rFonts w:cs="Times New Roman" w:hint="default"/>
      </w:rPr>
    </w:lvl>
    <w:lvl w:ilvl="3">
      <w:start w:val="1"/>
      <w:numFmt w:val="decimal"/>
      <w:isLgl/>
      <w:lvlText w:val="%1.%2.%3.%4"/>
      <w:lvlJc w:val="left"/>
      <w:pPr>
        <w:ind w:left="2869" w:hanging="720"/>
      </w:pPr>
      <w:rPr>
        <w:rFonts w:cs="Times New Roman" w:hint="default"/>
      </w:rPr>
    </w:lvl>
    <w:lvl w:ilvl="4">
      <w:start w:val="1"/>
      <w:numFmt w:val="decimal"/>
      <w:isLgl/>
      <w:lvlText w:val="%1.%2.%3.%4.%5"/>
      <w:lvlJc w:val="left"/>
      <w:pPr>
        <w:ind w:left="3589" w:hanging="1080"/>
      </w:pPr>
      <w:rPr>
        <w:rFonts w:cs="Times New Roman" w:hint="default"/>
      </w:rPr>
    </w:lvl>
    <w:lvl w:ilvl="5">
      <w:start w:val="1"/>
      <w:numFmt w:val="decimal"/>
      <w:isLgl/>
      <w:lvlText w:val="%1.%2.%3.%4.%5.%6"/>
      <w:lvlJc w:val="left"/>
      <w:pPr>
        <w:ind w:left="3949" w:hanging="1080"/>
      </w:pPr>
      <w:rPr>
        <w:rFonts w:cs="Times New Roman" w:hint="default"/>
      </w:rPr>
    </w:lvl>
    <w:lvl w:ilvl="6">
      <w:start w:val="1"/>
      <w:numFmt w:val="decimal"/>
      <w:isLgl/>
      <w:lvlText w:val="%1.%2.%3.%4.%5.%6.%7"/>
      <w:lvlJc w:val="left"/>
      <w:pPr>
        <w:ind w:left="4669" w:hanging="1440"/>
      </w:pPr>
      <w:rPr>
        <w:rFonts w:cs="Times New Roman" w:hint="default"/>
      </w:rPr>
    </w:lvl>
    <w:lvl w:ilvl="7">
      <w:start w:val="1"/>
      <w:numFmt w:val="decimal"/>
      <w:isLgl/>
      <w:lvlText w:val="%1.%2.%3.%4.%5.%6.%7.%8"/>
      <w:lvlJc w:val="left"/>
      <w:pPr>
        <w:ind w:left="5029" w:hanging="1440"/>
      </w:pPr>
      <w:rPr>
        <w:rFonts w:cs="Times New Roman" w:hint="default"/>
      </w:rPr>
    </w:lvl>
    <w:lvl w:ilvl="8">
      <w:start w:val="1"/>
      <w:numFmt w:val="decimal"/>
      <w:isLgl/>
      <w:lvlText w:val="%1.%2.%3.%4.%5.%6.%7.%8.%9"/>
      <w:lvlJc w:val="left"/>
      <w:pPr>
        <w:ind w:left="5749" w:hanging="1800"/>
      </w:pPr>
      <w:rPr>
        <w:rFonts w:cs="Times New Roman" w:hint="default"/>
      </w:rPr>
    </w:lvl>
  </w:abstractNum>
  <w:abstractNum w:abstractNumId="14">
    <w:nsid w:val="704960E2"/>
    <w:multiLevelType w:val="hybridMultilevel"/>
    <w:tmpl w:val="03B0D928"/>
    <w:lvl w:ilvl="0" w:tplc="50C2A0DC">
      <w:start w:val="1"/>
      <w:numFmt w:val="bullet"/>
      <w:lvlText w:val="•"/>
      <w:lvlJc w:val="left"/>
      <w:pPr>
        <w:tabs>
          <w:tab w:val="num" w:pos="720"/>
        </w:tabs>
        <w:ind w:left="720" w:hanging="360"/>
      </w:pPr>
      <w:rPr>
        <w:rFonts w:ascii="Georgia" w:hAnsi="Georgia" w:hint="default"/>
      </w:rPr>
    </w:lvl>
    <w:lvl w:ilvl="1" w:tplc="B6C2CDFE" w:tentative="1">
      <w:start w:val="1"/>
      <w:numFmt w:val="bullet"/>
      <w:lvlText w:val="•"/>
      <w:lvlJc w:val="left"/>
      <w:pPr>
        <w:tabs>
          <w:tab w:val="num" w:pos="1440"/>
        </w:tabs>
        <w:ind w:left="1440" w:hanging="360"/>
      </w:pPr>
      <w:rPr>
        <w:rFonts w:ascii="Georgia" w:hAnsi="Georgia" w:hint="default"/>
      </w:rPr>
    </w:lvl>
    <w:lvl w:ilvl="2" w:tplc="1CD687D0" w:tentative="1">
      <w:start w:val="1"/>
      <w:numFmt w:val="bullet"/>
      <w:lvlText w:val="•"/>
      <w:lvlJc w:val="left"/>
      <w:pPr>
        <w:tabs>
          <w:tab w:val="num" w:pos="2160"/>
        </w:tabs>
        <w:ind w:left="2160" w:hanging="360"/>
      </w:pPr>
      <w:rPr>
        <w:rFonts w:ascii="Georgia" w:hAnsi="Georgia" w:hint="default"/>
      </w:rPr>
    </w:lvl>
    <w:lvl w:ilvl="3" w:tplc="DC680128" w:tentative="1">
      <w:start w:val="1"/>
      <w:numFmt w:val="bullet"/>
      <w:lvlText w:val="•"/>
      <w:lvlJc w:val="left"/>
      <w:pPr>
        <w:tabs>
          <w:tab w:val="num" w:pos="2880"/>
        </w:tabs>
        <w:ind w:left="2880" w:hanging="360"/>
      </w:pPr>
      <w:rPr>
        <w:rFonts w:ascii="Georgia" w:hAnsi="Georgia" w:hint="default"/>
      </w:rPr>
    </w:lvl>
    <w:lvl w:ilvl="4" w:tplc="9F52B1C0" w:tentative="1">
      <w:start w:val="1"/>
      <w:numFmt w:val="bullet"/>
      <w:lvlText w:val="•"/>
      <w:lvlJc w:val="left"/>
      <w:pPr>
        <w:tabs>
          <w:tab w:val="num" w:pos="3600"/>
        </w:tabs>
        <w:ind w:left="3600" w:hanging="360"/>
      </w:pPr>
      <w:rPr>
        <w:rFonts w:ascii="Georgia" w:hAnsi="Georgia" w:hint="default"/>
      </w:rPr>
    </w:lvl>
    <w:lvl w:ilvl="5" w:tplc="8FD41944" w:tentative="1">
      <w:start w:val="1"/>
      <w:numFmt w:val="bullet"/>
      <w:lvlText w:val="•"/>
      <w:lvlJc w:val="left"/>
      <w:pPr>
        <w:tabs>
          <w:tab w:val="num" w:pos="4320"/>
        </w:tabs>
        <w:ind w:left="4320" w:hanging="360"/>
      </w:pPr>
      <w:rPr>
        <w:rFonts w:ascii="Georgia" w:hAnsi="Georgia" w:hint="default"/>
      </w:rPr>
    </w:lvl>
    <w:lvl w:ilvl="6" w:tplc="96A23B2C" w:tentative="1">
      <w:start w:val="1"/>
      <w:numFmt w:val="bullet"/>
      <w:lvlText w:val="•"/>
      <w:lvlJc w:val="left"/>
      <w:pPr>
        <w:tabs>
          <w:tab w:val="num" w:pos="5040"/>
        </w:tabs>
        <w:ind w:left="5040" w:hanging="360"/>
      </w:pPr>
      <w:rPr>
        <w:rFonts w:ascii="Georgia" w:hAnsi="Georgia" w:hint="default"/>
      </w:rPr>
    </w:lvl>
    <w:lvl w:ilvl="7" w:tplc="9B14D636" w:tentative="1">
      <w:start w:val="1"/>
      <w:numFmt w:val="bullet"/>
      <w:lvlText w:val="•"/>
      <w:lvlJc w:val="left"/>
      <w:pPr>
        <w:tabs>
          <w:tab w:val="num" w:pos="5760"/>
        </w:tabs>
        <w:ind w:left="5760" w:hanging="360"/>
      </w:pPr>
      <w:rPr>
        <w:rFonts w:ascii="Georgia" w:hAnsi="Georgia" w:hint="default"/>
      </w:rPr>
    </w:lvl>
    <w:lvl w:ilvl="8" w:tplc="678CEA38" w:tentative="1">
      <w:start w:val="1"/>
      <w:numFmt w:val="bullet"/>
      <w:lvlText w:val="•"/>
      <w:lvlJc w:val="left"/>
      <w:pPr>
        <w:tabs>
          <w:tab w:val="num" w:pos="6480"/>
        </w:tabs>
        <w:ind w:left="6480" w:hanging="360"/>
      </w:pPr>
      <w:rPr>
        <w:rFonts w:ascii="Georgia" w:hAnsi="Georgia" w:hint="default"/>
      </w:rPr>
    </w:lvl>
  </w:abstractNum>
  <w:abstractNum w:abstractNumId="15">
    <w:nsid w:val="7376518E"/>
    <w:multiLevelType w:val="hybridMultilevel"/>
    <w:tmpl w:val="01A68EB0"/>
    <w:lvl w:ilvl="0" w:tplc="A768DCF2">
      <w:start w:val="1"/>
      <w:numFmt w:val="decimal"/>
      <w:lvlText w:val="%1."/>
      <w:lvlJc w:val="center"/>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1"/>
  </w:num>
  <w:num w:numId="5">
    <w:abstractNumId w:val="14"/>
  </w:num>
  <w:num w:numId="6">
    <w:abstractNumId w:val="11"/>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4"/>
  </w:num>
  <w:num w:numId="13">
    <w:abstractNumId w:val="0"/>
  </w:num>
  <w:num w:numId="14">
    <w:abstractNumId w:val="10"/>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B19"/>
    <w:rsid w:val="0000255E"/>
    <w:rsid w:val="00006F06"/>
    <w:rsid w:val="000920E7"/>
    <w:rsid w:val="000D49BF"/>
    <w:rsid w:val="000E7F52"/>
    <w:rsid w:val="000F61DC"/>
    <w:rsid w:val="000F6488"/>
    <w:rsid w:val="00101DDD"/>
    <w:rsid w:val="00127C5D"/>
    <w:rsid w:val="00143B35"/>
    <w:rsid w:val="001533D3"/>
    <w:rsid w:val="0017596C"/>
    <w:rsid w:val="0021163D"/>
    <w:rsid w:val="00253887"/>
    <w:rsid w:val="00280DA3"/>
    <w:rsid w:val="00281856"/>
    <w:rsid w:val="002F6168"/>
    <w:rsid w:val="00347BA4"/>
    <w:rsid w:val="003644A3"/>
    <w:rsid w:val="00373FA1"/>
    <w:rsid w:val="00380779"/>
    <w:rsid w:val="003853DE"/>
    <w:rsid w:val="003A7CC1"/>
    <w:rsid w:val="00436CD6"/>
    <w:rsid w:val="00450F44"/>
    <w:rsid w:val="00452EC7"/>
    <w:rsid w:val="00456B5A"/>
    <w:rsid w:val="004852C6"/>
    <w:rsid w:val="004E442C"/>
    <w:rsid w:val="00502AB0"/>
    <w:rsid w:val="005113BD"/>
    <w:rsid w:val="00554AC0"/>
    <w:rsid w:val="005747A0"/>
    <w:rsid w:val="00575314"/>
    <w:rsid w:val="00576A0B"/>
    <w:rsid w:val="005D3B19"/>
    <w:rsid w:val="0062435D"/>
    <w:rsid w:val="006853F9"/>
    <w:rsid w:val="00691131"/>
    <w:rsid w:val="00694A46"/>
    <w:rsid w:val="00754491"/>
    <w:rsid w:val="007731C1"/>
    <w:rsid w:val="007A05FC"/>
    <w:rsid w:val="007B7A66"/>
    <w:rsid w:val="00821BF1"/>
    <w:rsid w:val="00877CAC"/>
    <w:rsid w:val="0090559F"/>
    <w:rsid w:val="00966ACA"/>
    <w:rsid w:val="009A2530"/>
    <w:rsid w:val="009B2764"/>
    <w:rsid w:val="009D78C0"/>
    <w:rsid w:val="00A14531"/>
    <w:rsid w:val="00A168F2"/>
    <w:rsid w:val="00A46B50"/>
    <w:rsid w:val="00A927E7"/>
    <w:rsid w:val="00AC7D90"/>
    <w:rsid w:val="00B36799"/>
    <w:rsid w:val="00B459F7"/>
    <w:rsid w:val="00B65E25"/>
    <w:rsid w:val="00BA5BFF"/>
    <w:rsid w:val="00BA5CF9"/>
    <w:rsid w:val="00C0303C"/>
    <w:rsid w:val="00C22A45"/>
    <w:rsid w:val="00CA4B80"/>
    <w:rsid w:val="00CB45B5"/>
    <w:rsid w:val="00CC4287"/>
    <w:rsid w:val="00CD050A"/>
    <w:rsid w:val="00D5563D"/>
    <w:rsid w:val="00D741DD"/>
    <w:rsid w:val="00DA6C89"/>
    <w:rsid w:val="00F56404"/>
    <w:rsid w:val="00FE0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1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B19"/>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rsid w:val="005D3B19"/>
    <w:pPr>
      <w:widowControl w:val="0"/>
      <w:spacing w:line="360" w:lineRule="auto"/>
      <w:jc w:val="both"/>
    </w:pPr>
    <w:rPr>
      <w:rFonts w:ascii="MS Sans Serif" w:hAnsi="MS Sans Serif" w:cs="MS Sans Serif"/>
      <w:sz w:val="28"/>
      <w:szCs w:val="28"/>
    </w:rPr>
  </w:style>
  <w:style w:type="paragraph" w:styleId="a3">
    <w:name w:val="List Paragraph"/>
    <w:basedOn w:val="a"/>
    <w:link w:val="a4"/>
    <w:uiPriority w:val="34"/>
    <w:qFormat/>
    <w:rsid w:val="005D3B19"/>
    <w:pPr>
      <w:widowControl w:val="0"/>
      <w:suppressAutoHyphens/>
      <w:autoSpaceDE/>
      <w:autoSpaceDN/>
      <w:ind w:left="720"/>
      <w:contextualSpacing/>
    </w:pPr>
    <w:rPr>
      <w:rFonts w:eastAsia="Calibri"/>
      <w:kern w:val="1"/>
      <w:sz w:val="24"/>
      <w:szCs w:val="24"/>
      <w:lang w:eastAsia="ar-SA"/>
    </w:rPr>
  </w:style>
  <w:style w:type="character" w:styleId="a5">
    <w:name w:val="Hyperlink"/>
    <w:basedOn w:val="a0"/>
    <w:uiPriority w:val="99"/>
    <w:rsid w:val="005D3B19"/>
    <w:rPr>
      <w:rFonts w:cs="Times New Roman"/>
      <w:color w:val="0000FF"/>
      <w:u w:val="single"/>
    </w:rPr>
  </w:style>
  <w:style w:type="paragraph" w:styleId="a6">
    <w:name w:val="endnote text"/>
    <w:basedOn w:val="a"/>
    <w:link w:val="a7"/>
    <w:rsid w:val="005D3B19"/>
  </w:style>
  <w:style w:type="character" w:customStyle="1" w:styleId="a7">
    <w:name w:val="Текст концевой сноски Знак"/>
    <w:basedOn w:val="a0"/>
    <w:link w:val="a6"/>
    <w:rsid w:val="005D3B19"/>
    <w:rPr>
      <w:rFonts w:ascii="Times New Roman" w:eastAsia="Times New Roman" w:hAnsi="Times New Roman" w:cs="Times New Roman"/>
      <w:sz w:val="20"/>
      <w:szCs w:val="20"/>
      <w:lang w:eastAsia="ru-RU"/>
    </w:rPr>
  </w:style>
  <w:style w:type="paragraph" w:customStyle="1" w:styleId="1">
    <w:name w:val="Стиль1"/>
    <w:basedOn w:val="a"/>
    <w:rsid w:val="005D3B19"/>
    <w:pPr>
      <w:widowControl w:val="0"/>
      <w:spacing w:line="360" w:lineRule="auto"/>
      <w:jc w:val="both"/>
    </w:pPr>
    <w:rPr>
      <w:sz w:val="28"/>
      <w:szCs w:val="28"/>
    </w:rPr>
  </w:style>
  <w:style w:type="paragraph" w:styleId="a8">
    <w:name w:val="footnote text"/>
    <w:aliases w:val="Текст сноски Знак1,Текст сноски Знак Знак,Текст сноски Знак Знак Знак1 Знак,Текст сноски Знак Знак Знак Знак1 Знак,Текст сноски Знак Знак Знак Знак Знак Знак Знак Знак Знак,Текст сноски-FN,Footnote Text Char Знак Знак,Текст сноски Знак3"/>
    <w:basedOn w:val="a"/>
    <w:link w:val="a9"/>
    <w:qFormat/>
    <w:rsid w:val="005D3B19"/>
    <w:pPr>
      <w:spacing w:line="360" w:lineRule="auto"/>
      <w:ind w:firstLine="397"/>
      <w:jc w:val="both"/>
    </w:pPr>
  </w:style>
  <w:style w:type="character" w:customStyle="1" w:styleId="a9">
    <w:name w:val="Текст сноски Знак"/>
    <w:aliases w:val="Текст сноски Знак1 Знак,Текст сноски Знак Знак Знак,Текст сноски Знак Знак Знак1 Знак Знак,Текст сноски Знак Знак Знак Знак1 Знак Знак,Текст сноски Знак Знак Знак Знак Знак Знак Знак Знак Знак Знак,Текст сноски-FN Знак"/>
    <w:basedOn w:val="a0"/>
    <w:link w:val="a8"/>
    <w:rsid w:val="005D3B19"/>
    <w:rPr>
      <w:rFonts w:ascii="Times New Roman" w:eastAsia="Times New Roman" w:hAnsi="Times New Roman" w:cs="Times New Roman"/>
      <w:sz w:val="20"/>
      <w:szCs w:val="20"/>
      <w:lang w:eastAsia="ru-RU"/>
    </w:rPr>
  </w:style>
  <w:style w:type="character" w:styleId="aa">
    <w:name w:val="FollowedHyperlink"/>
    <w:basedOn w:val="a0"/>
    <w:uiPriority w:val="99"/>
    <w:semiHidden/>
    <w:unhideWhenUsed/>
    <w:rsid w:val="005D3B19"/>
    <w:rPr>
      <w:color w:val="954F72" w:themeColor="followedHyperlink"/>
      <w:u w:val="single"/>
    </w:rPr>
  </w:style>
  <w:style w:type="character" w:styleId="ab">
    <w:name w:val="Emphasis"/>
    <w:basedOn w:val="a0"/>
    <w:uiPriority w:val="20"/>
    <w:qFormat/>
    <w:rsid w:val="005D3B19"/>
    <w:rPr>
      <w:i/>
      <w:iCs/>
    </w:rPr>
  </w:style>
  <w:style w:type="character" w:styleId="ac">
    <w:name w:val="footnote reference"/>
    <w:basedOn w:val="a0"/>
    <w:uiPriority w:val="99"/>
    <w:semiHidden/>
    <w:rsid w:val="00373FA1"/>
    <w:rPr>
      <w:vertAlign w:val="superscript"/>
    </w:rPr>
  </w:style>
  <w:style w:type="table" w:styleId="ad">
    <w:name w:val="Table Grid"/>
    <w:basedOn w:val="a1"/>
    <w:uiPriority w:val="39"/>
    <w:rsid w:val="002F6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Неразрешенное упоминание1"/>
    <w:basedOn w:val="a0"/>
    <w:uiPriority w:val="99"/>
    <w:semiHidden/>
    <w:unhideWhenUsed/>
    <w:rsid w:val="00C0303C"/>
    <w:rPr>
      <w:color w:val="605E5C"/>
      <w:shd w:val="clear" w:color="auto" w:fill="E1DFDD"/>
    </w:rPr>
  </w:style>
  <w:style w:type="paragraph" w:styleId="ae">
    <w:name w:val="header"/>
    <w:basedOn w:val="a"/>
    <w:link w:val="af"/>
    <w:uiPriority w:val="99"/>
    <w:unhideWhenUsed/>
    <w:rsid w:val="00C0303C"/>
    <w:pPr>
      <w:tabs>
        <w:tab w:val="center" w:pos="4677"/>
        <w:tab w:val="right" w:pos="9355"/>
      </w:tabs>
    </w:pPr>
  </w:style>
  <w:style w:type="character" w:customStyle="1" w:styleId="af">
    <w:name w:val="Верхний колонтитул Знак"/>
    <w:basedOn w:val="a0"/>
    <w:link w:val="ae"/>
    <w:uiPriority w:val="99"/>
    <w:rsid w:val="00C0303C"/>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C0303C"/>
    <w:pPr>
      <w:tabs>
        <w:tab w:val="center" w:pos="4677"/>
        <w:tab w:val="right" w:pos="9355"/>
      </w:tabs>
    </w:pPr>
  </w:style>
  <w:style w:type="character" w:customStyle="1" w:styleId="af1">
    <w:name w:val="Нижний колонтитул Знак"/>
    <w:basedOn w:val="a0"/>
    <w:link w:val="af0"/>
    <w:uiPriority w:val="99"/>
    <w:rsid w:val="00C0303C"/>
    <w:rPr>
      <w:rFonts w:ascii="Times New Roman" w:eastAsia="Times New Roman" w:hAnsi="Times New Roman" w:cs="Times New Roman"/>
      <w:sz w:val="20"/>
      <w:szCs w:val="20"/>
      <w:lang w:eastAsia="ru-RU"/>
    </w:rPr>
  </w:style>
  <w:style w:type="character" w:styleId="af2">
    <w:name w:val="annotation reference"/>
    <w:basedOn w:val="a0"/>
    <w:uiPriority w:val="99"/>
    <w:semiHidden/>
    <w:unhideWhenUsed/>
    <w:rsid w:val="003853DE"/>
    <w:rPr>
      <w:sz w:val="16"/>
      <w:szCs w:val="16"/>
    </w:rPr>
  </w:style>
  <w:style w:type="paragraph" w:styleId="af3">
    <w:name w:val="annotation text"/>
    <w:basedOn w:val="a"/>
    <w:link w:val="af4"/>
    <w:uiPriority w:val="99"/>
    <w:unhideWhenUsed/>
    <w:rsid w:val="003853DE"/>
  </w:style>
  <w:style w:type="character" w:customStyle="1" w:styleId="af4">
    <w:name w:val="Текст примечания Знак"/>
    <w:basedOn w:val="a0"/>
    <w:link w:val="af3"/>
    <w:uiPriority w:val="99"/>
    <w:rsid w:val="003853DE"/>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3853DE"/>
    <w:rPr>
      <w:b/>
      <w:bCs/>
    </w:rPr>
  </w:style>
  <w:style w:type="character" w:customStyle="1" w:styleId="af6">
    <w:name w:val="Тема примечания Знак"/>
    <w:basedOn w:val="af4"/>
    <w:link w:val="af5"/>
    <w:uiPriority w:val="99"/>
    <w:semiHidden/>
    <w:rsid w:val="003853DE"/>
    <w:rPr>
      <w:rFonts w:ascii="Times New Roman" w:eastAsia="Times New Roman" w:hAnsi="Times New Roman" w:cs="Times New Roman"/>
      <w:b/>
      <w:bCs/>
      <w:sz w:val="20"/>
      <w:szCs w:val="20"/>
      <w:lang w:eastAsia="ru-RU"/>
    </w:rPr>
  </w:style>
  <w:style w:type="paragraph" w:styleId="af7">
    <w:name w:val="Balloon Text"/>
    <w:basedOn w:val="a"/>
    <w:link w:val="af8"/>
    <w:uiPriority w:val="99"/>
    <w:semiHidden/>
    <w:unhideWhenUsed/>
    <w:rsid w:val="003853DE"/>
    <w:rPr>
      <w:rFonts w:ascii="Segoe UI" w:hAnsi="Segoe UI" w:cs="Segoe UI"/>
      <w:sz w:val="18"/>
      <w:szCs w:val="18"/>
    </w:rPr>
  </w:style>
  <w:style w:type="character" w:customStyle="1" w:styleId="af8">
    <w:name w:val="Текст выноски Знак"/>
    <w:basedOn w:val="a0"/>
    <w:link w:val="af7"/>
    <w:uiPriority w:val="99"/>
    <w:semiHidden/>
    <w:rsid w:val="003853DE"/>
    <w:rPr>
      <w:rFonts w:ascii="Segoe UI" w:eastAsia="Times New Roman" w:hAnsi="Segoe UI" w:cs="Segoe UI"/>
      <w:sz w:val="18"/>
      <w:szCs w:val="18"/>
      <w:lang w:eastAsia="ru-RU"/>
    </w:rPr>
  </w:style>
  <w:style w:type="paragraph" w:styleId="af9">
    <w:name w:val="No Spacing"/>
    <w:basedOn w:val="a"/>
    <w:uiPriority w:val="1"/>
    <w:qFormat/>
    <w:rsid w:val="00691131"/>
    <w:pPr>
      <w:autoSpaceDE/>
      <w:autoSpaceDN/>
    </w:pPr>
    <w:rPr>
      <w:rFonts w:asciiTheme="majorHAnsi" w:eastAsiaTheme="majorEastAsia" w:hAnsiTheme="majorHAnsi" w:cstheme="majorBidi"/>
      <w:sz w:val="22"/>
      <w:szCs w:val="22"/>
      <w:lang w:val="en-US" w:eastAsia="en-US" w:bidi="en-US"/>
    </w:rPr>
  </w:style>
  <w:style w:type="character" w:customStyle="1" w:styleId="a4">
    <w:name w:val="Абзац списка Знак"/>
    <w:link w:val="a3"/>
    <w:uiPriority w:val="34"/>
    <w:locked/>
    <w:rsid w:val="00691131"/>
    <w:rPr>
      <w:rFonts w:ascii="Times New Roman" w:eastAsia="Calibri"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B19"/>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rsid w:val="005D3B19"/>
    <w:pPr>
      <w:widowControl w:val="0"/>
      <w:spacing w:line="360" w:lineRule="auto"/>
      <w:jc w:val="both"/>
    </w:pPr>
    <w:rPr>
      <w:rFonts w:ascii="MS Sans Serif" w:hAnsi="MS Sans Serif" w:cs="MS Sans Serif"/>
      <w:sz w:val="28"/>
      <w:szCs w:val="28"/>
    </w:rPr>
  </w:style>
  <w:style w:type="paragraph" w:styleId="a3">
    <w:name w:val="List Paragraph"/>
    <w:basedOn w:val="a"/>
    <w:link w:val="a4"/>
    <w:uiPriority w:val="34"/>
    <w:qFormat/>
    <w:rsid w:val="005D3B19"/>
    <w:pPr>
      <w:widowControl w:val="0"/>
      <w:suppressAutoHyphens/>
      <w:autoSpaceDE/>
      <w:autoSpaceDN/>
      <w:ind w:left="720"/>
      <w:contextualSpacing/>
    </w:pPr>
    <w:rPr>
      <w:rFonts w:eastAsia="Calibri"/>
      <w:kern w:val="1"/>
      <w:sz w:val="24"/>
      <w:szCs w:val="24"/>
      <w:lang w:eastAsia="ar-SA"/>
    </w:rPr>
  </w:style>
  <w:style w:type="character" w:styleId="a5">
    <w:name w:val="Hyperlink"/>
    <w:basedOn w:val="a0"/>
    <w:uiPriority w:val="99"/>
    <w:rsid w:val="005D3B19"/>
    <w:rPr>
      <w:rFonts w:cs="Times New Roman"/>
      <w:color w:val="0000FF"/>
      <w:u w:val="single"/>
    </w:rPr>
  </w:style>
  <w:style w:type="paragraph" w:styleId="a6">
    <w:name w:val="endnote text"/>
    <w:basedOn w:val="a"/>
    <w:link w:val="a7"/>
    <w:rsid w:val="005D3B19"/>
  </w:style>
  <w:style w:type="character" w:customStyle="1" w:styleId="a7">
    <w:name w:val="Текст концевой сноски Знак"/>
    <w:basedOn w:val="a0"/>
    <w:link w:val="a6"/>
    <w:rsid w:val="005D3B19"/>
    <w:rPr>
      <w:rFonts w:ascii="Times New Roman" w:eastAsia="Times New Roman" w:hAnsi="Times New Roman" w:cs="Times New Roman"/>
      <w:sz w:val="20"/>
      <w:szCs w:val="20"/>
      <w:lang w:eastAsia="ru-RU"/>
    </w:rPr>
  </w:style>
  <w:style w:type="paragraph" w:customStyle="1" w:styleId="1">
    <w:name w:val="Стиль1"/>
    <w:basedOn w:val="a"/>
    <w:rsid w:val="005D3B19"/>
    <w:pPr>
      <w:widowControl w:val="0"/>
      <w:spacing w:line="360" w:lineRule="auto"/>
      <w:jc w:val="both"/>
    </w:pPr>
    <w:rPr>
      <w:sz w:val="28"/>
      <w:szCs w:val="28"/>
    </w:rPr>
  </w:style>
  <w:style w:type="paragraph" w:styleId="a8">
    <w:name w:val="footnote text"/>
    <w:aliases w:val="Текст сноски Знак1,Текст сноски Знак Знак,Текст сноски Знак Знак Знак1 Знак,Текст сноски Знак Знак Знак Знак1 Знак,Текст сноски Знак Знак Знак Знак Знак Знак Знак Знак Знак,Текст сноски-FN,Footnote Text Char Знак Знак,Текст сноски Знак3"/>
    <w:basedOn w:val="a"/>
    <w:link w:val="a9"/>
    <w:qFormat/>
    <w:rsid w:val="005D3B19"/>
    <w:pPr>
      <w:spacing w:line="360" w:lineRule="auto"/>
      <w:ind w:firstLine="397"/>
      <w:jc w:val="both"/>
    </w:pPr>
  </w:style>
  <w:style w:type="character" w:customStyle="1" w:styleId="a9">
    <w:name w:val="Текст сноски Знак"/>
    <w:aliases w:val="Текст сноски Знак1 Знак,Текст сноски Знак Знак Знак,Текст сноски Знак Знак Знак1 Знак Знак,Текст сноски Знак Знак Знак Знак1 Знак Знак,Текст сноски Знак Знак Знак Знак Знак Знак Знак Знак Знак Знак,Текст сноски-FN Знак"/>
    <w:basedOn w:val="a0"/>
    <w:link w:val="a8"/>
    <w:rsid w:val="005D3B19"/>
    <w:rPr>
      <w:rFonts w:ascii="Times New Roman" w:eastAsia="Times New Roman" w:hAnsi="Times New Roman" w:cs="Times New Roman"/>
      <w:sz w:val="20"/>
      <w:szCs w:val="20"/>
      <w:lang w:eastAsia="ru-RU"/>
    </w:rPr>
  </w:style>
  <w:style w:type="character" w:styleId="aa">
    <w:name w:val="FollowedHyperlink"/>
    <w:basedOn w:val="a0"/>
    <w:uiPriority w:val="99"/>
    <w:semiHidden/>
    <w:unhideWhenUsed/>
    <w:rsid w:val="005D3B19"/>
    <w:rPr>
      <w:color w:val="954F72" w:themeColor="followedHyperlink"/>
      <w:u w:val="single"/>
    </w:rPr>
  </w:style>
  <w:style w:type="character" w:styleId="ab">
    <w:name w:val="Emphasis"/>
    <w:basedOn w:val="a0"/>
    <w:uiPriority w:val="20"/>
    <w:qFormat/>
    <w:rsid w:val="005D3B19"/>
    <w:rPr>
      <w:i/>
      <w:iCs/>
    </w:rPr>
  </w:style>
  <w:style w:type="character" w:styleId="ac">
    <w:name w:val="footnote reference"/>
    <w:basedOn w:val="a0"/>
    <w:uiPriority w:val="99"/>
    <w:semiHidden/>
    <w:rsid w:val="00373FA1"/>
    <w:rPr>
      <w:vertAlign w:val="superscript"/>
    </w:rPr>
  </w:style>
  <w:style w:type="table" w:styleId="ad">
    <w:name w:val="Table Grid"/>
    <w:basedOn w:val="a1"/>
    <w:uiPriority w:val="39"/>
    <w:rsid w:val="002F6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Неразрешенное упоминание1"/>
    <w:basedOn w:val="a0"/>
    <w:uiPriority w:val="99"/>
    <w:semiHidden/>
    <w:unhideWhenUsed/>
    <w:rsid w:val="00C0303C"/>
    <w:rPr>
      <w:color w:val="605E5C"/>
      <w:shd w:val="clear" w:color="auto" w:fill="E1DFDD"/>
    </w:rPr>
  </w:style>
  <w:style w:type="paragraph" w:styleId="ae">
    <w:name w:val="header"/>
    <w:basedOn w:val="a"/>
    <w:link w:val="af"/>
    <w:uiPriority w:val="99"/>
    <w:unhideWhenUsed/>
    <w:rsid w:val="00C0303C"/>
    <w:pPr>
      <w:tabs>
        <w:tab w:val="center" w:pos="4677"/>
        <w:tab w:val="right" w:pos="9355"/>
      </w:tabs>
    </w:pPr>
  </w:style>
  <w:style w:type="character" w:customStyle="1" w:styleId="af">
    <w:name w:val="Верхний колонтитул Знак"/>
    <w:basedOn w:val="a0"/>
    <w:link w:val="ae"/>
    <w:uiPriority w:val="99"/>
    <w:rsid w:val="00C0303C"/>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C0303C"/>
    <w:pPr>
      <w:tabs>
        <w:tab w:val="center" w:pos="4677"/>
        <w:tab w:val="right" w:pos="9355"/>
      </w:tabs>
    </w:pPr>
  </w:style>
  <w:style w:type="character" w:customStyle="1" w:styleId="af1">
    <w:name w:val="Нижний колонтитул Знак"/>
    <w:basedOn w:val="a0"/>
    <w:link w:val="af0"/>
    <w:uiPriority w:val="99"/>
    <w:rsid w:val="00C0303C"/>
    <w:rPr>
      <w:rFonts w:ascii="Times New Roman" w:eastAsia="Times New Roman" w:hAnsi="Times New Roman" w:cs="Times New Roman"/>
      <w:sz w:val="20"/>
      <w:szCs w:val="20"/>
      <w:lang w:eastAsia="ru-RU"/>
    </w:rPr>
  </w:style>
  <w:style w:type="character" w:styleId="af2">
    <w:name w:val="annotation reference"/>
    <w:basedOn w:val="a0"/>
    <w:uiPriority w:val="99"/>
    <w:semiHidden/>
    <w:unhideWhenUsed/>
    <w:rsid w:val="003853DE"/>
    <w:rPr>
      <w:sz w:val="16"/>
      <w:szCs w:val="16"/>
    </w:rPr>
  </w:style>
  <w:style w:type="paragraph" w:styleId="af3">
    <w:name w:val="annotation text"/>
    <w:basedOn w:val="a"/>
    <w:link w:val="af4"/>
    <w:uiPriority w:val="99"/>
    <w:unhideWhenUsed/>
    <w:rsid w:val="003853DE"/>
  </w:style>
  <w:style w:type="character" w:customStyle="1" w:styleId="af4">
    <w:name w:val="Текст примечания Знак"/>
    <w:basedOn w:val="a0"/>
    <w:link w:val="af3"/>
    <w:uiPriority w:val="99"/>
    <w:rsid w:val="003853DE"/>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3853DE"/>
    <w:rPr>
      <w:b/>
      <w:bCs/>
    </w:rPr>
  </w:style>
  <w:style w:type="character" w:customStyle="1" w:styleId="af6">
    <w:name w:val="Тема примечания Знак"/>
    <w:basedOn w:val="af4"/>
    <w:link w:val="af5"/>
    <w:uiPriority w:val="99"/>
    <w:semiHidden/>
    <w:rsid w:val="003853DE"/>
    <w:rPr>
      <w:rFonts w:ascii="Times New Roman" w:eastAsia="Times New Roman" w:hAnsi="Times New Roman" w:cs="Times New Roman"/>
      <w:b/>
      <w:bCs/>
      <w:sz w:val="20"/>
      <w:szCs w:val="20"/>
      <w:lang w:eastAsia="ru-RU"/>
    </w:rPr>
  </w:style>
  <w:style w:type="paragraph" w:styleId="af7">
    <w:name w:val="Balloon Text"/>
    <w:basedOn w:val="a"/>
    <w:link w:val="af8"/>
    <w:uiPriority w:val="99"/>
    <w:semiHidden/>
    <w:unhideWhenUsed/>
    <w:rsid w:val="003853DE"/>
    <w:rPr>
      <w:rFonts w:ascii="Segoe UI" w:hAnsi="Segoe UI" w:cs="Segoe UI"/>
      <w:sz w:val="18"/>
      <w:szCs w:val="18"/>
    </w:rPr>
  </w:style>
  <w:style w:type="character" w:customStyle="1" w:styleId="af8">
    <w:name w:val="Текст выноски Знак"/>
    <w:basedOn w:val="a0"/>
    <w:link w:val="af7"/>
    <w:uiPriority w:val="99"/>
    <w:semiHidden/>
    <w:rsid w:val="003853DE"/>
    <w:rPr>
      <w:rFonts w:ascii="Segoe UI" w:eastAsia="Times New Roman" w:hAnsi="Segoe UI" w:cs="Segoe UI"/>
      <w:sz w:val="18"/>
      <w:szCs w:val="18"/>
      <w:lang w:eastAsia="ru-RU"/>
    </w:rPr>
  </w:style>
  <w:style w:type="paragraph" w:styleId="af9">
    <w:name w:val="No Spacing"/>
    <w:basedOn w:val="a"/>
    <w:uiPriority w:val="1"/>
    <w:qFormat/>
    <w:rsid w:val="00691131"/>
    <w:pPr>
      <w:autoSpaceDE/>
      <w:autoSpaceDN/>
    </w:pPr>
    <w:rPr>
      <w:rFonts w:asciiTheme="majorHAnsi" w:eastAsiaTheme="majorEastAsia" w:hAnsiTheme="majorHAnsi" w:cstheme="majorBidi"/>
      <w:sz w:val="22"/>
      <w:szCs w:val="22"/>
      <w:lang w:val="en-US" w:eastAsia="en-US" w:bidi="en-US"/>
    </w:rPr>
  </w:style>
  <w:style w:type="character" w:customStyle="1" w:styleId="a4">
    <w:name w:val="Абзац списка Знак"/>
    <w:link w:val="a3"/>
    <w:uiPriority w:val="34"/>
    <w:locked/>
    <w:rsid w:val="00691131"/>
    <w:rPr>
      <w:rFonts w:ascii="Times New Roman" w:eastAsia="Calibri"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90721">
      <w:bodyDiv w:val="1"/>
      <w:marLeft w:val="0"/>
      <w:marRight w:val="0"/>
      <w:marTop w:val="0"/>
      <w:marBottom w:val="0"/>
      <w:divBdr>
        <w:top w:val="none" w:sz="0" w:space="0" w:color="auto"/>
        <w:left w:val="none" w:sz="0" w:space="0" w:color="auto"/>
        <w:bottom w:val="none" w:sz="0" w:space="0" w:color="auto"/>
        <w:right w:val="none" w:sz="0" w:space="0" w:color="auto"/>
      </w:divBdr>
    </w:div>
    <w:div w:id="250701623">
      <w:bodyDiv w:val="1"/>
      <w:marLeft w:val="0"/>
      <w:marRight w:val="0"/>
      <w:marTop w:val="0"/>
      <w:marBottom w:val="0"/>
      <w:divBdr>
        <w:top w:val="none" w:sz="0" w:space="0" w:color="auto"/>
        <w:left w:val="none" w:sz="0" w:space="0" w:color="auto"/>
        <w:bottom w:val="none" w:sz="0" w:space="0" w:color="auto"/>
        <w:right w:val="none" w:sz="0" w:space="0" w:color="auto"/>
      </w:divBdr>
    </w:div>
    <w:div w:id="410086398">
      <w:bodyDiv w:val="1"/>
      <w:marLeft w:val="0"/>
      <w:marRight w:val="0"/>
      <w:marTop w:val="0"/>
      <w:marBottom w:val="0"/>
      <w:divBdr>
        <w:top w:val="none" w:sz="0" w:space="0" w:color="auto"/>
        <w:left w:val="none" w:sz="0" w:space="0" w:color="auto"/>
        <w:bottom w:val="none" w:sz="0" w:space="0" w:color="auto"/>
        <w:right w:val="none" w:sz="0" w:space="0" w:color="auto"/>
      </w:divBdr>
    </w:div>
    <w:div w:id="649290741">
      <w:bodyDiv w:val="1"/>
      <w:marLeft w:val="0"/>
      <w:marRight w:val="0"/>
      <w:marTop w:val="0"/>
      <w:marBottom w:val="0"/>
      <w:divBdr>
        <w:top w:val="none" w:sz="0" w:space="0" w:color="auto"/>
        <w:left w:val="none" w:sz="0" w:space="0" w:color="auto"/>
        <w:bottom w:val="none" w:sz="0" w:space="0" w:color="auto"/>
        <w:right w:val="none" w:sz="0" w:space="0" w:color="auto"/>
      </w:divBdr>
    </w:div>
    <w:div w:id="1063333427">
      <w:bodyDiv w:val="1"/>
      <w:marLeft w:val="0"/>
      <w:marRight w:val="0"/>
      <w:marTop w:val="0"/>
      <w:marBottom w:val="0"/>
      <w:divBdr>
        <w:top w:val="none" w:sz="0" w:space="0" w:color="auto"/>
        <w:left w:val="none" w:sz="0" w:space="0" w:color="auto"/>
        <w:bottom w:val="none" w:sz="0" w:space="0" w:color="auto"/>
        <w:right w:val="none" w:sz="0" w:space="0" w:color="auto"/>
      </w:divBdr>
      <w:divsChild>
        <w:div w:id="255603363">
          <w:marLeft w:val="576"/>
          <w:marRight w:val="0"/>
          <w:marTop w:val="60"/>
          <w:marBottom w:val="0"/>
          <w:divBdr>
            <w:top w:val="none" w:sz="0" w:space="0" w:color="auto"/>
            <w:left w:val="none" w:sz="0" w:space="0" w:color="auto"/>
            <w:bottom w:val="none" w:sz="0" w:space="0" w:color="auto"/>
            <w:right w:val="none" w:sz="0" w:space="0" w:color="auto"/>
          </w:divBdr>
        </w:div>
      </w:divsChild>
    </w:div>
    <w:div w:id="1741900014">
      <w:bodyDiv w:val="1"/>
      <w:marLeft w:val="0"/>
      <w:marRight w:val="0"/>
      <w:marTop w:val="0"/>
      <w:marBottom w:val="0"/>
      <w:divBdr>
        <w:top w:val="none" w:sz="0" w:space="0" w:color="auto"/>
        <w:left w:val="none" w:sz="0" w:space="0" w:color="auto"/>
        <w:bottom w:val="none" w:sz="0" w:space="0" w:color="auto"/>
        <w:right w:val="none" w:sz="0" w:space="0" w:color="auto"/>
      </w:divBdr>
    </w:div>
    <w:div w:id="211335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H:\_&#1059;&#1063;.%20&#1055;&#1051;&#1040;&#1053;&#1067;\&#1060;&#1041;%20&#1087;&#1088;&#1086;&#1075;&#1088;%20&#1082;&#1091;&#1088;&#1089;%20&#1044;&#1045;&#1052;&#1054;&#1043;&#1056;&#1040;&#1060;&#1048;&#1071;%20&#1076;&#1083;&#1103;%20&#1052;&#1077;&#1085;&#1077;&#1076;&#1078;&#1084;&#1077;&#1085;&#1090;&#1072;.docx" TargetMode="External"/><Relationship Id="rId13" Type="http://schemas.openxmlformats.org/officeDocument/2006/relationships/hyperlink" Target="http://www.fom.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uropeansocialsurvey.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wciom.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moscope.ru" TargetMode="External"/><Relationship Id="rId5" Type="http://schemas.openxmlformats.org/officeDocument/2006/relationships/webSettings" Target="webSettings.xml"/><Relationship Id="rId15" Type="http://schemas.openxmlformats.org/officeDocument/2006/relationships/hyperlink" Target="http://www.sociology.ucoz.com" TargetMode="External"/><Relationship Id="rId10" Type="http://schemas.openxmlformats.org/officeDocument/2006/relationships/hyperlink" Target="http://www.cess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onlinelibrary.wiley.com/doi/10.1002/9781118430873.est0290/abstract" TargetMode="External"/><Relationship Id="rId14" Type="http://schemas.openxmlformats.org/officeDocument/2006/relationships/hyperlink" Target="http://www.g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3345</Words>
  <Characters>19067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2019-10-24T13:18:00Z</cp:lastPrinted>
  <dcterms:created xsi:type="dcterms:W3CDTF">2019-10-24T13:20:00Z</dcterms:created>
  <dcterms:modified xsi:type="dcterms:W3CDTF">2019-10-24T13:20:00Z</dcterms:modified>
</cp:coreProperties>
</file>