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58B7" w14:textId="019A5ED4" w:rsidR="004F40E1" w:rsidRPr="0064448C" w:rsidRDefault="004F40E1" w:rsidP="004F40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sz w:val="28"/>
          <w:szCs w:val="28"/>
        </w:rPr>
        <w:t xml:space="preserve">Видеозапись лекции 5 "Спартак в зеркале кинематографа" </w:t>
      </w:r>
      <w:r w:rsidRPr="0064448C">
        <w:rPr>
          <w:rFonts w:ascii="Times New Roman" w:hAnsi="Times New Roman" w:cs="Times New Roman"/>
          <w:sz w:val="28"/>
          <w:szCs w:val="28"/>
        </w:rPr>
        <w:fldChar w:fldCharType="begin"/>
      </w:r>
      <w:r w:rsidRPr="0064448C">
        <w:rPr>
          <w:rFonts w:ascii="Times New Roman" w:hAnsi="Times New Roman" w:cs="Times New Roman"/>
          <w:sz w:val="28"/>
          <w:szCs w:val="28"/>
        </w:rPr>
        <w:instrText xml:space="preserve"> HYPERLINK "https://cloud.mail.ru/public/4tJM/hkTC3Lwws" </w:instrText>
      </w:r>
      <w:r w:rsidRPr="0064448C">
        <w:rPr>
          <w:rFonts w:ascii="Times New Roman" w:hAnsi="Times New Roman" w:cs="Times New Roman"/>
          <w:sz w:val="28"/>
          <w:szCs w:val="28"/>
        </w:rPr>
        <w:fldChar w:fldCharType="separate"/>
      </w:r>
      <w:r w:rsidRPr="0064448C">
        <w:rPr>
          <w:rStyle w:val="Hyperlink"/>
          <w:rFonts w:ascii="Times New Roman" w:hAnsi="Times New Roman" w:cs="Times New Roman"/>
          <w:sz w:val="28"/>
          <w:szCs w:val="28"/>
        </w:rPr>
        <w:t>https://cloud.mail.ru/public/4tJM/hkTC3Lwws</w:t>
      </w:r>
      <w:r w:rsidRPr="0064448C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A6F13FE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sz w:val="28"/>
          <w:szCs w:val="28"/>
        </w:rPr>
        <w:t>Дополнительные материалы к лекции</w:t>
      </w:r>
    </w:p>
    <w:p w14:paraId="1662AAA1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i/>
          <w:iCs/>
          <w:sz w:val="28"/>
          <w:szCs w:val="28"/>
        </w:rPr>
        <w:t>Е. В. Велюханов</w:t>
      </w:r>
      <w:r w:rsidRPr="0064448C">
        <w:rPr>
          <w:rFonts w:ascii="Times New Roman" w:hAnsi="Times New Roman" w:cs="Times New Roman"/>
          <w:sz w:val="28"/>
          <w:szCs w:val="28"/>
        </w:rPr>
        <w:t xml:space="preserve">а ВОССТАНИЕ СПАРТАКА </w:t>
      </w:r>
      <w:r w:rsidRPr="0064448C">
        <w:rPr>
          <w:rFonts w:ascii="Times New Roman" w:hAnsi="Times New Roman" w:cs="Times New Roman"/>
          <w:sz w:val="28"/>
          <w:szCs w:val="28"/>
        </w:rPr>
        <w:fldChar w:fldCharType="begin"/>
      </w:r>
      <w:r w:rsidRPr="0064448C">
        <w:rPr>
          <w:rFonts w:ascii="Times New Roman" w:hAnsi="Times New Roman" w:cs="Times New Roman"/>
          <w:sz w:val="28"/>
          <w:szCs w:val="28"/>
        </w:rPr>
        <w:instrText xml:space="preserve"> HYPERLINK "http://ancientrome.ru/publik/article.htm?a=1275548036" </w:instrText>
      </w:r>
      <w:r w:rsidRPr="0064448C">
        <w:rPr>
          <w:rFonts w:ascii="Times New Roman" w:hAnsi="Times New Roman" w:cs="Times New Roman"/>
          <w:sz w:val="28"/>
          <w:szCs w:val="28"/>
        </w:rPr>
        <w:fldChar w:fldCharType="separate"/>
      </w:r>
      <w:r w:rsidRPr="0064448C">
        <w:rPr>
          <w:rStyle w:val="Hyperlink"/>
          <w:rFonts w:ascii="Times New Roman" w:hAnsi="Times New Roman" w:cs="Times New Roman"/>
          <w:sz w:val="28"/>
          <w:szCs w:val="28"/>
        </w:rPr>
        <w:t>http://ancientrome.ru/publik/article.htm?a=1275548036</w:t>
      </w:r>
      <w:r w:rsidRPr="0064448C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238A8D8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i/>
          <w:iCs/>
          <w:sz w:val="28"/>
          <w:szCs w:val="28"/>
        </w:rPr>
        <w:t>А. Валентинов</w:t>
      </w:r>
      <w:r w:rsidRPr="0064448C">
        <w:rPr>
          <w:rFonts w:ascii="Times New Roman" w:hAnsi="Times New Roman" w:cs="Times New Roman"/>
          <w:sz w:val="28"/>
          <w:szCs w:val="28"/>
        </w:rPr>
        <w:t xml:space="preserve"> «Спартак» (любое издание)</w:t>
      </w:r>
    </w:p>
    <w:p w14:paraId="32B255D0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448C">
        <w:rPr>
          <w:rFonts w:ascii="Times New Roman" w:hAnsi="Times New Roman" w:cs="Times New Roman"/>
          <w:i/>
          <w:iCs/>
          <w:sz w:val="28"/>
          <w:szCs w:val="28"/>
          <w:lang w:val="en-US"/>
        </w:rPr>
        <w:t>Hardwick, Lorna</w:t>
      </w:r>
      <w:r w:rsidRPr="0064448C">
        <w:rPr>
          <w:rFonts w:ascii="Times New Roman" w:hAnsi="Times New Roman" w:cs="Times New Roman"/>
          <w:sz w:val="28"/>
          <w:szCs w:val="28"/>
          <w:lang w:val="en-US"/>
        </w:rPr>
        <w:t xml:space="preserve"> (2003). Reception Studies. Greece and Rome: New Surveys in the Classics (33). Oxford, U.K.: Oxford University Press. P. 37-43</w:t>
      </w:r>
    </w:p>
    <w:p w14:paraId="2F6653AD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84CFB" w14:textId="57456501" w:rsidR="004F40E1" w:rsidRPr="0064448C" w:rsidRDefault="004F40E1" w:rsidP="004F40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sz w:val="28"/>
          <w:szCs w:val="28"/>
        </w:rPr>
        <w:t xml:space="preserve">Видеозапись лекции 6 «Клеопатра» </w:t>
      </w:r>
    </w:p>
    <w:p w14:paraId="027622FA" w14:textId="06E4D351" w:rsidR="004F40E1" w:rsidRPr="0064448C" w:rsidRDefault="0064448C" w:rsidP="004F40E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F40E1" w:rsidRPr="0064448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https://drive.google.com/open?id=1uSL8-uMMNQEUUCK_SSRGacwHLulBDkS0</w:t>
        </w:r>
      </w:hyperlink>
      <w:r w:rsidR="004F40E1" w:rsidRPr="00644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41F6B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sz w:val="28"/>
          <w:szCs w:val="28"/>
        </w:rPr>
        <w:t>Дополнительные материалы к лекции</w:t>
      </w:r>
    </w:p>
    <w:p w14:paraId="0346A3FF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64448C">
        <w:rPr>
          <w:rFonts w:ascii="Times New Roman" w:hAnsi="Times New Roman" w:cs="Times New Roman"/>
          <w:sz w:val="28"/>
          <w:szCs w:val="28"/>
          <w:lang w:eastAsia="bg-BG"/>
        </w:rPr>
        <w:t>Плутарх «Сравнительные жизнеописания» - «Антоний», гл. 25-29; 36; 53-84 Шекспира «Антоний и Клеопатра»</w:t>
      </w:r>
    </w:p>
    <w:p w14:paraId="480E1A72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64448C">
        <w:rPr>
          <w:rFonts w:ascii="Times New Roman" w:hAnsi="Times New Roman" w:cs="Times New Roman"/>
          <w:sz w:val="28"/>
          <w:szCs w:val="28"/>
          <w:lang w:eastAsia="bg-BG"/>
        </w:rPr>
        <w:t>Бернард Шоу «Цезарь и Клеопатра»</w:t>
      </w:r>
    </w:p>
    <w:p w14:paraId="601952B8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64448C">
        <w:rPr>
          <w:rFonts w:ascii="Times New Roman" w:hAnsi="Times New Roman" w:cs="Times New Roman"/>
          <w:sz w:val="28"/>
          <w:szCs w:val="28"/>
          <w:lang w:eastAsia="bg-BG"/>
        </w:rPr>
        <w:t>Ирен Фрей «Клеопатра, или Неподражаемая» 2001 (ЖЗЛ)</w:t>
      </w:r>
    </w:p>
    <w:p w14:paraId="77998911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DC99C" w14:textId="0337B8F7" w:rsidR="004F40E1" w:rsidRPr="0064448C" w:rsidRDefault="004F40E1" w:rsidP="004F40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sz w:val="28"/>
          <w:szCs w:val="28"/>
        </w:rPr>
        <w:t xml:space="preserve">Видеозапись лекции 7 «Август» </w:t>
      </w:r>
    </w:p>
    <w:p w14:paraId="34946817" w14:textId="56CC5D99" w:rsidR="00574757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448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https://drive.google.com/open?id=1rhZh5mDnjmm-LDLcp8KPIjkNXSFjyNKc</w:t>
        </w:r>
      </w:hyperlink>
    </w:p>
    <w:p w14:paraId="1E7785DC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1FEDB4E0" w14:textId="5C3D8C49" w:rsidR="004F40E1" w:rsidRPr="0064448C" w:rsidRDefault="004F40E1" w:rsidP="004F40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64448C">
        <w:rPr>
          <w:rFonts w:ascii="Times New Roman" w:hAnsi="Times New Roman" w:cs="Times New Roman"/>
          <w:sz w:val="28"/>
          <w:szCs w:val="28"/>
          <w:lang w:eastAsia="bg-BG"/>
        </w:rPr>
        <w:t>Видеозапись лекции 8 «Помпеи»</w:t>
      </w:r>
    </w:p>
    <w:p w14:paraId="1A6ED46E" w14:textId="128967C6" w:rsidR="004F40E1" w:rsidRPr="0064448C" w:rsidRDefault="0064448C" w:rsidP="004F40E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7" w:history="1">
        <w:r w:rsidR="004F40E1" w:rsidRPr="0064448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https://drive.google.com/file/d/1xcBGYqkAR53WouOhkMw-fWB44XdxznYh/view?usp=sharing</w:t>
        </w:r>
      </w:hyperlink>
    </w:p>
    <w:p w14:paraId="15E58814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64448C">
        <w:rPr>
          <w:rFonts w:ascii="Times New Roman" w:hAnsi="Times New Roman" w:cs="Times New Roman"/>
          <w:sz w:val="28"/>
          <w:szCs w:val="28"/>
          <w:lang w:eastAsia="bg-BG"/>
        </w:rPr>
        <w:t>Дополнительные материалы:</w:t>
      </w:r>
    </w:p>
    <w:p w14:paraId="6146457F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64448C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>Э. Бульвер-Литтон</w:t>
      </w:r>
      <w:r w:rsidRPr="0064448C">
        <w:rPr>
          <w:rFonts w:ascii="Times New Roman" w:hAnsi="Times New Roman" w:cs="Times New Roman"/>
          <w:sz w:val="28"/>
          <w:szCs w:val="28"/>
          <w:lang w:eastAsia="bg-BG"/>
        </w:rPr>
        <w:t xml:space="preserve"> «Последние дни Помпеи» (1834)</w:t>
      </w:r>
    </w:p>
    <w:p w14:paraId="5FE509FB" w14:textId="77777777" w:rsidR="004F40E1" w:rsidRPr="0064448C" w:rsidRDefault="004F40E1" w:rsidP="004F40E1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64448C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>Р. Харрис</w:t>
      </w:r>
      <w:r w:rsidRPr="0064448C">
        <w:rPr>
          <w:rFonts w:ascii="Times New Roman" w:hAnsi="Times New Roman" w:cs="Times New Roman"/>
          <w:sz w:val="28"/>
          <w:szCs w:val="28"/>
          <w:lang w:eastAsia="bg-BG"/>
        </w:rPr>
        <w:t xml:space="preserve"> «Помпеи» 2003</w:t>
      </w:r>
    </w:p>
    <w:p w14:paraId="146359E5" w14:textId="77777777" w:rsidR="004F40E1" w:rsidRPr="0064448C" w:rsidRDefault="004F40E1" w:rsidP="004F4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64448C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>Фролов Э. Д.</w:t>
      </w:r>
      <w:r w:rsidRPr="0064448C">
        <w:rPr>
          <w:rFonts w:ascii="Times New Roman" w:hAnsi="Times New Roman" w:cs="Times New Roman"/>
          <w:sz w:val="28"/>
          <w:szCs w:val="28"/>
          <w:lang w:eastAsia="bg-BG"/>
        </w:rPr>
        <w:t xml:space="preserve"> Новый опыт историко-художественной интерпретации античности: фильм Ридли Скотта «Гладиатор»// Мнемон. </w:t>
      </w:r>
      <w:r w:rsidRPr="0064448C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2002. </w:t>
      </w:r>
      <w:r w:rsidRPr="0064448C">
        <w:rPr>
          <w:rFonts w:ascii="Times New Roman" w:hAnsi="Times New Roman" w:cs="Times New Roman"/>
          <w:sz w:val="28"/>
          <w:szCs w:val="28"/>
          <w:lang w:eastAsia="bg-BG"/>
        </w:rPr>
        <w:t>Вып</w:t>
      </w:r>
      <w:r w:rsidRPr="0064448C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. 1. </w:t>
      </w:r>
      <w:r w:rsidRPr="0064448C">
        <w:rPr>
          <w:rFonts w:ascii="Times New Roman" w:hAnsi="Times New Roman" w:cs="Times New Roman"/>
          <w:sz w:val="28"/>
          <w:szCs w:val="28"/>
          <w:lang w:eastAsia="bg-BG"/>
        </w:rPr>
        <w:t>С</w:t>
      </w:r>
      <w:r w:rsidRPr="0064448C">
        <w:rPr>
          <w:rFonts w:ascii="Times New Roman" w:hAnsi="Times New Roman" w:cs="Times New Roman"/>
          <w:sz w:val="28"/>
          <w:szCs w:val="28"/>
          <w:lang w:val="en-US" w:eastAsia="bg-BG"/>
        </w:rPr>
        <w:t>. 385–390.</w:t>
      </w:r>
    </w:p>
    <w:p w14:paraId="427C753E" w14:textId="2928008D" w:rsidR="004F40E1" w:rsidRPr="0064448C" w:rsidRDefault="004F40E1" w:rsidP="004F4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48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William St Clair and Annika </w:t>
      </w:r>
      <w:proofErr w:type="spellStart"/>
      <w:r w:rsidRPr="0064448C">
        <w:rPr>
          <w:rFonts w:ascii="Times New Roman" w:hAnsi="Times New Roman" w:cs="Times New Roman"/>
          <w:i/>
          <w:iCs/>
          <w:sz w:val="28"/>
          <w:szCs w:val="28"/>
          <w:lang w:val="en-US"/>
        </w:rPr>
        <w:t>Bautz</w:t>
      </w:r>
      <w:proofErr w:type="spellEnd"/>
      <w:r w:rsidRPr="0064448C">
        <w:rPr>
          <w:rFonts w:ascii="Times New Roman" w:hAnsi="Times New Roman" w:cs="Times New Roman"/>
          <w:sz w:val="28"/>
          <w:szCs w:val="28"/>
          <w:lang w:val="en-US"/>
        </w:rPr>
        <w:t xml:space="preserve">. IMPERIAL DECADENCE: THE MAKING OF THE MYTHS IN EDWARD BULWER-LYTTON'S "THE LAST DAYS OF POMPEII" </w:t>
      </w:r>
      <w:r w:rsidRPr="0064448C">
        <w:rPr>
          <w:rStyle w:val="HTMLCite"/>
          <w:rFonts w:ascii="Times New Roman" w:hAnsi="Times New Roman" w:cs="Times New Roman"/>
          <w:sz w:val="28"/>
          <w:szCs w:val="28"/>
          <w:lang w:val="en-US"/>
        </w:rPr>
        <w:t xml:space="preserve">Victorian Literature and Culture </w:t>
      </w:r>
      <w:r w:rsidRPr="0064448C">
        <w:rPr>
          <w:rFonts w:ascii="Times New Roman" w:hAnsi="Times New Roman" w:cs="Times New Roman"/>
          <w:i/>
          <w:iCs/>
          <w:sz w:val="28"/>
          <w:szCs w:val="28"/>
          <w:lang w:val="en-US"/>
        </w:rPr>
        <w:t>Vol</w:t>
      </w:r>
      <w:r w:rsidRPr="0064448C">
        <w:rPr>
          <w:rFonts w:ascii="Times New Roman" w:hAnsi="Times New Roman" w:cs="Times New Roman"/>
          <w:sz w:val="28"/>
          <w:szCs w:val="28"/>
          <w:lang w:val="en-US"/>
        </w:rPr>
        <w:t>. 40, No. 2 (2012), pp. 359-396.</w:t>
      </w:r>
    </w:p>
    <w:p w14:paraId="7EA9F55D" w14:textId="5936FBD0" w:rsidR="00313A08" w:rsidRPr="0064448C" w:rsidRDefault="00313A08" w:rsidP="004F4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07D3C3" w14:textId="77777777" w:rsidR="0064448C" w:rsidRDefault="00313A08" w:rsidP="008020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sz w:val="28"/>
          <w:szCs w:val="28"/>
        </w:rPr>
        <w:t>Видеозапись лекции 9 «Камо грядеши»</w:t>
      </w:r>
    </w:p>
    <w:p w14:paraId="2D6748EF" w14:textId="4B53CECF" w:rsidR="00313A08" w:rsidRPr="0064448C" w:rsidRDefault="00313A08" w:rsidP="006444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Pr="0064448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https://cloud.mail.ru/public/3Afq/3pueTnjGa</w:t>
        </w:r>
      </w:hyperlink>
    </w:p>
    <w:p w14:paraId="7FBDB460" w14:textId="3835580D" w:rsidR="00313A08" w:rsidRPr="0064448C" w:rsidRDefault="00313A08" w:rsidP="00313A0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7FC54F" w14:textId="7A06C1BA" w:rsidR="0064448C" w:rsidRPr="0064448C" w:rsidRDefault="0064448C" w:rsidP="00AA112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sz w:val="28"/>
          <w:szCs w:val="28"/>
        </w:rPr>
        <w:t xml:space="preserve">Видеозапись лекции 10  </w:t>
      </w:r>
      <w:hyperlink r:id="rId9" w:history="1">
        <w:r w:rsidRPr="0064448C">
          <w:rPr>
            <w:rStyle w:val="Hyperlink"/>
            <w:rFonts w:ascii="Times New Roman" w:hAnsi="Times New Roman" w:cs="Times New Roman"/>
            <w:sz w:val="28"/>
            <w:szCs w:val="28"/>
          </w:rPr>
          <w:t>https://cloud.mail.ru/public/5Ftu/45nNv6NuK</w:t>
        </w:r>
      </w:hyperlink>
    </w:p>
    <w:p w14:paraId="669BBB69" w14:textId="77777777" w:rsidR="0064448C" w:rsidRPr="0064448C" w:rsidRDefault="0064448C" w:rsidP="006444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B1FF5B" w14:textId="31AF38BC" w:rsidR="0064448C" w:rsidRPr="0064448C" w:rsidRDefault="0064448C" w:rsidP="006444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48C">
        <w:rPr>
          <w:rFonts w:ascii="Times New Roman" w:hAnsi="Times New Roman" w:cs="Times New Roman"/>
          <w:sz w:val="28"/>
          <w:szCs w:val="28"/>
        </w:rPr>
        <w:t xml:space="preserve">Видеозапись лекции 11 </w:t>
      </w:r>
    </w:p>
    <w:p w14:paraId="63104254" w14:textId="330971A9" w:rsidR="004F40E1" w:rsidRPr="00313A08" w:rsidRDefault="0064448C" w:rsidP="0064448C">
      <w:pPr>
        <w:pStyle w:val="ListParagraph"/>
        <w:spacing w:after="0"/>
        <w:jc w:val="both"/>
      </w:pPr>
      <w:hyperlink r:id="rId10" w:history="1">
        <w:r w:rsidRPr="0064448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https://drive.google.com/file/d/1WfcskdHJ5BcYD1g_0VhhgRl2_1e4vm2A/view?usp=sharing</w:t>
        </w:r>
      </w:hyperlink>
    </w:p>
    <w:sectPr w:rsidR="004F40E1" w:rsidRPr="0031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0E6B"/>
    <w:multiLevelType w:val="hybridMultilevel"/>
    <w:tmpl w:val="2218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8"/>
    <w:rsid w:val="00202195"/>
    <w:rsid w:val="00313A08"/>
    <w:rsid w:val="004F40E1"/>
    <w:rsid w:val="00574757"/>
    <w:rsid w:val="0064448C"/>
    <w:rsid w:val="006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550F"/>
  <w15:chartTrackingRefBased/>
  <w15:docId w15:val="{8CD716CD-A7E4-48C4-B837-2A48F7A5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0E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F40E1"/>
    <w:rPr>
      <w:i/>
      <w:iCs/>
    </w:rPr>
  </w:style>
  <w:style w:type="paragraph" w:styleId="ListParagraph">
    <w:name w:val="List Paragraph"/>
    <w:basedOn w:val="Normal"/>
    <w:uiPriority w:val="34"/>
    <w:qFormat/>
    <w:rsid w:val="004F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Afq/3pueTnj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cBGYqkAR53WouOhkMw-fWB44XdxznYh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rhZh5mDnjmm-LDLcp8KPIjkNXSFjyNK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uSL8-uMMNQEUUCK_SSRGacwHLulBDkS0" TargetMode="External"/><Relationship Id="rId10" Type="http://schemas.openxmlformats.org/officeDocument/2006/relationships/hyperlink" Target="https://drive.google.com/file/d/1WfcskdHJ5BcYD1g_0VhhgRl2_1e4vm2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Ftu/45nNv6N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Koudriavtsev</dc:creator>
  <cp:keywords/>
  <dc:description/>
  <cp:lastModifiedBy>Kirill Koudriavtsev</cp:lastModifiedBy>
  <cp:revision>4</cp:revision>
  <dcterms:created xsi:type="dcterms:W3CDTF">2020-04-16T10:16:00Z</dcterms:created>
  <dcterms:modified xsi:type="dcterms:W3CDTF">2020-05-13T11:53:00Z</dcterms:modified>
</cp:coreProperties>
</file>