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6F" w:rsidRPr="00357A6F" w:rsidRDefault="00357A6F" w:rsidP="00357A6F">
      <w:pPr>
        <w:pStyle w:val="Default"/>
        <w:ind w:right="567"/>
        <w:jc w:val="center"/>
      </w:pPr>
      <w:r w:rsidRPr="00357A6F">
        <w:t>Межфакультетский курс</w:t>
      </w:r>
    </w:p>
    <w:p w:rsidR="00357A6F" w:rsidRDefault="00357A6F" w:rsidP="00357A6F">
      <w:pPr>
        <w:pStyle w:val="Default"/>
        <w:ind w:right="567"/>
        <w:jc w:val="center"/>
        <w:rPr>
          <w:sz w:val="23"/>
          <w:szCs w:val="23"/>
        </w:rPr>
      </w:pPr>
    </w:p>
    <w:p w:rsidR="00357A6F" w:rsidRPr="00357A6F" w:rsidRDefault="00357A6F" w:rsidP="0064278E">
      <w:pPr>
        <w:pStyle w:val="Default"/>
        <w:ind w:right="475"/>
        <w:jc w:val="center"/>
        <w:rPr>
          <w:b/>
        </w:rPr>
      </w:pPr>
      <w:r w:rsidRPr="00357A6F">
        <w:rPr>
          <w:b/>
        </w:rPr>
        <w:t>″МИРОВОЗЗРЕНЧЕСКИЕ ВОПРОСЫ СОВРЕМЕННОГО ЕСТЕСТВОЗНАНИЯ″</w:t>
      </w:r>
    </w:p>
    <w:p w:rsidR="00357A6F" w:rsidRPr="00357A6F" w:rsidRDefault="00357A6F" w:rsidP="0064278E">
      <w:pPr>
        <w:pStyle w:val="Default"/>
        <w:ind w:right="475"/>
        <w:jc w:val="center"/>
        <w:rPr>
          <w:b/>
          <w:bCs/>
          <w:sz w:val="16"/>
          <w:szCs w:val="16"/>
        </w:rPr>
      </w:pPr>
    </w:p>
    <w:p w:rsidR="00357A6F" w:rsidRPr="00357A6F" w:rsidRDefault="00357A6F" w:rsidP="0064278E">
      <w:pPr>
        <w:pStyle w:val="Default"/>
        <w:ind w:right="475"/>
        <w:jc w:val="center"/>
        <w:rPr>
          <w:b/>
        </w:rPr>
      </w:pPr>
      <w:r w:rsidRPr="00357A6F">
        <w:rPr>
          <w:b/>
          <w:bCs/>
        </w:rPr>
        <w:t>Ideology and Modern Science</w:t>
      </w:r>
    </w:p>
    <w:p w:rsidR="00357A6F" w:rsidRDefault="00357A6F" w:rsidP="0064278E">
      <w:pPr>
        <w:pStyle w:val="Default"/>
        <w:ind w:right="475" w:firstLine="284"/>
        <w:jc w:val="center"/>
        <w:rPr>
          <w:sz w:val="23"/>
          <w:szCs w:val="23"/>
        </w:rPr>
      </w:pPr>
    </w:p>
    <w:p w:rsidR="00357A6F" w:rsidRPr="00357A6F" w:rsidRDefault="00357A6F" w:rsidP="0064278E">
      <w:pPr>
        <w:pStyle w:val="Default"/>
        <w:ind w:right="475"/>
        <w:jc w:val="center"/>
      </w:pPr>
      <w:r w:rsidRPr="00357A6F">
        <w:t>А.Г. Хунджуа - профессор кафедры физики твёрдого тела физического факультета МГУ им. М.В.Ломоносова, д. ф.-м. н.</w:t>
      </w:r>
    </w:p>
    <w:p w:rsidR="00357A6F" w:rsidRPr="00357A6F" w:rsidRDefault="00357A6F" w:rsidP="0064278E">
      <w:pPr>
        <w:pStyle w:val="Default"/>
        <w:ind w:right="475" w:firstLine="284"/>
        <w:jc w:val="both"/>
        <w:rPr>
          <w:b/>
          <w:bCs/>
          <w:sz w:val="16"/>
          <w:szCs w:val="16"/>
        </w:rPr>
      </w:pPr>
    </w:p>
    <w:p w:rsidR="00357A6F" w:rsidRDefault="00357A6F" w:rsidP="0064278E">
      <w:pPr>
        <w:pStyle w:val="Default"/>
        <w:spacing w:line="360" w:lineRule="auto"/>
        <w:ind w:right="475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Аннотация курса</w:t>
      </w:r>
    </w:p>
    <w:p w:rsidR="00357A6F" w:rsidRDefault="00357A6F" w:rsidP="0064278E">
      <w:pPr>
        <w:ind w:right="475" w:firstLine="284"/>
        <w:jc w:val="both"/>
        <w:rPr>
          <w:sz w:val="24"/>
          <w:szCs w:val="24"/>
        </w:rPr>
      </w:pPr>
      <w:r>
        <w:rPr>
          <w:sz w:val="24"/>
          <w:szCs w:val="24"/>
        </w:rPr>
        <w:t>Целью курса «Мировоззренческие вопросы современного естествознания» является помощь в формировании у студентов целостного мировоззрения - гармоничной совокупности представлений об окружающем нас М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ре. Сумма знаний современного естествознания (физики, химии, биологии, астрономии, наук о Земле) – огромна. Необходимо научиться отделять главные, концептуальные вопросы - предназначе</w:t>
      </w:r>
      <w:r w:rsidR="00FA6F58">
        <w:rPr>
          <w:sz w:val="24"/>
          <w:szCs w:val="24"/>
        </w:rPr>
        <w:t>ния человека в этом Мире, смысла и цели жизни, происхождения</w:t>
      </w:r>
      <w:r>
        <w:rPr>
          <w:sz w:val="24"/>
          <w:szCs w:val="24"/>
        </w:rPr>
        <w:t xml:space="preserve"> нравственных ценностей и правил поведения в обществе, от частных, носящих лишь уточняющий характер. </w:t>
      </w:r>
    </w:p>
    <w:p w:rsidR="00357A6F" w:rsidRPr="00CD2945" w:rsidRDefault="00357A6F" w:rsidP="0064278E">
      <w:pPr>
        <w:ind w:right="475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Вопросы курса рассматриваются в историческом аспекте развития науки от Античных времен и до наших дней. Большое внимание уделяется </w:t>
      </w:r>
      <w:r w:rsidR="00FA6F58">
        <w:rPr>
          <w:sz w:val="24"/>
          <w:szCs w:val="24"/>
        </w:rPr>
        <w:t xml:space="preserve">методам познания, </w:t>
      </w:r>
      <w:r>
        <w:rPr>
          <w:sz w:val="24"/>
          <w:szCs w:val="24"/>
        </w:rPr>
        <w:t>мировоззрению творцов науки</w:t>
      </w:r>
      <w:r w:rsidR="00FA6F58">
        <w:rPr>
          <w:sz w:val="24"/>
          <w:szCs w:val="24"/>
        </w:rPr>
        <w:t>,</w:t>
      </w:r>
      <w:r w:rsidR="00FA6F58" w:rsidRPr="00FA6F58">
        <w:rPr>
          <w:sz w:val="24"/>
          <w:szCs w:val="24"/>
        </w:rPr>
        <w:t xml:space="preserve"> </w:t>
      </w:r>
      <w:r w:rsidR="00FA6F58">
        <w:rPr>
          <w:sz w:val="24"/>
          <w:szCs w:val="24"/>
        </w:rPr>
        <w:t>движущими их побуждениями</w:t>
      </w:r>
      <w:r w:rsidR="00CD2945" w:rsidRPr="00CD2945">
        <w:rPr>
          <w:sz w:val="24"/>
          <w:szCs w:val="24"/>
        </w:rPr>
        <w:t>.</w:t>
      </w:r>
    </w:p>
    <w:p w:rsidR="00357A6F" w:rsidRDefault="00357A6F" w:rsidP="0064278E">
      <w:pPr>
        <w:ind w:right="475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Основные мировоззренческие вопросы естествознания относятся к физике и биологии. Физика и в целом занимает центральное место в естествознании, так как изучает законы материального мира на всех уровнях от элементарных частиц и атомов до звезд и галактик. Физика является теоретической основой химии, на ней базируются многие разделы биологии, физические методы исследования давно проникли в биологию, геологию, химию. </w:t>
      </w:r>
    </w:p>
    <w:p w:rsidR="00357A6F" w:rsidRDefault="00357A6F" w:rsidP="0064278E">
      <w:pPr>
        <w:ind w:right="475" w:firstLine="284"/>
        <w:jc w:val="both"/>
        <w:rPr>
          <w:sz w:val="24"/>
          <w:szCs w:val="24"/>
        </w:rPr>
      </w:pPr>
      <w:r>
        <w:rPr>
          <w:sz w:val="24"/>
          <w:szCs w:val="24"/>
        </w:rPr>
        <w:t>Изучение живой природы составляет прерогативу биологии. В современной биологии существуют две дополняющие друг друга тенденции. Первая - основана на представлениях о качественно различных уровнях в живой природе - молекулярном, клеточном, организменном и популяционном. Эти уровни определяет структурное  деление биологии (молекулярная биология, цитология, физиология, экология). Вторая тенденция</w:t>
      </w:r>
      <w:r w:rsidR="008C0093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проникновение в общие закономерности всей живой природы, что воплотилось в идеях генетики и эволюционной биологии. Знание основных разделов физики и биологии необходимо для осознания мировоззренческих позиций. </w:t>
      </w:r>
    </w:p>
    <w:p w:rsidR="00357A6F" w:rsidRDefault="00357A6F" w:rsidP="0064278E">
      <w:pPr>
        <w:pStyle w:val="Default"/>
        <w:ind w:right="475" w:firstLine="284"/>
        <w:jc w:val="both"/>
      </w:pPr>
      <w:r w:rsidRPr="001E7262">
        <w:rPr>
          <w:color w:val="auto"/>
        </w:rPr>
        <w:t>Существенное место в курсе отводится методологии науки. Знание методологии позволяет понять роль эксперимента в познании природы, классифицировать научные модели, отличать теор</w:t>
      </w:r>
      <w:r w:rsidR="00FA6F58" w:rsidRPr="001E7262">
        <w:rPr>
          <w:color w:val="auto"/>
        </w:rPr>
        <w:t>ии</w:t>
      </w:r>
      <w:r w:rsidRPr="001E7262">
        <w:rPr>
          <w:color w:val="auto"/>
        </w:rPr>
        <w:t xml:space="preserve"> от гипоте</w:t>
      </w:r>
      <w:r w:rsidR="00FA6F58" w:rsidRPr="001E7262">
        <w:rPr>
          <w:color w:val="auto"/>
        </w:rPr>
        <w:t>з</w:t>
      </w:r>
      <w:r w:rsidR="008C0093" w:rsidRPr="001E7262">
        <w:rPr>
          <w:color w:val="auto"/>
        </w:rPr>
        <w:t>, а также</w:t>
      </w:r>
      <w:r w:rsidRPr="001E7262">
        <w:rPr>
          <w:color w:val="auto"/>
        </w:rPr>
        <w:t xml:space="preserve"> крайне важно для осмысления возрастающего с каждым днем потока информации, обрушиваемого на человека СМИ, часть которой является заведомо не научной, а зачастую просто фальсифицированной.  При сегодняшней доступности информации мировоззрение людей, вышедших  из доверчивого</w:t>
      </w:r>
      <w:r>
        <w:t xml:space="preserve"> детского возраста, трудно изменить коренным образом. Но помочь людям задуматься и осуществить свой свободный выбор, основанный на фундаменте всесторонне представленных объективных данных - вот задача, которую автор ставит перед предлагаемым курсом. </w:t>
      </w:r>
    </w:p>
    <w:p w:rsidR="00695027" w:rsidRDefault="00357A6F" w:rsidP="0064278E">
      <w:pPr>
        <w:pStyle w:val="Default"/>
        <w:ind w:right="475" w:firstLine="284"/>
        <w:jc w:val="both"/>
      </w:pPr>
      <w:r>
        <w:t xml:space="preserve">Курс рассчитан на 30 часов аудиторных занятий – лекций, доступен для понимания всем студентам Московского университета, вне зависимости от факультета или курса обучения и не требует предварительных знаний, выходящих за рамки школьной программы предметов естественного цикла. В начале каждого раздела отводится время на повторение и разъяснение основных понятий, необходимых для понимания и освоения данной области знаний. </w:t>
      </w:r>
    </w:p>
    <w:p w:rsidR="00A447C1" w:rsidRDefault="00357A6F" w:rsidP="0064278E">
      <w:pPr>
        <w:pStyle w:val="Default"/>
        <w:ind w:right="475" w:firstLine="284"/>
        <w:jc w:val="center"/>
        <w:rPr>
          <w:b/>
        </w:rPr>
      </w:pPr>
      <w:r>
        <w:rPr>
          <w:b/>
        </w:rPr>
        <w:br w:type="page"/>
      </w:r>
    </w:p>
    <w:p w:rsidR="00E96E5E" w:rsidRDefault="00E96E5E" w:rsidP="0064278E">
      <w:pPr>
        <w:pStyle w:val="Default"/>
        <w:ind w:right="475" w:firstLine="284"/>
        <w:jc w:val="center"/>
      </w:pPr>
      <w:r>
        <w:rPr>
          <w:b/>
        </w:rPr>
        <w:t>ПРОГРАММА КУРСА</w:t>
      </w:r>
    </w:p>
    <w:p w:rsidR="00E96E5E" w:rsidRDefault="00E96E5E" w:rsidP="0064278E">
      <w:pPr>
        <w:ind w:right="475"/>
        <w:jc w:val="center"/>
        <w:rPr>
          <w:b/>
          <w:sz w:val="24"/>
        </w:rPr>
      </w:pPr>
      <w:r>
        <w:rPr>
          <w:b/>
          <w:sz w:val="24"/>
        </w:rPr>
        <w:sym w:font="Symbol" w:char="00B2"/>
      </w:r>
      <w:r>
        <w:rPr>
          <w:b/>
          <w:sz w:val="24"/>
        </w:rPr>
        <w:t>МИРОВОЗЗРЕНЧЕСКИЕ ВОПРОСЫ СОВРЕМЕННОГО ЕСТЕСТВОЗНАНИЯ</w:t>
      </w:r>
      <w:r>
        <w:rPr>
          <w:b/>
          <w:sz w:val="24"/>
        </w:rPr>
        <w:sym w:font="Symbol" w:char="00B2"/>
      </w:r>
    </w:p>
    <w:p w:rsidR="00E96E5E" w:rsidRDefault="00E96E5E" w:rsidP="0064278E">
      <w:pPr>
        <w:ind w:right="475" w:hanging="426"/>
        <w:jc w:val="center"/>
        <w:rPr>
          <w:b/>
          <w:sz w:val="24"/>
          <w:u w:val="single"/>
          <w:lang w:val="en-US"/>
        </w:rPr>
      </w:pPr>
    </w:p>
    <w:p w:rsidR="004F1DED" w:rsidRDefault="004F1DED" w:rsidP="0064278E">
      <w:pPr>
        <w:numPr>
          <w:ilvl w:val="0"/>
          <w:numId w:val="1"/>
        </w:numPr>
        <w:ind w:left="284" w:right="475" w:hanging="141"/>
        <w:jc w:val="both"/>
        <w:rPr>
          <w:b/>
          <w:sz w:val="24"/>
        </w:rPr>
      </w:pPr>
      <w:r w:rsidRPr="00B6085C">
        <w:rPr>
          <w:b/>
          <w:sz w:val="24"/>
        </w:rPr>
        <w:t>Атомизм</w:t>
      </w:r>
      <w:r w:rsidR="00695027">
        <w:rPr>
          <w:b/>
          <w:sz w:val="24"/>
        </w:rPr>
        <w:t>.</w:t>
      </w:r>
    </w:p>
    <w:p w:rsidR="002B723A" w:rsidRDefault="002B723A" w:rsidP="0064278E">
      <w:pPr>
        <w:ind w:left="426" w:right="475"/>
        <w:jc w:val="both"/>
        <w:rPr>
          <w:sz w:val="24"/>
        </w:rPr>
      </w:pPr>
      <w:r>
        <w:rPr>
          <w:sz w:val="24"/>
        </w:rPr>
        <w:t>А</w:t>
      </w:r>
      <w:r w:rsidRPr="002B723A">
        <w:rPr>
          <w:sz w:val="24"/>
        </w:rPr>
        <w:t>нтичн</w:t>
      </w:r>
      <w:r w:rsidR="001E4DD5">
        <w:rPr>
          <w:sz w:val="24"/>
        </w:rPr>
        <w:t>ые философы о строении материи. Л</w:t>
      </w:r>
      <w:r>
        <w:rPr>
          <w:sz w:val="24"/>
        </w:rPr>
        <w:t xml:space="preserve">евкипп и Демокрит. Химические элементы. Алхимия. МКТ строения материи. </w:t>
      </w:r>
    </w:p>
    <w:p w:rsidR="00696837" w:rsidRPr="00636476" w:rsidRDefault="00696837" w:rsidP="0064278E">
      <w:pPr>
        <w:numPr>
          <w:ilvl w:val="0"/>
          <w:numId w:val="1"/>
        </w:numPr>
        <w:ind w:left="426" w:right="475"/>
        <w:jc w:val="both"/>
        <w:rPr>
          <w:sz w:val="23"/>
          <w:szCs w:val="23"/>
        </w:rPr>
      </w:pPr>
      <w:r w:rsidRPr="002E5985">
        <w:rPr>
          <w:b/>
          <w:sz w:val="24"/>
        </w:rPr>
        <w:t xml:space="preserve">Классическая </w:t>
      </w:r>
      <w:r>
        <w:rPr>
          <w:b/>
          <w:sz w:val="24"/>
        </w:rPr>
        <w:t>физика</w:t>
      </w:r>
      <w:r w:rsidR="00636476">
        <w:rPr>
          <w:b/>
          <w:sz w:val="24"/>
        </w:rPr>
        <w:t>: тела.</w:t>
      </w:r>
      <w:r>
        <w:rPr>
          <w:b/>
          <w:sz w:val="24"/>
        </w:rPr>
        <w:t xml:space="preserve"> </w:t>
      </w:r>
    </w:p>
    <w:p w:rsidR="00636476" w:rsidRPr="00636476" w:rsidRDefault="008B5783" w:rsidP="0064278E">
      <w:pPr>
        <w:ind w:left="426" w:right="475"/>
        <w:jc w:val="both"/>
        <w:rPr>
          <w:sz w:val="23"/>
          <w:szCs w:val="23"/>
        </w:rPr>
      </w:pPr>
      <w:r w:rsidRPr="00636476">
        <w:rPr>
          <w:sz w:val="24"/>
          <w:szCs w:val="24"/>
        </w:rPr>
        <w:t>Великие открытия в физике и астрономии</w:t>
      </w:r>
      <w:r w:rsidR="00A447C1">
        <w:rPr>
          <w:sz w:val="24"/>
          <w:szCs w:val="24"/>
        </w:rPr>
        <w:t xml:space="preserve"> на заре нового времени</w:t>
      </w:r>
      <w:r w:rsidRPr="00636476">
        <w:rPr>
          <w:sz w:val="24"/>
          <w:szCs w:val="24"/>
        </w:rPr>
        <w:t>. Работы И. Кеплера, Г. Галилея, Р.Бойля, И. Ньютона, Гюйгенса - фундамент классической науки. Механика Ньютона.</w:t>
      </w:r>
      <w:r w:rsidRPr="00636476">
        <w:rPr>
          <w:b/>
          <w:sz w:val="24"/>
          <w:szCs w:val="24"/>
        </w:rPr>
        <w:t xml:space="preserve"> </w:t>
      </w:r>
      <w:r w:rsidRPr="00636476">
        <w:rPr>
          <w:sz w:val="24"/>
          <w:szCs w:val="24"/>
        </w:rPr>
        <w:t xml:space="preserve">Законы динамики и закон всемирного тяготения. Математические начала натуральной философии. Законы сохранения. Гидростатика и гидродинамика. </w:t>
      </w:r>
    </w:p>
    <w:p w:rsidR="00554885" w:rsidRPr="00554885" w:rsidRDefault="00554885" w:rsidP="0064278E">
      <w:pPr>
        <w:numPr>
          <w:ilvl w:val="0"/>
          <w:numId w:val="1"/>
        </w:numPr>
        <w:ind w:left="426" w:right="475"/>
        <w:jc w:val="both"/>
        <w:rPr>
          <w:sz w:val="23"/>
          <w:szCs w:val="23"/>
        </w:rPr>
      </w:pPr>
      <w:r w:rsidRPr="002E5985">
        <w:rPr>
          <w:b/>
          <w:sz w:val="24"/>
        </w:rPr>
        <w:t xml:space="preserve">Классическая </w:t>
      </w:r>
      <w:r>
        <w:rPr>
          <w:b/>
          <w:sz w:val="24"/>
        </w:rPr>
        <w:t xml:space="preserve">физика: молекулы. </w:t>
      </w:r>
    </w:p>
    <w:p w:rsidR="00554885" w:rsidRPr="00636476" w:rsidRDefault="00554885" w:rsidP="0064278E">
      <w:pPr>
        <w:ind w:left="426" w:right="475"/>
        <w:jc w:val="both"/>
        <w:rPr>
          <w:sz w:val="23"/>
          <w:szCs w:val="23"/>
        </w:rPr>
      </w:pPr>
      <w:r w:rsidRPr="00636476">
        <w:rPr>
          <w:sz w:val="24"/>
          <w:szCs w:val="24"/>
        </w:rPr>
        <w:t xml:space="preserve">Движение молекул в газах, жидкостях и твердых телах. Основное уравнение молекулярно-кинетической теории. Температура и ее физический смысл. Экспериментальные газовые законы. </w:t>
      </w:r>
      <w:r w:rsidRPr="00636476">
        <w:rPr>
          <w:sz w:val="24"/>
          <w:szCs w:val="24"/>
          <w:lang w:val="en-US"/>
        </w:rPr>
        <w:t>I</w:t>
      </w:r>
      <w:r w:rsidRPr="00636476">
        <w:rPr>
          <w:sz w:val="24"/>
          <w:szCs w:val="24"/>
        </w:rPr>
        <w:t xml:space="preserve"> начало термодинамики. Закон сохранения энергии. </w:t>
      </w:r>
      <w:r w:rsidRPr="00636476">
        <w:rPr>
          <w:sz w:val="24"/>
          <w:szCs w:val="24"/>
          <w:lang w:val="en-US"/>
        </w:rPr>
        <w:t>II</w:t>
      </w:r>
      <w:r w:rsidRPr="00636476">
        <w:rPr>
          <w:sz w:val="24"/>
          <w:szCs w:val="24"/>
        </w:rPr>
        <w:t xml:space="preserve"> начало термодинамики. Энтропия. Тепловая смерть Вселенной. Реальные газы. Парообразование. Свойства паров. Критическая температура. Уравнение Ван-дер-Ваальса. Фазовые переходы</w:t>
      </w:r>
    </w:p>
    <w:p w:rsidR="00554885" w:rsidRPr="00554885" w:rsidRDefault="00636476" w:rsidP="0064278E">
      <w:pPr>
        <w:numPr>
          <w:ilvl w:val="0"/>
          <w:numId w:val="1"/>
        </w:numPr>
        <w:ind w:left="426" w:right="475"/>
        <w:jc w:val="both"/>
        <w:rPr>
          <w:sz w:val="23"/>
          <w:szCs w:val="23"/>
        </w:rPr>
      </w:pPr>
      <w:r w:rsidRPr="002E5985">
        <w:rPr>
          <w:b/>
          <w:sz w:val="24"/>
        </w:rPr>
        <w:t xml:space="preserve">Классическая </w:t>
      </w:r>
      <w:r>
        <w:rPr>
          <w:b/>
          <w:sz w:val="24"/>
        </w:rPr>
        <w:t xml:space="preserve">физика: </w:t>
      </w:r>
      <w:r w:rsidR="00554885">
        <w:rPr>
          <w:b/>
          <w:sz w:val="24"/>
        </w:rPr>
        <w:t xml:space="preserve">заряды и </w:t>
      </w:r>
      <w:r>
        <w:rPr>
          <w:b/>
          <w:sz w:val="24"/>
        </w:rPr>
        <w:t>поля</w:t>
      </w:r>
      <w:r w:rsidR="00554885">
        <w:rPr>
          <w:b/>
          <w:sz w:val="24"/>
        </w:rPr>
        <w:t>.</w:t>
      </w:r>
      <w:r>
        <w:rPr>
          <w:b/>
          <w:sz w:val="24"/>
        </w:rPr>
        <w:t xml:space="preserve"> </w:t>
      </w:r>
    </w:p>
    <w:p w:rsidR="00554885" w:rsidRDefault="00554885" w:rsidP="0064278E">
      <w:pPr>
        <w:ind w:left="426" w:right="47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Закон Кулона. </w:t>
      </w:r>
      <w:r>
        <w:rPr>
          <w:sz w:val="24"/>
        </w:rPr>
        <w:t xml:space="preserve">Закон сохранения заряда. </w:t>
      </w:r>
      <w:r>
        <w:rPr>
          <w:sz w:val="23"/>
          <w:szCs w:val="23"/>
        </w:rPr>
        <w:t xml:space="preserve">Электрическое поле. Постоянный электрический ток. </w:t>
      </w:r>
      <w:r>
        <w:rPr>
          <w:sz w:val="24"/>
        </w:rPr>
        <w:t xml:space="preserve">Закон Джоуля Ленца. </w:t>
      </w:r>
      <w:r>
        <w:rPr>
          <w:sz w:val="23"/>
          <w:szCs w:val="23"/>
        </w:rPr>
        <w:t xml:space="preserve">Магнитное поле. Сила Ампера. Законы электромагнетизма. Шкала электромагнитных волн. Радиосвязь. </w:t>
      </w:r>
      <w:r>
        <w:rPr>
          <w:sz w:val="24"/>
        </w:rPr>
        <w:t>Сотовая связь.</w:t>
      </w:r>
      <w:r>
        <w:rPr>
          <w:sz w:val="23"/>
          <w:szCs w:val="23"/>
        </w:rPr>
        <w:t xml:space="preserve"> </w:t>
      </w:r>
    </w:p>
    <w:p w:rsidR="00554885" w:rsidRPr="00554885" w:rsidRDefault="00554885" w:rsidP="0064278E">
      <w:pPr>
        <w:numPr>
          <w:ilvl w:val="0"/>
          <w:numId w:val="1"/>
        </w:numPr>
        <w:ind w:left="426" w:right="475" w:hanging="284"/>
        <w:jc w:val="both"/>
        <w:rPr>
          <w:sz w:val="23"/>
          <w:szCs w:val="23"/>
        </w:rPr>
      </w:pPr>
      <w:r>
        <w:rPr>
          <w:b/>
          <w:sz w:val="24"/>
        </w:rPr>
        <w:t xml:space="preserve">Классическая физика: волны. </w:t>
      </w:r>
    </w:p>
    <w:p w:rsidR="00554885" w:rsidRDefault="00554885" w:rsidP="0064278E">
      <w:pPr>
        <w:ind w:left="426" w:right="475"/>
        <w:jc w:val="both"/>
        <w:rPr>
          <w:sz w:val="23"/>
          <w:szCs w:val="23"/>
        </w:rPr>
      </w:pPr>
      <w:r w:rsidRPr="002E5985">
        <w:rPr>
          <w:sz w:val="24"/>
        </w:rPr>
        <w:t>Природа света.</w:t>
      </w:r>
      <w:r>
        <w:rPr>
          <w:b/>
          <w:sz w:val="24"/>
        </w:rPr>
        <w:t xml:space="preserve"> </w:t>
      </w:r>
      <w:r w:rsidRPr="002B723A">
        <w:rPr>
          <w:sz w:val="24"/>
        </w:rPr>
        <w:t>Корпускуля</w:t>
      </w:r>
      <w:r>
        <w:rPr>
          <w:sz w:val="24"/>
        </w:rPr>
        <w:t xml:space="preserve">рно-волновой дуализм. </w:t>
      </w:r>
      <w:r>
        <w:rPr>
          <w:sz w:val="23"/>
          <w:szCs w:val="23"/>
        </w:rPr>
        <w:t>ЭМ колебания и волны</w:t>
      </w:r>
      <w:r>
        <w:rPr>
          <w:sz w:val="24"/>
        </w:rPr>
        <w:t xml:space="preserve">. Скорость света. Энергия ЭМ поля. </w:t>
      </w:r>
      <w:r>
        <w:rPr>
          <w:sz w:val="23"/>
          <w:szCs w:val="23"/>
        </w:rPr>
        <w:t xml:space="preserve">Волновое движение. Акустика. </w:t>
      </w:r>
      <w:r>
        <w:rPr>
          <w:sz w:val="24"/>
        </w:rPr>
        <w:t>Интерференция и дифракция. Дисперсия света. Поляризация. Шкала ЭМ волн.</w:t>
      </w:r>
      <w:r w:rsidRPr="00636476">
        <w:rPr>
          <w:sz w:val="24"/>
        </w:rPr>
        <w:t xml:space="preserve"> </w:t>
      </w:r>
      <w:r>
        <w:rPr>
          <w:sz w:val="24"/>
        </w:rPr>
        <w:t>Излучение Вавилова-Черенкова. Лазеры. Голография. Синхротронное излучение.</w:t>
      </w:r>
      <w:r w:rsidRPr="00554885">
        <w:rPr>
          <w:sz w:val="23"/>
          <w:szCs w:val="23"/>
        </w:rPr>
        <w:t xml:space="preserve"> </w:t>
      </w:r>
    </w:p>
    <w:p w:rsidR="00636476" w:rsidRPr="00636476" w:rsidRDefault="008B5783" w:rsidP="0064278E">
      <w:pPr>
        <w:numPr>
          <w:ilvl w:val="0"/>
          <w:numId w:val="1"/>
        </w:numPr>
        <w:ind w:left="426" w:right="475" w:hanging="284"/>
        <w:jc w:val="both"/>
        <w:rPr>
          <w:sz w:val="24"/>
        </w:rPr>
      </w:pPr>
      <w:r w:rsidRPr="008B5783">
        <w:rPr>
          <w:b/>
          <w:sz w:val="24"/>
        </w:rPr>
        <w:t xml:space="preserve">Физика микромира. </w:t>
      </w:r>
    </w:p>
    <w:p w:rsidR="00636476" w:rsidRPr="00636476" w:rsidRDefault="008B5783" w:rsidP="0064278E">
      <w:pPr>
        <w:ind w:left="426" w:right="475"/>
        <w:jc w:val="both"/>
        <w:rPr>
          <w:sz w:val="24"/>
        </w:rPr>
      </w:pPr>
      <w:r w:rsidRPr="008B5783">
        <w:rPr>
          <w:sz w:val="23"/>
          <w:szCs w:val="23"/>
        </w:rPr>
        <w:t xml:space="preserve">Тепловое излучение. Гипотеза Планка. Фотоэффект. </w:t>
      </w:r>
      <w:r w:rsidR="00636476">
        <w:rPr>
          <w:sz w:val="23"/>
          <w:szCs w:val="23"/>
        </w:rPr>
        <w:t xml:space="preserve">Уравнение Эйнштейна. </w:t>
      </w:r>
      <w:r w:rsidRPr="008B5783">
        <w:rPr>
          <w:sz w:val="23"/>
          <w:szCs w:val="23"/>
        </w:rPr>
        <w:t xml:space="preserve">Постулаты Бора. Гипотеза де Бройля. Корпускулярно-волновой дуализм. Уравнение Шредингера. </w:t>
      </w:r>
      <w:r w:rsidR="00636476">
        <w:rPr>
          <w:sz w:val="24"/>
        </w:rPr>
        <w:t xml:space="preserve">Квантование энергии. Квантовые числа. Атомные спектры. Спектральный анализ. </w:t>
      </w:r>
      <w:r w:rsidR="00636476" w:rsidRPr="00636476">
        <w:rPr>
          <w:sz w:val="24"/>
        </w:rPr>
        <w:t xml:space="preserve">Электронная оболочка атома и периодический закон Д.И. Менделеева. </w:t>
      </w:r>
    </w:p>
    <w:p w:rsidR="00636476" w:rsidRDefault="00636476" w:rsidP="0064278E">
      <w:pPr>
        <w:numPr>
          <w:ilvl w:val="0"/>
          <w:numId w:val="1"/>
        </w:numPr>
        <w:ind w:left="284" w:right="475" w:hanging="141"/>
        <w:jc w:val="both"/>
        <w:rPr>
          <w:b/>
          <w:sz w:val="24"/>
        </w:rPr>
      </w:pPr>
      <w:r>
        <w:rPr>
          <w:b/>
          <w:sz w:val="24"/>
        </w:rPr>
        <w:t xml:space="preserve">Физика атомного ядра. </w:t>
      </w:r>
    </w:p>
    <w:p w:rsidR="00636476" w:rsidRDefault="00636476" w:rsidP="0064278E">
      <w:pPr>
        <w:ind w:left="426" w:right="475"/>
        <w:jc w:val="both"/>
        <w:rPr>
          <w:sz w:val="24"/>
        </w:rPr>
      </w:pPr>
      <w:r w:rsidRPr="002B723A">
        <w:rPr>
          <w:sz w:val="24"/>
        </w:rPr>
        <w:t xml:space="preserve">Модели строения атома. </w:t>
      </w:r>
      <w:r>
        <w:rPr>
          <w:sz w:val="24"/>
        </w:rPr>
        <w:t>Атомное ядро. Протоны и нейтроны. Радиоактивность. Ядерные реакции распада и синтеза. Цепная ядерная реакция. Атомные реакторы. Элементарные частицы и космические лучи.</w:t>
      </w:r>
    </w:p>
    <w:p w:rsidR="00636476" w:rsidRDefault="00636476" w:rsidP="0064278E">
      <w:pPr>
        <w:numPr>
          <w:ilvl w:val="0"/>
          <w:numId w:val="1"/>
        </w:numPr>
        <w:ind w:left="426" w:right="475" w:hanging="284"/>
        <w:jc w:val="both"/>
        <w:rPr>
          <w:b/>
          <w:sz w:val="24"/>
        </w:rPr>
      </w:pPr>
      <w:r w:rsidRPr="00B6085C">
        <w:rPr>
          <w:b/>
          <w:sz w:val="24"/>
        </w:rPr>
        <w:t>Теория хим</w:t>
      </w:r>
      <w:r>
        <w:rPr>
          <w:b/>
          <w:sz w:val="24"/>
        </w:rPr>
        <w:t>ической</w:t>
      </w:r>
      <w:r w:rsidRPr="00B6085C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Pr="00B6085C">
        <w:rPr>
          <w:b/>
          <w:sz w:val="24"/>
        </w:rPr>
        <w:t>вязи.</w:t>
      </w:r>
      <w:r w:rsidRPr="00D1712D">
        <w:rPr>
          <w:b/>
          <w:sz w:val="24"/>
        </w:rPr>
        <w:t xml:space="preserve"> </w:t>
      </w:r>
    </w:p>
    <w:p w:rsidR="00636476" w:rsidRDefault="00636476" w:rsidP="0064278E">
      <w:pPr>
        <w:ind w:left="426" w:right="475"/>
        <w:jc w:val="both"/>
        <w:rPr>
          <w:sz w:val="24"/>
        </w:rPr>
      </w:pPr>
      <w:r w:rsidRPr="00D1712D">
        <w:rPr>
          <w:sz w:val="24"/>
        </w:rPr>
        <w:t xml:space="preserve">Межатомные взаимодействия. </w:t>
      </w:r>
      <w:r>
        <w:rPr>
          <w:sz w:val="24"/>
        </w:rPr>
        <w:t>Ковалентная связь. Электроотрицательность. Ионная связь. Металлическая связь. Связь Ван дер Ваальса. Водородная связь. Связи в молекуле ДНК.</w:t>
      </w:r>
    </w:p>
    <w:p w:rsidR="00554885" w:rsidRPr="00554885" w:rsidRDefault="00636476" w:rsidP="0064278E">
      <w:pPr>
        <w:numPr>
          <w:ilvl w:val="0"/>
          <w:numId w:val="1"/>
        </w:numPr>
        <w:ind w:left="426" w:right="475"/>
        <w:jc w:val="both"/>
        <w:rPr>
          <w:sz w:val="24"/>
        </w:rPr>
      </w:pPr>
      <w:r>
        <w:rPr>
          <w:b/>
          <w:sz w:val="24"/>
        </w:rPr>
        <w:t>Методология Естествознания.</w:t>
      </w:r>
      <w:r>
        <w:rPr>
          <w:sz w:val="23"/>
          <w:szCs w:val="23"/>
        </w:rPr>
        <w:t xml:space="preserve"> </w:t>
      </w:r>
    </w:p>
    <w:p w:rsidR="00636476" w:rsidRPr="00554885" w:rsidRDefault="00636476" w:rsidP="0064278E">
      <w:pPr>
        <w:ind w:left="426" w:right="475"/>
        <w:jc w:val="both"/>
        <w:rPr>
          <w:sz w:val="24"/>
        </w:rPr>
      </w:pPr>
      <w:r>
        <w:rPr>
          <w:sz w:val="23"/>
          <w:szCs w:val="23"/>
        </w:rPr>
        <w:t>История методологии. Метод Сократа. Научный метод Аристотеля. Логика Аристотеля и математическая логика. Ф. Бекон и индуктивный метод. Рационалистический метод Декарта. Дедукция. Аксиоматический метод. Эксперимент как критерий истины. Модели объектов реального мира. Свойства моделей. Физические величины. Закономерности и фундаментальные законы. Теории. Гипотезы. Возможности описания мира в целом. Теоремы Гёделя.</w:t>
      </w:r>
    </w:p>
    <w:p w:rsidR="00554885" w:rsidRDefault="00554885" w:rsidP="0064278E">
      <w:pPr>
        <w:ind w:right="475"/>
        <w:jc w:val="both"/>
        <w:rPr>
          <w:sz w:val="24"/>
        </w:rPr>
      </w:pPr>
    </w:p>
    <w:p w:rsidR="00554885" w:rsidRPr="00554885" w:rsidRDefault="00554885" w:rsidP="0064278E">
      <w:pPr>
        <w:numPr>
          <w:ilvl w:val="0"/>
          <w:numId w:val="1"/>
        </w:numPr>
        <w:ind w:left="426" w:right="475"/>
        <w:rPr>
          <w:b/>
          <w:sz w:val="24"/>
        </w:rPr>
      </w:pPr>
      <w:r w:rsidRPr="00554885">
        <w:rPr>
          <w:b/>
          <w:sz w:val="24"/>
        </w:rPr>
        <w:t>Космогония и Космология</w:t>
      </w:r>
      <w:r>
        <w:rPr>
          <w:b/>
          <w:sz w:val="24"/>
        </w:rPr>
        <w:t>.</w:t>
      </w:r>
    </w:p>
    <w:p w:rsidR="00554885" w:rsidRPr="00554885" w:rsidRDefault="00554885" w:rsidP="0064278E">
      <w:pPr>
        <w:pStyle w:val="Default"/>
        <w:ind w:left="567" w:right="475"/>
        <w:jc w:val="both"/>
        <w:rPr>
          <w:color w:val="auto"/>
          <w:sz w:val="23"/>
          <w:szCs w:val="23"/>
        </w:rPr>
      </w:pPr>
      <w:r w:rsidRPr="00554885">
        <w:rPr>
          <w:color w:val="auto"/>
        </w:rPr>
        <w:lastRenderedPageBreak/>
        <w:t xml:space="preserve">Модели происхождения Вселенной. Системы Мира: Геоцентрическая система Птолемея и гелио центрическая система Н.Коперника. </w:t>
      </w:r>
      <w:r w:rsidRPr="00554885">
        <w:rPr>
          <w:color w:val="auto"/>
          <w:sz w:val="23"/>
          <w:szCs w:val="23"/>
        </w:rPr>
        <w:t xml:space="preserve">Эпициклы. </w:t>
      </w:r>
      <w:r w:rsidRPr="00554885">
        <w:rPr>
          <w:color w:val="auto"/>
        </w:rPr>
        <w:t xml:space="preserve">Законы Кеплера. Стационарная Вселенная Ньютона. Релятивизм. </w:t>
      </w:r>
      <w:r w:rsidRPr="00554885">
        <w:rPr>
          <w:color w:val="auto"/>
          <w:sz w:val="23"/>
          <w:szCs w:val="23"/>
        </w:rPr>
        <w:t xml:space="preserve">Опыт Майкельсона. Специальная теория относительности Лоренца - Пуанкаре. </w:t>
      </w:r>
      <w:r w:rsidRPr="00554885">
        <w:rPr>
          <w:color w:val="auto"/>
        </w:rPr>
        <w:t xml:space="preserve">Сложение скоростей. Формула Эйнштейна. </w:t>
      </w:r>
      <w:r w:rsidRPr="00554885">
        <w:rPr>
          <w:color w:val="auto"/>
          <w:sz w:val="23"/>
          <w:szCs w:val="23"/>
        </w:rPr>
        <w:t>Общая теории относительности Эйнштейна</w:t>
      </w:r>
      <w:r>
        <w:rPr>
          <w:color w:val="auto"/>
          <w:sz w:val="23"/>
          <w:szCs w:val="23"/>
        </w:rPr>
        <w:t xml:space="preserve"> </w:t>
      </w:r>
      <w:r>
        <w:t xml:space="preserve">и ее опытное подтверждение. </w:t>
      </w:r>
      <w:r w:rsidRPr="00554885">
        <w:rPr>
          <w:color w:val="auto"/>
        </w:rPr>
        <w:t xml:space="preserve">Вселенная Эйнштейна. </w:t>
      </w:r>
    </w:p>
    <w:p w:rsidR="00554885" w:rsidRDefault="00554885" w:rsidP="0064278E">
      <w:pPr>
        <w:numPr>
          <w:ilvl w:val="0"/>
          <w:numId w:val="1"/>
        </w:numPr>
        <w:ind w:right="475" w:hanging="425"/>
        <w:jc w:val="both"/>
        <w:rPr>
          <w:sz w:val="24"/>
        </w:rPr>
      </w:pPr>
      <w:r w:rsidRPr="00554885">
        <w:rPr>
          <w:b/>
          <w:sz w:val="24"/>
        </w:rPr>
        <w:t>Модель Большого Взрыва.</w:t>
      </w:r>
      <w:r w:rsidRPr="00554885">
        <w:rPr>
          <w:sz w:val="24"/>
        </w:rPr>
        <w:t xml:space="preserve"> </w:t>
      </w:r>
    </w:p>
    <w:p w:rsidR="00554885" w:rsidRPr="00554885" w:rsidRDefault="00554885" w:rsidP="0064278E">
      <w:pPr>
        <w:ind w:left="567" w:right="475"/>
        <w:jc w:val="both"/>
        <w:rPr>
          <w:sz w:val="24"/>
        </w:rPr>
      </w:pPr>
      <w:r w:rsidRPr="00554885">
        <w:rPr>
          <w:sz w:val="24"/>
        </w:rPr>
        <w:t>Мир звезд.</w:t>
      </w:r>
      <w:r w:rsidRPr="00554885">
        <w:rPr>
          <w:b/>
          <w:sz w:val="24"/>
        </w:rPr>
        <w:t xml:space="preserve"> </w:t>
      </w:r>
      <w:r w:rsidRPr="00554885">
        <w:rPr>
          <w:sz w:val="24"/>
        </w:rPr>
        <w:t>Звездный цикл и происхождение химических элементов. Происхождение Солнечной системы</w:t>
      </w:r>
      <w:r w:rsidR="003F0CBF">
        <w:rPr>
          <w:sz w:val="24"/>
        </w:rPr>
        <w:t xml:space="preserve">, планет </w:t>
      </w:r>
      <w:r w:rsidRPr="00554885">
        <w:rPr>
          <w:sz w:val="24"/>
        </w:rPr>
        <w:t xml:space="preserve">и Земли. </w:t>
      </w:r>
      <w:r>
        <w:rPr>
          <w:sz w:val="24"/>
        </w:rPr>
        <w:t>Модели Ката</w:t>
      </w:r>
      <w:r w:rsidR="003F0CBF">
        <w:rPr>
          <w:sz w:val="24"/>
        </w:rPr>
        <w:t xml:space="preserve"> </w:t>
      </w:r>
      <w:r>
        <w:rPr>
          <w:sz w:val="24"/>
        </w:rPr>
        <w:t>-</w:t>
      </w:r>
      <w:r w:rsidR="003F0CBF">
        <w:rPr>
          <w:sz w:val="24"/>
        </w:rPr>
        <w:t xml:space="preserve"> </w:t>
      </w:r>
      <w:r>
        <w:rPr>
          <w:sz w:val="24"/>
        </w:rPr>
        <w:t>Лапласа</w:t>
      </w:r>
      <w:r w:rsidR="003F0CBF" w:rsidRPr="003F0CBF">
        <w:rPr>
          <w:sz w:val="24"/>
        </w:rPr>
        <w:t xml:space="preserve"> </w:t>
      </w:r>
      <w:r w:rsidR="003F0CBF">
        <w:rPr>
          <w:sz w:val="24"/>
        </w:rPr>
        <w:t>и её недостатки. Модель</w:t>
      </w:r>
      <w:r>
        <w:rPr>
          <w:sz w:val="24"/>
        </w:rPr>
        <w:t xml:space="preserve"> О.Ю.Шмидта. </w:t>
      </w:r>
      <w:r w:rsidRPr="00554885">
        <w:rPr>
          <w:sz w:val="24"/>
        </w:rPr>
        <w:t>Календарь.</w:t>
      </w:r>
      <w:r>
        <w:rPr>
          <w:sz w:val="24"/>
        </w:rPr>
        <w:t xml:space="preserve"> </w:t>
      </w:r>
    </w:p>
    <w:p w:rsidR="003F0CBF" w:rsidRPr="003F0CBF" w:rsidRDefault="003F0CBF" w:rsidP="0064278E">
      <w:pPr>
        <w:numPr>
          <w:ilvl w:val="0"/>
          <w:numId w:val="1"/>
        </w:numPr>
        <w:ind w:left="426" w:right="475"/>
        <w:jc w:val="both"/>
        <w:rPr>
          <w:b/>
          <w:sz w:val="24"/>
        </w:rPr>
      </w:pPr>
      <w:r w:rsidRPr="003F0CBF">
        <w:rPr>
          <w:b/>
          <w:sz w:val="24"/>
        </w:rPr>
        <w:t>Физика Земли и геологические модели.</w:t>
      </w:r>
    </w:p>
    <w:p w:rsidR="003F0CBF" w:rsidRPr="003F0CBF" w:rsidRDefault="003F0CBF" w:rsidP="0064278E">
      <w:pPr>
        <w:ind w:left="567" w:right="475"/>
        <w:jc w:val="both"/>
        <w:rPr>
          <w:sz w:val="24"/>
          <w:szCs w:val="24"/>
        </w:rPr>
      </w:pPr>
      <w:r w:rsidRPr="003F0CBF">
        <w:rPr>
          <w:sz w:val="24"/>
          <w:szCs w:val="24"/>
        </w:rPr>
        <w:t xml:space="preserve">Строение Земли. Земная кора, Атмосфера и Океан Оптика атмосферы. Оптические явления и иллюзии: радуга, цвет неба и зари, гало, серебристые облака, полярные сияния, миражи, мерцание звезд. </w:t>
      </w:r>
      <w:r w:rsidRPr="003F0CBF">
        <w:rPr>
          <w:sz w:val="24"/>
        </w:rPr>
        <w:t xml:space="preserve">Земной магнетизм. Солнечно-земные связи. </w:t>
      </w:r>
      <w:r>
        <w:rPr>
          <w:sz w:val="24"/>
        </w:rPr>
        <w:t xml:space="preserve">История Земли. </w:t>
      </w:r>
      <w:r>
        <w:rPr>
          <w:sz w:val="24"/>
          <w:szCs w:val="24"/>
        </w:rPr>
        <w:t>«Основы геологии» Ч. Лайеля</w:t>
      </w:r>
      <w:r>
        <w:t xml:space="preserve">. </w:t>
      </w:r>
      <w:r>
        <w:rPr>
          <w:sz w:val="24"/>
        </w:rPr>
        <w:t xml:space="preserve">Униформизм и актуализм. </w:t>
      </w:r>
      <w:r>
        <w:rPr>
          <w:iCs/>
          <w:sz w:val="24"/>
        </w:rPr>
        <w:t>Геологическая колонка. Руководящие окаменелости.</w:t>
      </w:r>
      <w:r>
        <w:rPr>
          <w:sz w:val="24"/>
        </w:rPr>
        <w:t xml:space="preserve"> Возраст Земли. Радиоизотопные методы датирования (уран-свинец, калий аргон). Радиоуглеродный метод. Дендрохронология.</w:t>
      </w:r>
    </w:p>
    <w:p w:rsidR="003F0CBF" w:rsidRPr="00695027" w:rsidRDefault="003F0CBF" w:rsidP="0064278E">
      <w:pPr>
        <w:numPr>
          <w:ilvl w:val="0"/>
          <w:numId w:val="1"/>
        </w:numPr>
        <w:ind w:left="426" w:right="475"/>
        <w:jc w:val="both"/>
        <w:rPr>
          <w:b/>
          <w:sz w:val="24"/>
          <w:u w:val="single"/>
        </w:rPr>
      </w:pPr>
      <w:r w:rsidRPr="003F0CBF">
        <w:rPr>
          <w:b/>
          <w:sz w:val="24"/>
        </w:rPr>
        <w:t>Экология</w:t>
      </w:r>
      <w:r>
        <w:rPr>
          <w:b/>
          <w:sz w:val="24"/>
        </w:rPr>
        <w:t>.</w:t>
      </w:r>
      <w:r w:rsidRPr="003F0CBF">
        <w:rPr>
          <w:b/>
          <w:sz w:val="24"/>
        </w:rPr>
        <w:t xml:space="preserve"> </w:t>
      </w:r>
    </w:p>
    <w:p w:rsidR="00695027" w:rsidRDefault="00695027" w:rsidP="0064278E">
      <w:pPr>
        <w:pStyle w:val="Default"/>
        <w:ind w:left="567" w:right="47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Экология. Основные понятия и принципы экологии. Обратные связи. Принцип Ле-Шателье. Глобальные и локальные прогнозы и их научное обоснование. Глобальное потепление. Энергетический баланс Земли. Озоновые дыры. Циклоны и антициклоны. Прогноз погоды. </w:t>
      </w:r>
    </w:p>
    <w:p w:rsidR="003F0CBF" w:rsidRPr="00695027" w:rsidRDefault="00F63E71" w:rsidP="0064278E">
      <w:pPr>
        <w:numPr>
          <w:ilvl w:val="0"/>
          <w:numId w:val="1"/>
        </w:numPr>
        <w:ind w:left="426" w:right="475"/>
        <w:jc w:val="both"/>
        <w:rPr>
          <w:b/>
          <w:sz w:val="24"/>
          <w:u w:val="single"/>
        </w:rPr>
      </w:pPr>
      <w:r>
        <w:rPr>
          <w:b/>
          <w:sz w:val="24"/>
        </w:rPr>
        <w:t>Э</w:t>
      </w:r>
      <w:r w:rsidR="003F0CBF" w:rsidRPr="003F0CBF">
        <w:rPr>
          <w:b/>
          <w:sz w:val="24"/>
        </w:rPr>
        <w:t>волюционн</w:t>
      </w:r>
      <w:r>
        <w:rPr>
          <w:b/>
          <w:sz w:val="24"/>
        </w:rPr>
        <w:t>ые построения в</w:t>
      </w:r>
      <w:r w:rsidR="003F0CBF" w:rsidRPr="003F0CBF">
        <w:rPr>
          <w:b/>
          <w:sz w:val="24"/>
        </w:rPr>
        <w:t xml:space="preserve"> </w:t>
      </w:r>
      <w:r w:rsidR="003F0CBF" w:rsidRPr="00695027">
        <w:rPr>
          <w:b/>
          <w:sz w:val="24"/>
        </w:rPr>
        <w:t>биологи</w:t>
      </w:r>
      <w:r w:rsidRPr="00695027">
        <w:rPr>
          <w:b/>
          <w:sz w:val="24"/>
        </w:rPr>
        <w:t>и</w:t>
      </w:r>
      <w:r w:rsidR="003F0CBF" w:rsidRPr="00695027">
        <w:rPr>
          <w:b/>
          <w:sz w:val="24"/>
        </w:rPr>
        <w:t>.</w:t>
      </w:r>
    </w:p>
    <w:p w:rsidR="00F63E71" w:rsidRDefault="00F63E71" w:rsidP="0064278E">
      <w:pPr>
        <w:ind w:left="567" w:right="475"/>
        <w:jc w:val="both"/>
        <w:rPr>
          <w:sz w:val="24"/>
          <w:szCs w:val="24"/>
        </w:rPr>
      </w:pPr>
      <w:r>
        <w:rPr>
          <w:sz w:val="24"/>
        </w:rPr>
        <w:t xml:space="preserve">Самозарождение живого. От идей Опарина до панспермии В. Вернадского и Ф. Крика. </w:t>
      </w:r>
      <w:r w:rsidRPr="00F63E71">
        <w:rPr>
          <w:sz w:val="24"/>
        </w:rPr>
        <w:t>Клеточная теория.</w:t>
      </w:r>
      <w:r>
        <w:rPr>
          <w:sz w:val="24"/>
        </w:rPr>
        <w:t xml:space="preserve"> К. Линней. Ж.-Л. Бюффон. Изменчивость видов. Ж.-Б. Ламарк. </w:t>
      </w:r>
      <w:r>
        <w:rPr>
          <w:sz w:val="24"/>
          <w:szCs w:val="24"/>
        </w:rPr>
        <w:t>Изменчивости под воздействием внешней среды</w:t>
      </w:r>
      <w:r>
        <w:t>.</w:t>
      </w:r>
      <w:r>
        <w:rPr>
          <w:sz w:val="24"/>
        </w:rPr>
        <w:t xml:space="preserve"> Катастрофизм Ж. Кювье. Ч. Дарвин: «Происхождение видов путем естественного отбора». Естественный отбор и б</w:t>
      </w:r>
      <w:r>
        <w:rPr>
          <w:iCs/>
          <w:sz w:val="24"/>
        </w:rPr>
        <w:t>орьба за существование</w:t>
      </w:r>
      <w:r>
        <w:rPr>
          <w:sz w:val="24"/>
        </w:rPr>
        <w:t xml:space="preserve">. Модель эволюции живой природы Ч. Дарвина. </w:t>
      </w:r>
      <w:r>
        <w:rPr>
          <w:iCs/>
          <w:sz w:val="24"/>
          <w:szCs w:val="24"/>
        </w:rPr>
        <w:t xml:space="preserve">Промежуточные виды. </w:t>
      </w:r>
      <w:r>
        <w:rPr>
          <w:sz w:val="24"/>
          <w:szCs w:val="24"/>
        </w:rPr>
        <w:t xml:space="preserve">Летопись окаменелостей. Э. Геккель, Т. Гексли – последователи Дарвина. </w:t>
      </w:r>
      <w:r>
        <w:rPr>
          <w:iCs/>
          <w:sz w:val="24"/>
        </w:rPr>
        <w:t xml:space="preserve">Биогенетический закон. </w:t>
      </w:r>
      <w:r>
        <w:rPr>
          <w:sz w:val="24"/>
        </w:rPr>
        <w:t xml:space="preserve">Мутации и межвидовая эволюция. </w:t>
      </w:r>
      <w:r>
        <w:rPr>
          <w:sz w:val="24"/>
          <w:szCs w:val="24"/>
        </w:rPr>
        <w:t>Модель скачков. Т</w:t>
      </w:r>
      <w:r>
        <w:rPr>
          <w:iCs/>
          <w:sz w:val="24"/>
          <w:szCs w:val="24"/>
        </w:rPr>
        <w:t>еория прерывистых равновесий</w:t>
      </w:r>
      <w:r>
        <w:rPr>
          <w:sz w:val="24"/>
          <w:szCs w:val="24"/>
        </w:rPr>
        <w:t>. Синтетическая теория эволюции. Особенности методологии эволюцио</w:t>
      </w:r>
      <w:r w:rsidR="00695027">
        <w:rPr>
          <w:sz w:val="24"/>
          <w:szCs w:val="24"/>
        </w:rPr>
        <w:t>н</w:t>
      </w:r>
      <w:r>
        <w:rPr>
          <w:sz w:val="24"/>
          <w:szCs w:val="24"/>
        </w:rPr>
        <w:t>изма.</w:t>
      </w:r>
    </w:p>
    <w:p w:rsidR="00695027" w:rsidRPr="00695027" w:rsidRDefault="00695027" w:rsidP="0064278E">
      <w:pPr>
        <w:numPr>
          <w:ilvl w:val="0"/>
          <w:numId w:val="1"/>
        </w:numPr>
        <w:ind w:left="426" w:right="475"/>
        <w:jc w:val="both"/>
        <w:rPr>
          <w:b/>
          <w:sz w:val="24"/>
        </w:rPr>
      </w:pPr>
      <w:r w:rsidRPr="00695027">
        <w:rPr>
          <w:b/>
          <w:sz w:val="23"/>
          <w:szCs w:val="23"/>
        </w:rPr>
        <w:t>Научная картина мира</w:t>
      </w:r>
      <w:r>
        <w:rPr>
          <w:b/>
          <w:sz w:val="23"/>
          <w:szCs w:val="23"/>
        </w:rPr>
        <w:t>.</w:t>
      </w:r>
    </w:p>
    <w:p w:rsidR="00A447C1" w:rsidRDefault="00695027" w:rsidP="0064278E">
      <w:pPr>
        <w:ind w:left="567" w:right="475"/>
        <w:jc w:val="both"/>
        <w:rPr>
          <w:sz w:val="23"/>
          <w:szCs w:val="23"/>
        </w:rPr>
      </w:pPr>
      <w:r>
        <w:rPr>
          <w:sz w:val="24"/>
        </w:rPr>
        <w:t xml:space="preserve">Древний мир. Средние Века. Возрождение. Гуманизм. Новое Время. Картезианское разделения Мира. Французское Просвещение. Распространение материализма и атеизма. Научно-технический прогресс. </w:t>
      </w:r>
      <w:r w:rsidR="00A447C1">
        <w:rPr>
          <w:sz w:val="23"/>
          <w:szCs w:val="23"/>
        </w:rPr>
        <w:t>Физическая картина Мира в эпоху классической физики.</w:t>
      </w:r>
    </w:p>
    <w:p w:rsidR="00695027" w:rsidRDefault="00695027" w:rsidP="0064278E">
      <w:pPr>
        <w:pStyle w:val="Default"/>
        <w:ind w:left="567" w:right="475"/>
        <w:jc w:val="both"/>
      </w:pPr>
      <w:r>
        <w:rPr>
          <w:sz w:val="23"/>
          <w:szCs w:val="23"/>
        </w:rPr>
        <w:t>Общая характеристика физическ</w:t>
      </w:r>
      <w:r w:rsidR="00A447C1">
        <w:rPr>
          <w:sz w:val="23"/>
          <w:szCs w:val="23"/>
        </w:rPr>
        <w:t xml:space="preserve">ой </w:t>
      </w:r>
      <w:r>
        <w:rPr>
          <w:sz w:val="23"/>
          <w:szCs w:val="23"/>
        </w:rPr>
        <w:t>картина Мира</w:t>
      </w:r>
      <w:r w:rsidR="00A447C1" w:rsidRPr="00A447C1">
        <w:rPr>
          <w:sz w:val="23"/>
          <w:szCs w:val="23"/>
        </w:rPr>
        <w:t xml:space="preserve"> </w:t>
      </w:r>
      <w:r w:rsidR="00A447C1">
        <w:rPr>
          <w:sz w:val="23"/>
          <w:szCs w:val="23"/>
        </w:rPr>
        <w:t>неклассического периода</w:t>
      </w:r>
      <w:r>
        <w:rPr>
          <w:sz w:val="23"/>
          <w:szCs w:val="23"/>
        </w:rPr>
        <w:t xml:space="preserve">. </w:t>
      </w:r>
      <w:r w:rsidR="003F0CBF">
        <w:t xml:space="preserve">Общество свободных потребителей. Права человека и демократия. </w:t>
      </w:r>
      <w:r w:rsidR="003F0CBF" w:rsidRPr="003F0CBF">
        <w:rPr>
          <w:bCs/>
        </w:rPr>
        <w:t>Нравственность с точки зрения точных наук</w:t>
      </w:r>
      <w:r w:rsidR="003F0CBF" w:rsidRPr="003F0CBF">
        <w:t xml:space="preserve">. Аксиомы христианской нравственности. Нравственность </w:t>
      </w:r>
      <w:r>
        <w:t xml:space="preserve">- </w:t>
      </w:r>
      <w:r w:rsidR="003F0CBF" w:rsidRPr="003F0CBF">
        <w:t xml:space="preserve">неотъемлемая часть мировоззрения. </w:t>
      </w:r>
      <w:r>
        <w:rPr>
          <w:sz w:val="23"/>
          <w:szCs w:val="23"/>
        </w:rPr>
        <w:t xml:space="preserve">Антропный принцип. Сверхъестественные явления. </w:t>
      </w:r>
      <w:r w:rsidRPr="00695027">
        <w:t>Наука и вера</w:t>
      </w:r>
      <w:r>
        <w:t xml:space="preserve"> </w:t>
      </w:r>
      <w:r>
        <w:rPr>
          <w:sz w:val="23"/>
          <w:szCs w:val="23"/>
        </w:rPr>
        <w:t>- исторический экскурс.</w:t>
      </w:r>
      <w:r w:rsidRPr="00695027">
        <w:t xml:space="preserve"> </w:t>
      </w:r>
    </w:p>
    <w:p w:rsidR="00695027" w:rsidRDefault="00695027" w:rsidP="0064278E">
      <w:pPr>
        <w:pStyle w:val="Default"/>
        <w:ind w:left="567" w:right="475"/>
        <w:jc w:val="center"/>
        <w:rPr>
          <w:b/>
          <w:bCs/>
          <w:sz w:val="23"/>
          <w:szCs w:val="23"/>
          <w:lang w:val="en-US"/>
        </w:rPr>
      </w:pPr>
      <w:r>
        <w:br w:type="page"/>
      </w:r>
      <w:r>
        <w:rPr>
          <w:b/>
          <w:bCs/>
          <w:sz w:val="23"/>
          <w:szCs w:val="23"/>
        </w:rPr>
        <w:lastRenderedPageBreak/>
        <w:t>Вопросы к зачёту</w:t>
      </w:r>
    </w:p>
    <w:p w:rsidR="00695027" w:rsidRDefault="00695027" w:rsidP="00695027">
      <w:pPr>
        <w:pStyle w:val="Default"/>
        <w:ind w:firstLine="284"/>
        <w:jc w:val="center"/>
        <w:rPr>
          <w:sz w:val="23"/>
          <w:szCs w:val="23"/>
          <w:lang w:val="en-US"/>
        </w:rPr>
      </w:pPr>
    </w:p>
    <w:p w:rsidR="0064278E" w:rsidRPr="0064278E" w:rsidRDefault="00A447C1" w:rsidP="0064278E">
      <w:pPr>
        <w:pStyle w:val="Default"/>
        <w:numPr>
          <w:ilvl w:val="0"/>
          <w:numId w:val="7"/>
        </w:numPr>
        <w:ind w:hanging="294"/>
        <w:jc w:val="both"/>
        <w:rPr>
          <w:sz w:val="23"/>
          <w:szCs w:val="23"/>
        </w:rPr>
      </w:pPr>
      <w:r>
        <w:t xml:space="preserve">Античные философы о строении материи. </w:t>
      </w:r>
    </w:p>
    <w:p w:rsidR="00695027" w:rsidRPr="0064278E" w:rsidRDefault="00695027" w:rsidP="0064278E">
      <w:pPr>
        <w:pStyle w:val="Default"/>
        <w:numPr>
          <w:ilvl w:val="0"/>
          <w:numId w:val="7"/>
        </w:numPr>
        <w:ind w:hanging="294"/>
        <w:jc w:val="both"/>
        <w:rPr>
          <w:sz w:val="23"/>
          <w:szCs w:val="23"/>
        </w:rPr>
      </w:pPr>
      <w:r w:rsidRPr="0064278E">
        <w:rPr>
          <w:sz w:val="23"/>
          <w:szCs w:val="23"/>
        </w:rPr>
        <w:t xml:space="preserve">Аристотель и его система Мира. </w:t>
      </w:r>
    </w:p>
    <w:p w:rsidR="00695027" w:rsidRDefault="00695027" w:rsidP="0064278E">
      <w:pPr>
        <w:pStyle w:val="Default"/>
        <w:numPr>
          <w:ilvl w:val="0"/>
          <w:numId w:val="7"/>
        </w:numPr>
        <w:ind w:hanging="29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Системы Мира Птолемея и Коперника. </w:t>
      </w:r>
    </w:p>
    <w:p w:rsidR="00695027" w:rsidRDefault="00695027" w:rsidP="0064278E">
      <w:pPr>
        <w:pStyle w:val="Default"/>
        <w:numPr>
          <w:ilvl w:val="0"/>
          <w:numId w:val="7"/>
        </w:numPr>
        <w:ind w:hanging="29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Работы И. Кеплера, Г. Галилея, И. Ньютона, Гюйгенса - фундамент классической науки. </w:t>
      </w:r>
    </w:p>
    <w:p w:rsidR="00695027" w:rsidRDefault="00695027" w:rsidP="0064278E">
      <w:pPr>
        <w:pStyle w:val="Default"/>
        <w:numPr>
          <w:ilvl w:val="0"/>
          <w:numId w:val="7"/>
        </w:numPr>
        <w:ind w:hanging="29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Стационарная Вселенная И. Ньютона. </w:t>
      </w:r>
    </w:p>
    <w:p w:rsidR="00A447C1" w:rsidRPr="00A447C1" w:rsidRDefault="00A447C1" w:rsidP="0064278E">
      <w:pPr>
        <w:pStyle w:val="Default"/>
        <w:numPr>
          <w:ilvl w:val="0"/>
          <w:numId w:val="7"/>
        </w:numPr>
        <w:ind w:hanging="294"/>
        <w:jc w:val="both"/>
        <w:rPr>
          <w:sz w:val="23"/>
          <w:szCs w:val="23"/>
        </w:rPr>
      </w:pPr>
      <w:r>
        <w:t>Законы сохранения.</w:t>
      </w:r>
    </w:p>
    <w:p w:rsidR="00A447C1" w:rsidRPr="00A447C1" w:rsidRDefault="00A447C1" w:rsidP="0064278E">
      <w:pPr>
        <w:pStyle w:val="Default"/>
        <w:numPr>
          <w:ilvl w:val="0"/>
          <w:numId w:val="7"/>
        </w:numPr>
        <w:ind w:hanging="294"/>
        <w:jc w:val="both"/>
        <w:rPr>
          <w:sz w:val="23"/>
          <w:szCs w:val="23"/>
        </w:rPr>
      </w:pPr>
      <w:r>
        <w:t>Температура и ее физический смысл.</w:t>
      </w:r>
    </w:p>
    <w:p w:rsidR="00A447C1" w:rsidRDefault="00A447C1" w:rsidP="0064278E">
      <w:pPr>
        <w:pStyle w:val="Default"/>
        <w:numPr>
          <w:ilvl w:val="0"/>
          <w:numId w:val="7"/>
        </w:numPr>
        <w:ind w:hanging="294"/>
        <w:jc w:val="both"/>
        <w:rPr>
          <w:sz w:val="23"/>
          <w:szCs w:val="23"/>
        </w:rPr>
      </w:pPr>
      <w:r>
        <w:rPr>
          <w:sz w:val="23"/>
          <w:szCs w:val="23"/>
        </w:rPr>
        <w:t>Законы электромагнетизма.</w:t>
      </w:r>
    </w:p>
    <w:p w:rsidR="00A447C1" w:rsidRDefault="00A447C1" w:rsidP="0064278E">
      <w:pPr>
        <w:numPr>
          <w:ilvl w:val="0"/>
          <w:numId w:val="7"/>
        </w:numPr>
        <w:ind w:right="334" w:hanging="294"/>
        <w:jc w:val="both"/>
        <w:rPr>
          <w:sz w:val="23"/>
          <w:szCs w:val="23"/>
        </w:rPr>
      </w:pPr>
      <w:r>
        <w:rPr>
          <w:sz w:val="23"/>
          <w:szCs w:val="23"/>
        </w:rPr>
        <w:t>Физическая картина Мира в эпоху классической физики.</w:t>
      </w:r>
    </w:p>
    <w:p w:rsidR="00A447C1" w:rsidRDefault="00A447C1" w:rsidP="0064278E">
      <w:pPr>
        <w:numPr>
          <w:ilvl w:val="0"/>
          <w:numId w:val="7"/>
        </w:numPr>
        <w:ind w:right="334" w:hanging="436"/>
        <w:jc w:val="both"/>
        <w:rPr>
          <w:sz w:val="23"/>
          <w:szCs w:val="23"/>
        </w:rPr>
      </w:pPr>
      <w:r>
        <w:rPr>
          <w:sz w:val="23"/>
          <w:szCs w:val="23"/>
        </w:rPr>
        <w:t>Гипотеза Планка. Фотоэффект. Уравнение Эйнштейна. Постулаты Бора.</w:t>
      </w:r>
    </w:p>
    <w:p w:rsidR="00A447C1" w:rsidRDefault="00A447C1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rPr>
          <w:sz w:val="23"/>
          <w:szCs w:val="23"/>
        </w:rPr>
        <w:t>Гипотеза де Бройля. Корпускулярно-волновой дуализм.</w:t>
      </w:r>
    </w:p>
    <w:p w:rsidR="00A447C1" w:rsidRDefault="00A447C1" w:rsidP="0064278E">
      <w:pPr>
        <w:numPr>
          <w:ilvl w:val="0"/>
          <w:numId w:val="7"/>
        </w:numPr>
        <w:ind w:right="334" w:hanging="436"/>
        <w:jc w:val="both"/>
        <w:rPr>
          <w:sz w:val="24"/>
        </w:rPr>
      </w:pPr>
      <w:r>
        <w:rPr>
          <w:sz w:val="24"/>
        </w:rPr>
        <w:t xml:space="preserve">Электронная оболочка атома и периодический закон Д.И. Менделеева. </w:t>
      </w:r>
    </w:p>
    <w:p w:rsidR="00695027" w:rsidRDefault="00695027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Физические законы и их математическое описание. </w:t>
      </w:r>
    </w:p>
    <w:p w:rsidR="00695027" w:rsidRDefault="00695027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rPr>
          <w:sz w:val="23"/>
          <w:szCs w:val="23"/>
        </w:rPr>
        <w:t>Методология науки. Модели объектов реального мира. Физические величины.</w:t>
      </w:r>
    </w:p>
    <w:p w:rsidR="00695027" w:rsidRDefault="00695027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Индуктивный и дедуктивный методы. </w:t>
      </w:r>
    </w:p>
    <w:p w:rsidR="00695027" w:rsidRDefault="00695027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Аксиоматический метод. </w:t>
      </w:r>
    </w:p>
    <w:p w:rsidR="00A447C1" w:rsidRDefault="00A447C1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t>Особенности методологии эволюционизма</w:t>
      </w:r>
      <w:r>
        <w:rPr>
          <w:sz w:val="23"/>
          <w:szCs w:val="23"/>
        </w:rPr>
        <w:t xml:space="preserve"> </w:t>
      </w:r>
    </w:p>
    <w:p w:rsidR="00695027" w:rsidRDefault="00695027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rPr>
          <w:sz w:val="23"/>
          <w:szCs w:val="23"/>
        </w:rPr>
        <w:t>Теории и гипотезы.</w:t>
      </w:r>
    </w:p>
    <w:p w:rsidR="00A447C1" w:rsidRPr="00A447C1" w:rsidRDefault="00A447C1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t xml:space="preserve">Движение молекул в газах, жидкостях и твердых телах. </w:t>
      </w:r>
    </w:p>
    <w:p w:rsidR="00695027" w:rsidRDefault="00695027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rPr>
          <w:sz w:val="23"/>
          <w:szCs w:val="23"/>
        </w:rPr>
        <w:t>Модель идеального газа.</w:t>
      </w:r>
    </w:p>
    <w:p w:rsidR="00695027" w:rsidRDefault="00695027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rPr>
          <w:sz w:val="23"/>
          <w:szCs w:val="23"/>
        </w:rPr>
        <w:t>Корпускулярно-волновой дуализм</w:t>
      </w:r>
    </w:p>
    <w:p w:rsidR="00695027" w:rsidRDefault="00695027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rPr>
          <w:sz w:val="23"/>
          <w:szCs w:val="23"/>
        </w:rPr>
        <w:t>Броуновское движение</w:t>
      </w:r>
    </w:p>
    <w:p w:rsidR="00695027" w:rsidRDefault="00695027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rPr>
          <w:sz w:val="23"/>
          <w:szCs w:val="23"/>
        </w:rPr>
        <w:t>Цепная реакция и ядерная энергетика</w:t>
      </w:r>
    </w:p>
    <w:p w:rsidR="00695027" w:rsidRDefault="00695027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rPr>
          <w:sz w:val="23"/>
          <w:szCs w:val="23"/>
        </w:rPr>
        <w:t>Стандартная модель происхождение Вселенной.</w:t>
      </w:r>
    </w:p>
    <w:p w:rsidR="0064278E" w:rsidRDefault="0064278E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t>Звездный цикл и происхождение химических элементов</w:t>
      </w:r>
    </w:p>
    <w:p w:rsidR="00695027" w:rsidRDefault="00695027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Происхождение Солнечной системы. </w:t>
      </w:r>
    </w:p>
    <w:p w:rsidR="0064278E" w:rsidRDefault="00695027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Радиоизотопные методы датирования (уран-свинец). </w:t>
      </w:r>
    </w:p>
    <w:p w:rsidR="00695027" w:rsidRDefault="00695027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rPr>
          <w:sz w:val="23"/>
          <w:szCs w:val="23"/>
        </w:rPr>
        <w:t>Радиоуглеродный метод</w:t>
      </w:r>
      <w:r w:rsidR="0064278E">
        <w:rPr>
          <w:sz w:val="23"/>
          <w:szCs w:val="23"/>
        </w:rPr>
        <w:t xml:space="preserve"> датирования</w:t>
      </w:r>
      <w:r>
        <w:rPr>
          <w:sz w:val="23"/>
          <w:szCs w:val="23"/>
        </w:rPr>
        <w:t>.</w:t>
      </w:r>
    </w:p>
    <w:p w:rsidR="0064278E" w:rsidRDefault="0064278E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Принцип Ле Шателье. </w:t>
      </w:r>
    </w:p>
    <w:p w:rsidR="00695027" w:rsidRDefault="00695027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rPr>
          <w:sz w:val="23"/>
          <w:szCs w:val="23"/>
        </w:rPr>
        <w:t>Самозарождение живого.</w:t>
      </w:r>
    </w:p>
    <w:p w:rsidR="00695027" w:rsidRDefault="00695027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rPr>
          <w:sz w:val="23"/>
          <w:szCs w:val="23"/>
        </w:rPr>
        <w:t>Модель эволюции живой природы Ч. Дарвина. Промежуточные виды.</w:t>
      </w:r>
    </w:p>
    <w:p w:rsidR="00A447C1" w:rsidRPr="0064278E" w:rsidRDefault="00A447C1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t>Естественный отбор и б</w:t>
      </w:r>
      <w:r>
        <w:rPr>
          <w:iCs/>
        </w:rPr>
        <w:t>орьба за существование</w:t>
      </w:r>
    </w:p>
    <w:p w:rsidR="0064278E" w:rsidRDefault="0064278E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t>Особенности методологии эволюционизма</w:t>
      </w:r>
    </w:p>
    <w:p w:rsidR="00695027" w:rsidRDefault="00695027" w:rsidP="0064278E">
      <w:pPr>
        <w:pStyle w:val="Default"/>
        <w:numPr>
          <w:ilvl w:val="0"/>
          <w:numId w:val="7"/>
        </w:numPr>
        <w:ind w:hanging="436"/>
        <w:jc w:val="both"/>
        <w:rPr>
          <w:sz w:val="23"/>
          <w:szCs w:val="23"/>
        </w:rPr>
      </w:pPr>
      <w:r>
        <w:rPr>
          <w:sz w:val="23"/>
          <w:szCs w:val="23"/>
        </w:rPr>
        <w:t>Антропный принцип.</w:t>
      </w:r>
    </w:p>
    <w:p w:rsidR="00695027" w:rsidRDefault="00695027" w:rsidP="0064278E">
      <w:pPr>
        <w:spacing w:line="360" w:lineRule="auto"/>
        <w:ind w:left="720" w:hanging="436"/>
        <w:jc w:val="both"/>
        <w:rPr>
          <w:bCs/>
          <w:sz w:val="24"/>
          <w:szCs w:val="24"/>
        </w:rPr>
      </w:pPr>
    </w:p>
    <w:p w:rsidR="00695027" w:rsidRPr="00695027" w:rsidRDefault="00695027" w:rsidP="00695027">
      <w:pPr>
        <w:pStyle w:val="Default"/>
        <w:ind w:left="567"/>
        <w:jc w:val="both"/>
      </w:pPr>
    </w:p>
    <w:p w:rsidR="003F0CBF" w:rsidRPr="003F0CBF" w:rsidRDefault="003F0CBF" w:rsidP="00695027">
      <w:pPr>
        <w:ind w:left="567"/>
        <w:jc w:val="both"/>
        <w:rPr>
          <w:sz w:val="24"/>
        </w:rPr>
      </w:pPr>
    </w:p>
    <w:p w:rsidR="00695027" w:rsidRDefault="00A40CC6" w:rsidP="00695027">
      <w:pPr>
        <w:pStyle w:val="Default"/>
        <w:ind w:firstLine="284"/>
        <w:jc w:val="both"/>
        <w:rPr>
          <w:sz w:val="23"/>
          <w:szCs w:val="23"/>
        </w:rPr>
      </w:pPr>
      <w:r>
        <w:rPr>
          <w:b/>
        </w:rPr>
        <w:tab/>
      </w:r>
      <w:r w:rsidR="00695027">
        <w:rPr>
          <w:sz w:val="23"/>
          <w:szCs w:val="23"/>
        </w:rPr>
        <w:t xml:space="preserve"> </w:t>
      </w:r>
    </w:p>
    <w:p w:rsidR="00A40CC6" w:rsidRPr="00A40CC6" w:rsidRDefault="00A40CC6" w:rsidP="00A40CC6">
      <w:pPr>
        <w:ind w:left="284" w:right="334"/>
        <w:jc w:val="both"/>
        <w:rPr>
          <w:b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113748" w:rsidRPr="003F0CBF" w:rsidRDefault="00113748" w:rsidP="00113748">
      <w:pPr>
        <w:ind w:left="3164" w:right="334" w:firstLine="436"/>
        <w:jc w:val="both"/>
        <w:rPr>
          <w:b/>
          <w:sz w:val="24"/>
          <w:u w:val="single"/>
        </w:rPr>
      </w:pPr>
    </w:p>
    <w:sectPr w:rsidR="00113748" w:rsidRPr="003F0CBF" w:rsidSect="00B6085C">
      <w:pgSz w:w="12242" w:h="15842"/>
      <w:pgMar w:top="1134" w:right="851" w:bottom="113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A4F"/>
    <w:multiLevelType w:val="singleLevel"/>
    <w:tmpl w:val="47AE49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475785E"/>
    <w:multiLevelType w:val="hybridMultilevel"/>
    <w:tmpl w:val="34F88A0E"/>
    <w:lvl w:ilvl="0" w:tplc="DEB678FC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64A32"/>
    <w:multiLevelType w:val="singleLevel"/>
    <w:tmpl w:val="259C362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58A91244"/>
    <w:multiLevelType w:val="singleLevel"/>
    <w:tmpl w:val="47AE49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67F72F9E"/>
    <w:multiLevelType w:val="hybridMultilevel"/>
    <w:tmpl w:val="FBD23D2A"/>
    <w:lvl w:ilvl="0" w:tplc="DEB678FC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8A1397"/>
    <w:multiLevelType w:val="hybridMultilevel"/>
    <w:tmpl w:val="438EEEF0"/>
    <w:lvl w:ilvl="0" w:tplc="80166FF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A0C80"/>
    <w:rsid w:val="000F5DB4"/>
    <w:rsid w:val="00113748"/>
    <w:rsid w:val="001151FC"/>
    <w:rsid w:val="00144B11"/>
    <w:rsid w:val="001E4DD5"/>
    <w:rsid w:val="001E7262"/>
    <w:rsid w:val="001F1E08"/>
    <w:rsid w:val="001F6E9A"/>
    <w:rsid w:val="002041EB"/>
    <w:rsid w:val="0021135B"/>
    <w:rsid w:val="00237866"/>
    <w:rsid w:val="002B723A"/>
    <w:rsid w:val="002E5985"/>
    <w:rsid w:val="003428FC"/>
    <w:rsid w:val="00357A6F"/>
    <w:rsid w:val="003C6875"/>
    <w:rsid w:val="003F0CBF"/>
    <w:rsid w:val="004312C4"/>
    <w:rsid w:val="00470B99"/>
    <w:rsid w:val="004727CE"/>
    <w:rsid w:val="00490EA7"/>
    <w:rsid w:val="004F1DED"/>
    <w:rsid w:val="00554885"/>
    <w:rsid w:val="005565C8"/>
    <w:rsid w:val="00592014"/>
    <w:rsid w:val="005C56B6"/>
    <w:rsid w:val="005C62E7"/>
    <w:rsid w:val="005F2231"/>
    <w:rsid w:val="005F6FB4"/>
    <w:rsid w:val="00636476"/>
    <w:rsid w:val="0064278E"/>
    <w:rsid w:val="00695027"/>
    <w:rsid w:val="00696837"/>
    <w:rsid w:val="00766FAE"/>
    <w:rsid w:val="00824805"/>
    <w:rsid w:val="008B5783"/>
    <w:rsid w:val="008C0093"/>
    <w:rsid w:val="008C023B"/>
    <w:rsid w:val="00904D30"/>
    <w:rsid w:val="009303DA"/>
    <w:rsid w:val="00932FDA"/>
    <w:rsid w:val="00967DF1"/>
    <w:rsid w:val="00A158FC"/>
    <w:rsid w:val="00A40CC6"/>
    <w:rsid w:val="00A447C1"/>
    <w:rsid w:val="00AB4B07"/>
    <w:rsid w:val="00AF12DF"/>
    <w:rsid w:val="00B05A63"/>
    <w:rsid w:val="00B6085C"/>
    <w:rsid w:val="00B60AA6"/>
    <w:rsid w:val="00BA3778"/>
    <w:rsid w:val="00C1525F"/>
    <w:rsid w:val="00CD2945"/>
    <w:rsid w:val="00CE2263"/>
    <w:rsid w:val="00D1712D"/>
    <w:rsid w:val="00DA64ED"/>
    <w:rsid w:val="00DF4FDF"/>
    <w:rsid w:val="00E378CA"/>
    <w:rsid w:val="00E41554"/>
    <w:rsid w:val="00E53DF7"/>
    <w:rsid w:val="00E721CC"/>
    <w:rsid w:val="00E96E5E"/>
    <w:rsid w:val="00EA0C80"/>
    <w:rsid w:val="00ED1061"/>
    <w:rsid w:val="00F401A6"/>
    <w:rsid w:val="00F47709"/>
    <w:rsid w:val="00F63E71"/>
    <w:rsid w:val="00FA6F58"/>
    <w:rsid w:val="00FB2C1F"/>
    <w:rsid w:val="00FD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85"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DB4"/>
    <w:pPr>
      <w:ind w:left="708"/>
    </w:pPr>
  </w:style>
  <w:style w:type="paragraph" w:customStyle="1" w:styleId="Default">
    <w:name w:val="Default"/>
    <w:rsid w:val="001151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Общеобразовательный курс</vt:lpstr>
    </vt:vector>
  </TitlesOfParts>
  <Company>Elcom Ltd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Общеобразовательный курс</dc:title>
  <dc:creator>Alexandre Katalov</dc:creator>
  <cp:lastModifiedBy>Гапочка МГ</cp:lastModifiedBy>
  <cp:revision>2</cp:revision>
  <cp:lastPrinted>2013-05-21T11:25:00Z</cp:lastPrinted>
  <dcterms:created xsi:type="dcterms:W3CDTF">2019-10-31T16:23:00Z</dcterms:created>
  <dcterms:modified xsi:type="dcterms:W3CDTF">2019-10-31T16:23:00Z</dcterms:modified>
</cp:coreProperties>
</file>