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308" w:rsidRPr="00815308" w:rsidRDefault="00815308" w:rsidP="008153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308">
        <w:rPr>
          <w:rFonts w:ascii="Times New Roman" w:hAnsi="Times New Roman" w:cs="Times New Roman"/>
          <w:b/>
          <w:sz w:val="28"/>
          <w:szCs w:val="28"/>
        </w:rPr>
        <w:t>Межфакультетски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815308">
        <w:rPr>
          <w:rFonts w:ascii="Times New Roman" w:hAnsi="Times New Roman" w:cs="Times New Roman"/>
          <w:b/>
          <w:sz w:val="28"/>
          <w:szCs w:val="28"/>
        </w:rPr>
        <w:t xml:space="preserve"> лекционный̆ курс «</w:t>
      </w:r>
      <w:r w:rsidR="004B3E1A" w:rsidRPr="004B3E1A">
        <w:rPr>
          <w:rFonts w:ascii="Times New Roman" w:hAnsi="Times New Roman" w:cs="Times New Roman"/>
          <w:b/>
          <w:sz w:val="28"/>
          <w:szCs w:val="28"/>
        </w:rPr>
        <w:t>Правовая культура и конституционное развитие в России в ХIX - XXI вв.</w:t>
      </w:r>
      <w:bookmarkStart w:id="0" w:name="_GoBack"/>
      <w:bookmarkEnd w:id="0"/>
      <w:r w:rsidRPr="00815308">
        <w:rPr>
          <w:rFonts w:ascii="Times New Roman" w:hAnsi="Times New Roman" w:cs="Times New Roman"/>
          <w:b/>
          <w:sz w:val="28"/>
          <w:szCs w:val="28"/>
        </w:rPr>
        <w:t>»</w:t>
      </w:r>
    </w:p>
    <w:p w:rsidR="00815308" w:rsidRPr="00815308" w:rsidRDefault="00815308" w:rsidP="008153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роль и значение конституций в жизни социума трудно переоценить. Сегодня </w:t>
      </w:r>
      <w:proofErr w:type="gram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 это</w:t>
      </w:r>
      <w:proofErr w:type="gram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 легитимности власти, ядро правового сознания и опора современного гражданского общества. 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Устойчивость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закона является залогом 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политическои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стабильности и успешного развития любого государства. Исследователи все чаще приходят к выводу о том, что в современном мире конституции, особенно те, которые были приняты в период становления 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̆ общественно-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политическои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̆ системы, играют роль инструмента управления масштабными переменами в обществе и государстве. </w:t>
      </w:r>
      <w:proofErr w:type="gram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  –</w:t>
      </w:r>
      <w:proofErr w:type="gram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определенный способ, посредством которого одна общественная система порождает другую. 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Такои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принципиально важный подход к пониманию значения конституционных актов в жизни общества, в обеспечении 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устойчивости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суверенных политических систем и управлении общественным развитием означает, что базовые знания в 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этои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сфере должны стать частью интеллектуального багажа каждого современного человека — гражданина 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своеи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страны с 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активнои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жизненнои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позициеи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̆.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Конституция (от лат. 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constitution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 как нормативно 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правовои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акт 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высшеи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юридическои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̆ силы отличается особым порядком разработки и изменения. Принятие конституций обусловлено историко-правовыми условиями и факторами, определяющими развитие конституционного процесса в стране. По своему содержанию Конституция всегда является документом и общества, и государства, наглядно демонстрирующий уровень и особенности правовой культуры социума.  Конституции показывают, к каким целям стремится конкретное общество; какие идеи и ценности оно считает жизненно важными для своего существования и развития; 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какои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̆ тип отношений между Человеком, Обществом, Государством считается правильным и желаемым.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любои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конституции (независимо от 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социальнои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системы) состоит в том, что она законодательно оформляет трансформацию государства и общества, обеспечивая стабильность 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политическои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системы. Конституция всегда управляет общественным развитием, формулируя новые задачи развития конституционного процесса в стране. На базе Конституции возникает 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стройная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законодательства, регулирующая различные стороны жизни государства и общества, адаптирующая практику государственного и общественного управления к новым реалиям и вызовам современности. Так, каждая конституция, принятая в 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нашеи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стране в XX веке, знаменовала 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собои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определённый этап социально-политического развития 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российского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государства и общества и, особенности политического менталитета социума.  Конституционная история России ХХ века всегда опиралась на давние исторические, национальные и др. особенности правовой культуры страны, сформировавшиеся ещё в ХIX веке. Именно поэтому содержание   текста любой Конституции в 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немалои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степени связано с уровнем развития 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правовои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культуры не только </w:t>
      </w:r>
      <w:proofErr w:type="gram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её  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создателеи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̆</w:t>
      </w:r>
      <w:proofErr w:type="gram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, но и общества в целом.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Можно ли сегодня применительно к ХХ веку говорить о социально-правовой готовности 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российского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социума к изменениям конституционного порядка? Какова в России была историческая реальность подобных законодательных инициатив? Что такое правовая культура в России и какова её особенность? Как, кем и когда формировались массовые общественные настроения в связи с 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разработкои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и принятием новых Конституций в нашей стране? В 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какои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степени оказались реализованы на практике те модели, что были заложены в конституциях разного времени? Что такое правовой менталитет российского общества и как он форсировался? Эти и многие другие вопросы предполагается рассмотреть в </w:t>
      </w:r>
      <w:proofErr w:type="gram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  межфакультетском</w:t>
      </w:r>
      <w:proofErr w:type="gram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лекционном курсе.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Особыи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акцент будет сделан на таких малоизвестных страницах правовой и 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конституционнои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истории 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российского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государства и общества в XIX - XIX веках, как особенности развития правой культуры российского социума в ХХ веке; признаки и факторы, влияющее на формирование правовой культуры в России; правовой менталитет советского человека; отражение противоречий правового характера при формировании союзного государства в Конституции СССР 1924 года; история разработки и принятия Конституций РСФСР 1925 и 1937 годов; проекты и конституционные инициативы 1960-х годов Н.С. Хрущева; условия и особенности создания текста Конституции 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Российскои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̆ Федерации 1993 года; организационные формы и методы работы Конституционных комиссий разных лет; цифровое общество и правовая культура в России в ХXI веке и др.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чтении данного межфакультетского лекционного курса, построенного в формате «лекция-обсуждение» будут использованы ресурсы «Электронного Музея 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конституционнои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̆ история России» (</w:t>
      </w:r>
      <w:hyperlink r:id="rId4" w:tgtFrame="_blank" w:history="1">
        <w:r w:rsidRPr="0081530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http://www.rusconstitution.ru</w:t>
        </w:r>
      </w:hyperlink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Трудоемкость:</w:t>
      </w: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 28 часов.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лекторов: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Шахрай Сергей 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Михайлович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доктор 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юридическии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̆ наук, профессор, 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заслуженныи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юрист 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Российскои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Федерации, декан 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Высшеи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̆ школы (факультета) государственного аудита МГУ имени М.В. Ломоносова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Баркова Ольга Николаевна кандидат исторических наук, доцент, доцент кафедры правовых дисциплин 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Высшеи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̆ школы (факультета) государственного аудита МГУ имени М.В. Ломоносова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C07" w:rsidRDefault="004B1C0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лекционного курса: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13 февраля 2019 г.</w:t>
      </w:r>
    </w:p>
    <w:p w:rsidR="00815308" w:rsidRPr="00815308" w:rsidRDefault="00815308" w:rsidP="00815308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Вводная лекция. Особенности формирования </w:t>
      </w:r>
      <w:proofErr w:type="gram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 культуры</w:t>
      </w:r>
      <w:proofErr w:type="gram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российского общества в XIX - XXI вв. Представление и механизм работы «Электронного Музея 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конституционнои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̆ истории России». (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проф.С.М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. Шахрай)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20 февраля 2019 г.</w:t>
      </w:r>
    </w:p>
    <w:p w:rsidR="00815308" w:rsidRPr="00815308" w:rsidRDefault="00815308" w:rsidP="00815308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 менталитет</w:t>
      </w:r>
      <w:proofErr w:type="gram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  российского социума 1917–1920-х гг. Становление советского конституционализма. (доц. О. Н. Баркова)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27 февраля 2019 г.</w:t>
      </w:r>
    </w:p>
    <w:p w:rsidR="00815308" w:rsidRPr="00815308" w:rsidRDefault="00815308" w:rsidP="00815308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Конституция СССР 1924 г.: правовые противоречия формирования союзного государства. (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проф.С.М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. Шахрай)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6 марта 2019 г.</w:t>
      </w:r>
    </w:p>
    <w:p w:rsidR="00815308" w:rsidRPr="00815308" w:rsidRDefault="00815308" w:rsidP="00815308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История разработки и принятия Конституции РСФСР 1925 г. и правовая культура российского общества. ( доц. . О.Н. Баркова)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марта 2019 г.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5. Сталинская Конституция СССР 1936 г. 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Конституционныи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̆ фасад и социально-политические реальности 1930-х гг.  (доц. О.Н. Баркова)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20 марта 2019 г.</w:t>
      </w:r>
    </w:p>
    <w:p w:rsidR="00815308" w:rsidRPr="00815308" w:rsidRDefault="00815308" w:rsidP="00815308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6. История разработки Конституция РСФСР 1937 г. Всенародное обсуждение в период массовых репрессий: правда и вымысел. (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доц.О.Н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. Баркова)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27 марта 2019 г.</w:t>
      </w:r>
    </w:p>
    <w:p w:rsidR="00815308" w:rsidRPr="00815308" w:rsidRDefault="00815308" w:rsidP="00815308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Конституционные инициативы Н. С. Хрущева и проект 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конституционнои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̆ реформы начала 1960 х гг. (доц. О.Н. Баркова)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3 апреля 2019 г.</w:t>
      </w:r>
    </w:p>
    <w:p w:rsidR="00815308" w:rsidRPr="00815308" w:rsidRDefault="00815308" w:rsidP="00815308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История разработки Конституции СССР 1977 г. Конституционное оформление идей «развитого социализма» и </w:t>
      </w:r>
      <w:proofErr w:type="gram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  менталитет</w:t>
      </w:r>
      <w:proofErr w:type="gram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человека. (доц. О.Н. </w:t>
      </w:r>
      <w:proofErr w:type="gram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Баркова )</w:t>
      </w:r>
      <w:proofErr w:type="gramEnd"/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10 апреля 2019 г.</w:t>
      </w:r>
    </w:p>
    <w:p w:rsidR="00815308" w:rsidRPr="00815308" w:rsidRDefault="00815308" w:rsidP="00815308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СССР в период 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перестройки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конституционные реформы 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М.С.Горбачева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. (проф. С. 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М.Шахраи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̆)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17 апреля 2019 г.</w:t>
      </w:r>
    </w:p>
    <w:p w:rsidR="00815308" w:rsidRPr="00815308" w:rsidRDefault="00815308" w:rsidP="00815308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Политические и конституционные </w:t>
      </w:r>
      <w:proofErr w:type="gram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реалии  развитие</w:t>
      </w:r>
      <w:proofErr w:type="gram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 и состояние  правовой  культуры российского общества в начале 1990-х  гг. ( 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проф.С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. М. Шахрай)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24 апреля 2019 г.</w:t>
      </w:r>
    </w:p>
    <w:p w:rsidR="00815308" w:rsidRPr="00815308" w:rsidRDefault="00815308" w:rsidP="00815308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 «Неизвестные страницы истории создания Конституции РФ 1993 г.» (проф. С. М. Шахрай)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мая 2019 г.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Заключительная лекция. </w:t>
      </w:r>
      <w:proofErr w:type="gram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Тотальное  цифровое</w:t>
      </w:r>
      <w:proofErr w:type="gram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общество: право, мораль и доверие в России в XXI в. ( проф. С.М. Шахрай)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15 мая 2019 г.</w:t>
      </w:r>
    </w:p>
    <w:p w:rsidR="00815308" w:rsidRPr="00815308" w:rsidRDefault="00815308" w:rsidP="00815308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Зачёт (доц. О.Н. Баркова)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к зачету: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Основные этапы развития конституционного законодательства в России в XX веке.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Место и роль Конституции в жизни 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российского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в XX веке.</w:t>
      </w:r>
    </w:p>
    <w:p w:rsidR="00815308" w:rsidRPr="00815308" w:rsidRDefault="00815308" w:rsidP="00815308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Конституция, как источник права, ее содержание и функции.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4. Особенности формирования правовой культуры российского общества в 1917–1920-е годы.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Становление 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российского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конституционализма: Конституция РСФСР 1918 года.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6. Развитие государственно-правовых институтов в РСФСР в 1918 - 1925 годы.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7. Конституция СССР 1924 </w:t>
      </w:r>
      <w:proofErr w:type="gram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 :</w:t>
      </w:r>
      <w:proofErr w:type="gram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особенности формирования 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союзнои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̆ государственности.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8. Основные положения, содержание и значение Конституции СССР 1924 года.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История разработки и принятия Конституции РСФСР 1925 года.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10. Условия и факторы развития конституционного процесса в РСФСР -  СССР в 1920-е годы.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Конституция СССР 1936 года: социально-политические реалии развития государства и общества.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12.  Конституция СССР 1936 года: основные положения.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Особенности разработки и принятия Конституции РСФСР 1937 года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  Конституционные реформы 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Н.С.Хрущева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: проекты и реальность.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15. История разработки и принятия Конституции СССР 1977 года.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16. Основные положения Конституции СССР 1977 года.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17. Развитие конституционного законодательства в СССР в 1977–1991 годы.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 Конституционное реформирование СССР в период 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перестройки</w:t>
      </w:r>
      <w:proofErr w:type="spellEnd"/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 Политическое и конституционное развитие 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российскои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̆ государственности в начале 1990-х годов.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20. 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Конституционныи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̆ референдум 12 декабря 1993 года в РФ и его особенности.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21. История разработки Конституции РФ 1993 года.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22. Основные положения, содержание и значение Конституции РФ 1993 года.</w:t>
      </w:r>
    </w:p>
    <w:p w:rsidR="00815308" w:rsidRPr="00815308" w:rsidRDefault="00815308" w:rsidP="00815308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 Формирование общественного сознания и социально правовая готовность </w:t>
      </w:r>
      <w:proofErr w:type="spell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российского</w:t>
      </w:r>
      <w:proofErr w:type="spell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к конституционным изменениям в XX веке.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23. Правовая культура в России в ХХ веке, её содержание и особенности. </w:t>
      </w: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24. Правой менталитет в России в ХХ веке, признаки и факторы влияющие на его формирование.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зачету:</w:t>
      </w:r>
    </w:p>
    <w:p w:rsidR="00815308" w:rsidRPr="00815308" w:rsidRDefault="00815308" w:rsidP="008153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зачета студентам необходимо подготовить один из вопросов, указанных в перечне. При подготовке к зачету следует использовать литературу и </w:t>
      </w:r>
      <w:proofErr w:type="spellStart"/>
      <w:proofErr w:type="gramStart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источники,рекомендуемые</w:t>
      </w:r>
      <w:proofErr w:type="spellEnd"/>
      <w:proofErr w:type="gramEnd"/>
      <w:r w:rsidRPr="0081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лекторами данного курса.</w:t>
      </w:r>
    </w:p>
    <w:p w:rsidR="00DF5B0B" w:rsidRDefault="00DF5B0B"/>
    <w:sectPr w:rsidR="00DF5B0B" w:rsidSect="0081530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08"/>
    <w:rsid w:val="004B1C07"/>
    <w:rsid w:val="004B3E1A"/>
    <w:rsid w:val="00815308"/>
    <w:rsid w:val="00DF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147C7-AE57-4411-AD60-3493628A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5308"/>
    <w:rPr>
      <w:color w:val="0000FF"/>
      <w:u w:val="single"/>
    </w:rPr>
  </w:style>
  <w:style w:type="character" w:customStyle="1" w:styleId="wmi-callto">
    <w:name w:val="wmi-callto"/>
    <w:basedOn w:val="a0"/>
    <w:rsid w:val="00815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6223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00532701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642">
                      <w:blockQuote w:val="1"/>
                      <w:marLeft w:val="0"/>
                      <w:marRight w:val="-150"/>
                      <w:marTop w:val="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46201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5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1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5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74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67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3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2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40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5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40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3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03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8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01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8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28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27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27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2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4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39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2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5200321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8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88189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sconstitut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1362</Words>
  <Characters>7767</Characters>
  <Application>Microsoft Office Word</Application>
  <DocSecurity>0</DocSecurity>
  <Lines>64</Lines>
  <Paragraphs>18</Paragraphs>
  <ScaleCrop>false</ScaleCrop>
  <Company/>
  <LinksUpToDate>false</LinksUpToDate>
  <CharactersWithSpaces>9111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Vasilyev</dc:creator>
  <cp:keywords/>
  <dc:description/>
  <cp:lastModifiedBy>Vasilyev</cp:lastModifiedBy>
  <cp:revision>3</cp:revision>
  <dcterms:created xsi:type="dcterms:W3CDTF">2018-11-27T13:00:00Z</dcterms:created>
  <dcterms:modified xsi:type="dcterms:W3CDTF">2018-11-27T14:10:00Z</dcterms:modified>
</cp:coreProperties>
</file>