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477" w:rsidRDefault="00283477" w:rsidP="00283477">
      <w:pPr>
        <w:pStyle w:val="afc"/>
        <w:numPr>
          <w:ilvl w:val="0"/>
          <w:numId w:val="43"/>
        </w:numPr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Е</w:t>
      </w:r>
      <w:r w:rsidRPr="00E2444C">
        <w:rPr>
          <w:color w:val="000000"/>
          <w:sz w:val="28"/>
          <w:szCs w:val="28"/>
        </w:rPr>
        <w:t xml:space="preserve">вразийские идеи </w:t>
      </w:r>
      <w:r>
        <w:rPr>
          <w:color w:val="000000"/>
          <w:sz w:val="28"/>
          <w:szCs w:val="28"/>
        </w:rPr>
        <w:t>Л.Н.</w:t>
      </w:r>
      <w:r w:rsidRPr="00E2444C">
        <w:rPr>
          <w:color w:val="000000"/>
          <w:sz w:val="28"/>
          <w:szCs w:val="28"/>
        </w:rPr>
        <w:t xml:space="preserve"> Гумилёва</w:t>
      </w:r>
      <w:r>
        <w:rPr>
          <w:color w:val="000000"/>
          <w:sz w:val="28"/>
          <w:szCs w:val="28"/>
        </w:rPr>
        <w:t xml:space="preserve"> </w:t>
      </w:r>
    </w:p>
    <w:p w:rsidR="00283477" w:rsidRDefault="00283477" w:rsidP="00283477">
      <w:pPr>
        <w:pStyle w:val="afc"/>
        <w:numPr>
          <w:ilvl w:val="0"/>
          <w:numId w:val="43"/>
        </w:numPr>
        <w:jc w:val="both"/>
        <w:rPr>
          <w:color w:val="000000"/>
          <w:sz w:val="28"/>
          <w:szCs w:val="28"/>
        </w:rPr>
      </w:pPr>
      <w:r w:rsidRPr="002F7D8B">
        <w:rPr>
          <w:color w:val="000000"/>
          <w:sz w:val="28"/>
          <w:szCs w:val="28"/>
        </w:rPr>
        <w:t xml:space="preserve">Основные этапы становления и развития </w:t>
      </w:r>
      <w:proofErr w:type="spellStart"/>
      <w:r w:rsidRPr="002F7D8B">
        <w:rPr>
          <w:color w:val="000000"/>
          <w:sz w:val="28"/>
          <w:szCs w:val="28"/>
        </w:rPr>
        <w:t>евразийства</w:t>
      </w:r>
      <w:proofErr w:type="spellEnd"/>
      <w:r>
        <w:rPr>
          <w:color w:val="000000"/>
          <w:sz w:val="28"/>
          <w:szCs w:val="28"/>
        </w:rPr>
        <w:t>.</w:t>
      </w:r>
    </w:p>
    <w:p w:rsidR="00283477" w:rsidRDefault="00283477" w:rsidP="00283477">
      <w:pPr>
        <w:pStyle w:val="afc"/>
        <w:numPr>
          <w:ilvl w:val="0"/>
          <w:numId w:val="43"/>
        </w:numPr>
        <w:jc w:val="both"/>
        <w:rPr>
          <w:color w:val="000000"/>
          <w:sz w:val="28"/>
          <w:szCs w:val="28"/>
        </w:rPr>
      </w:pPr>
      <w:r w:rsidRPr="00E2444C">
        <w:rPr>
          <w:color w:val="000000"/>
          <w:sz w:val="28"/>
          <w:szCs w:val="28"/>
        </w:rPr>
        <w:t xml:space="preserve">Основные положения классического </w:t>
      </w:r>
      <w:proofErr w:type="spellStart"/>
      <w:r w:rsidRPr="00E2444C">
        <w:rPr>
          <w:color w:val="000000"/>
          <w:sz w:val="28"/>
          <w:szCs w:val="28"/>
        </w:rPr>
        <w:t>евразийства</w:t>
      </w:r>
      <w:proofErr w:type="spellEnd"/>
      <w:r w:rsidRPr="00E2444C">
        <w:rPr>
          <w:color w:val="000000"/>
          <w:sz w:val="28"/>
          <w:szCs w:val="28"/>
        </w:rPr>
        <w:t xml:space="preserve">. </w:t>
      </w:r>
    </w:p>
    <w:p w:rsidR="00283477" w:rsidRDefault="00283477" w:rsidP="00283477">
      <w:pPr>
        <w:pStyle w:val="afc"/>
        <w:numPr>
          <w:ilvl w:val="0"/>
          <w:numId w:val="43"/>
        </w:numPr>
        <w:jc w:val="both"/>
        <w:rPr>
          <w:color w:val="000000"/>
          <w:sz w:val="28"/>
          <w:szCs w:val="28"/>
        </w:rPr>
      </w:pPr>
      <w:r w:rsidRPr="00E2444C">
        <w:rPr>
          <w:color w:val="000000"/>
          <w:sz w:val="28"/>
          <w:szCs w:val="28"/>
        </w:rPr>
        <w:t>Теория Г.В. Вернадского.</w:t>
      </w:r>
    </w:p>
    <w:p w:rsidR="00283477" w:rsidRPr="00E2444C" w:rsidRDefault="00283477" w:rsidP="00283477">
      <w:pPr>
        <w:pStyle w:val="afc"/>
        <w:numPr>
          <w:ilvl w:val="0"/>
          <w:numId w:val="43"/>
        </w:numPr>
        <w:jc w:val="both"/>
        <w:rPr>
          <w:color w:val="000000"/>
          <w:sz w:val="28"/>
          <w:szCs w:val="28"/>
        </w:rPr>
      </w:pPr>
      <w:proofErr w:type="spellStart"/>
      <w:r w:rsidRPr="002F7D8B">
        <w:rPr>
          <w:color w:val="000000"/>
          <w:sz w:val="28"/>
          <w:szCs w:val="28"/>
        </w:rPr>
        <w:t>Поликультуроцентризм</w:t>
      </w:r>
      <w:proofErr w:type="spellEnd"/>
      <w:r w:rsidRPr="002F7D8B">
        <w:rPr>
          <w:color w:val="000000"/>
          <w:sz w:val="28"/>
          <w:szCs w:val="28"/>
        </w:rPr>
        <w:t xml:space="preserve"> и теория «самобытности» Н.С. Трубецкого</w:t>
      </w:r>
      <w:r>
        <w:rPr>
          <w:color w:val="000000"/>
          <w:sz w:val="28"/>
          <w:szCs w:val="28"/>
        </w:rPr>
        <w:t>.</w:t>
      </w:r>
    </w:p>
    <w:p w:rsidR="00283477" w:rsidRDefault="00283477" w:rsidP="00283477">
      <w:pPr>
        <w:pStyle w:val="afc"/>
        <w:numPr>
          <w:ilvl w:val="0"/>
          <w:numId w:val="43"/>
        </w:numPr>
        <w:jc w:val="both"/>
        <w:rPr>
          <w:color w:val="000000"/>
          <w:sz w:val="28"/>
          <w:szCs w:val="28"/>
        </w:rPr>
      </w:pPr>
      <w:r w:rsidRPr="002F7D8B">
        <w:rPr>
          <w:color w:val="000000"/>
          <w:sz w:val="28"/>
          <w:szCs w:val="28"/>
        </w:rPr>
        <w:t>Монгольская империя как пример интеграции на евразийском пространстве.</w:t>
      </w:r>
    </w:p>
    <w:p w:rsidR="00283477" w:rsidRDefault="00283477" w:rsidP="00283477">
      <w:pPr>
        <w:pStyle w:val="afc"/>
        <w:numPr>
          <w:ilvl w:val="0"/>
          <w:numId w:val="43"/>
        </w:numPr>
        <w:jc w:val="both"/>
        <w:rPr>
          <w:color w:val="000000"/>
          <w:sz w:val="28"/>
          <w:szCs w:val="28"/>
        </w:rPr>
      </w:pPr>
      <w:r w:rsidRPr="002F7D8B">
        <w:rPr>
          <w:color w:val="000000"/>
          <w:sz w:val="28"/>
          <w:szCs w:val="28"/>
        </w:rPr>
        <w:t>Османская империя как модель евразийской интеграции.</w:t>
      </w:r>
    </w:p>
    <w:p w:rsidR="00283477" w:rsidRDefault="00283477" w:rsidP="00283477">
      <w:pPr>
        <w:pStyle w:val="afc"/>
        <w:numPr>
          <w:ilvl w:val="0"/>
          <w:numId w:val="43"/>
        </w:numPr>
        <w:jc w:val="both"/>
        <w:rPr>
          <w:color w:val="000000"/>
          <w:sz w:val="28"/>
          <w:szCs w:val="28"/>
        </w:rPr>
      </w:pPr>
      <w:r w:rsidRPr="00E2444C">
        <w:rPr>
          <w:color w:val="000000"/>
          <w:sz w:val="28"/>
          <w:szCs w:val="28"/>
        </w:rPr>
        <w:t>Распад СССР. «Парад суверенитетов» и межнациональные конфликты. Регионализация и начало интеграции на постсоветском пространстве: европейский и евразийский векторы.</w:t>
      </w:r>
    </w:p>
    <w:p w:rsidR="00283477" w:rsidRDefault="00283477" w:rsidP="00283477">
      <w:pPr>
        <w:pStyle w:val="afc"/>
        <w:numPr>
          <w:ilvl w:val="0"/>
          <w:numId w:val="43"/>
        </w:numPr>
        <w:jc w:val="both"/>
        <w:rPr>
          <w:color w:val="000000"/>
          <w:sz w:val="28"/>
          <w:szCs w:val="28"/>
        </w:rPr>
      </w:pPr>
      <w:r w:rsidRPr="00E2444C">
        <w:rPr>
          <w:color w:val="000000"/>
          <w:sz w:val="28"/>
          <w:szCs w:val="28"/>
        </w:rPr>
        <w:t>Создание содружества независимых государств (СНГ). Интеграционные проекты в рамках</w:t>
      </w:r>
      <w:r>
        <w:rPr>
          <w:color w:val="000000"/>
          <w:sz w:val="28"/>
          <w:szCs w:val="28"/>
        </w:rPr>
        <w:t>.</w:t>
      </w:r>
    </w:p>
    <w:p w:rsidR="00283477" w:rsidRDefault="00283477" w:rsidP="00283477">
      <w:pPr>
        <w:pStyle w:val="afc"/>
        <w:numPr>
          <w:ilvl w:val="0"/>
          <w:numId w:val="43"/>
        </w:numPr>
        <w:jc w:val="both"/>
        <w:rPr>
          <w:color w:val="000000"/>
          <w:sz w:val="28"/>
          <w:szCs w:val="28"/>
        </w:rPr>
      </w:pPr>
      <w:r w:rsidRPr="00E2444C">
        <w:rPr>
          <w:color w:val="000000"/>
          <w:sz w:val="28"/>
          <w:szCs w:val="28"/>
        </w:rPr>
        <w:t xml:space="preserve">Концепция </w:t>
      </w:r>
      <w:proofErr w:type="spellStart"/>
      <w:r w:rsidRPr="00E2444C">
        <w:rPr>
          <w:color w:val="000000"/>
          <w:sz w:val="28"/>
          <w:szCs w:val="28"/>
        </w:rPr>
        <w:t>разноуровневой</w:t>
      </w:r>
      <w:proofErr w:type="spellEnd"/>
      <w:r w:rsidRPr="00E2444C">
        <w:rPr>
          <w:color w:val="000000"/>
          <w:sz w:val="28"/>
          <w:szCs w:val="28"/>
        </w:rPr>
        <w:t xml:space="preserve"> и </w:t>
      </w:r>
      <w:proofErr w:type="spellStart"/>
      <w:r w:rsidRPr="00E2444C">
        <w:rPr>
          <w:color w:val="000000"/>
          <w:sz w:val="28"/>
          <w:szCs w:val="28"/>
        </w:rPr>
        <w:t>разноскоростной</w:t>
      </w:r>
      <w:proofErr w:type="spellEnd"/>
      <w:r w:rsidRPr="00E2444C">
        <w:rPr>
          <w:color w:val="000000"/>
          <w:sz w:val="28"/>
          <w:szCs w:val="28"/>
        </w:rPr>
        <w:t xml:space="preserve"> интеграции. </w:t>
      </w:r>
      <w:proofErr w:type="spellStart"/>
      <w:r w:rsidRPr="00E2444C">
        <w:rPr>
          <w:color w:val="000000"/>
          <w:sz w:val="28"/>
          <w:szCs w:val="28"/>
        </w:rPr>
        <w:t>ЕврАзЭс</w:t>
      </w:r>
      <w:proofErr w:type="spellEnd"/>
      <w:r w:rsidRPr="00E2444C">
        <w:rPr>
          <w:color w:val="000000"/>
          <w:sz w:val="28"/>
          <w:szCs w:val="28"/>
        </w:rPr>
        <w:t>.</w:t>
      </w:r>
    </w:p>
    <w:p w:rsidR="00283477" w:rsidRDefault="00283477" w:rsidP="00283477">
      <w:pPr>
        <w:pStyle w:val="afc"/>
        <w:numPr>
          <w:ilvl w:val="0"/>
          <w:numId w:val="43"/>
        </w:numPr>
        <w:jc w:val="both"/>
        <w:rPr>
          <w:color w:val="000000"/>
          <w:sz w:val="28"/>
          <w:szCs w:val="28"/>
        </w:rPr>
      </w:pPr>
      <w:r w:rsidRPr="00E2444C">
        <w:rPr>
          <w:color w:val="000000"/>
          <w:sz w:val="28"/>
          <w:szCs w:val="28"/>
        </w:rPr>
        <w:t>Создание ЕАЭС. Основные органы управления ЕАЭС.</w:t>
      </w:r>
    </w:p>
    <w:p w:rsidR="00283477" w:rsidRDefault="00283477" w:rsidP="00283477">
      <w:pPr>
        <w:pStyle w:val="afc"/>
        <w:numPr>
          <w:ilvl w:val="0"/>
          <w:numId w:val="43"/>
        </w:numPr>
        <w:jc w:val="both"/>
        <w:rPr>
          <w:color w:val="000000"/>
          <w:sz w:val="28"/>
          <w:szCs w:val="28"/>
        </w:rPr>
      </w:pPr>
      <w:r w:rsidRPr="00E2444C">
        <w:rPr>
          <w:color w:val="000000"/>
          <w:sz w:val="28"/>
          <w:szCs w:val="28"/>
        </w:rPr>
        <w:t>Стратегические цели России на евразийском пространстве.</w:t>
      </w:r>
    </w:p>
    <w:p w:rsidR="00283477" w:rsidRPr="00E2444C" w:rsidRDefault="00283477" w:rsidP="00283477">
      <w:pPr>
        <w:pStyle w:val="afc"/>
        <w:numPr>
          <w:ilvl w:val="0"/>
          <w:numId w:val="43"/>
        </w:numPr>
        <w:jc w:val="both"/>
        <w:rPr>
          <w:color w:val="000000"/>
          <w:sz w:val="28"/>
          <w:szCs w:val="28"/>
        </w:rPr>
      </w:pPr>
      <w:r w:rsidRPr="002F7D8B">
        <w:rPr>
          <w:sz w:val="28"/>
          <w:szCs w:val="28"/>
        </w:rPr>
        <w:t>Экономическая роль России на пространстве ЕАЭС</w:t>
      </w:r>
      <w:r>
        <w:rPr>
          <w:sz w:val="28"/>
          <w:szCs w:val="28"/>
        </w:rPr>
        <w:t>.</w:t>
      </w:r>
    </w:p>
    <w:p w:rsidR="00283477" w:rsidRPr="00842277" w:rsidRDefault="00283477" w:rsidP="00283477">
      <w:pPr>
        <w:pStyle w:val="afc"/>
        <w:numPr>
          <w:ilvl w:val="0"/>
          <w:numId w:val="43"/>
        </w:numPr>
        <w:jc w:val="both"/>
        <w:rPr>
          <w:color w:val="000000"/>
          <w:sz w:val="28"/>
          <w:szCs w:val="28"/>
        </w:rPr>
      </w:pPr>
      <w:r w:rsidRPr="002F7D8B">
        <w:rPr>
          <w:sz w:val="28"/>
          <w:szCs w:val="28"/>
        </w:rPr>
        <w:t>Инструменты мягкой силы России на пространстве ЕАЭС.</w:t>
      </w:r>
    </w:p>
    <w:p w:rsidR="00283477" w:rsidRPr="00842277" w:rsidRDefault="00283477" w:rsidP="00283477">
      <w:pPr>
        <w:pStyle w:val="afc"/>
        <w:numPr>
          <w:ilvl w:val="0"/>
          <w:numId w:val="43"/>
        </w:numPr>
        <w:jc w:val="both"/>
        <w:rPr>
          <w:color w:val="000000"/>
          <w:sz w:val="28"/>
          <w:szCs w:val="28"/>
        </w:rPr>
      </w:pPr>
      <w:r w:rsidRPr="002F7D8B">
        <w:rPr>
          <w:sz w:val="28"/>
          <w:szCs w:val="28"/>
        </w:rPr>
        <w:t>Таможенный союз России, Белоруссии и Казахстана</w:t>
      </w:r>
      <w:r>
        <w:rPr>
          <w:sz w:val="28"/>
          <w:szCs w:val="28"/>
        </w:rPr>
        <w:t>.</w:t>
      </w:r>
    </w:p>
    <w:p w:rsidR="00283477" w:rsidRDefault="00283477" w:rsidP="00283477">
      <w:pPr>
        <w:pStyle w:val="afc"/>
        <w:numPr>
          <w:ilvl w:val="0"/>
          <w:numId w:val="43"/>
        </w:numPr>
        <w:jc w:val="both"/>
        <w:rPr>
          <w:color w:val="000000"/>
          <w:sz w:val="28"/>
          <w:szCs w:val="28"/>
        </w:rPr>
      </w:pPr>
      <w:r w:rsidRPr="00842277">
        <w:rPr>
          <w:sz w:val="28"/>
          <w:szCs w:val="28"/>
        </w:rPr>
        <w:t xml:space="preserve">Факторы, препятствующие развитию </w:t>
      </w:r>
      <w:proofErr w:type="spellStart"/>
      <w:r w:rsidRPr="00842277">
        <w:rPr>
          <w:sz w:val="28"/>
          <w:szCs w:val="28"/>
        </w:rPr>
        <w:t>российско</w:t>
      </w:r>
      <w:proofErr w:type="spellEnd"/>
      <w:r w:rsidRPr="00842277">
        <w:rPr>
          <w:sz w:val="28"/>
          <w:szCs w:val="28"/>
        </w:rPr>
        <w:t xml:space="preserve"> – белорусских отношений, и их влияние на ЕАЭС.</w:t>
      </w:r>
    </w:p>
    <w:p w:rsidR="00283477" w:rsidRDefault="00283477" w:rsidP="00283477">
      <w:pPr>
        <w:pStyle w:val="afc"/>
        <w:numPr>
          <w:ilvl w:val="0"/>
          <w:numId w:val="43"/>
        </w:numPr>
        <w:jc w:val="both"/>
        <w:rPr>
          <w:color w:val="000000"/>
          <w:sz w:val="28"/>
          <w:szCs w:val="28"/>
        </w:rPr>
      </w:pPr>
      <w:proofErr w:type="spellStart"/>
      <w:r w:rsidRPr="00842277">
        <w:rPr>
          <w:color w:val="000000"/>
          <w:sz w:val="28"/>
          <w:szCs w:val="28"/>
        </w:rPr>
        <w:t>Многовекторная</w:t>
      </w:r>
      <w:proofErr w:type="spellEnd"/>
      <w:r w:rsidRPr="00842277">
        <w:rPr>
          <w:color w:val="000000"/>
          <w:sz w:val="28"/>
          <w:szCs w:val="28"/>
        </w:rPr>
        <w:t xml:space="preserve"> политика Казахстана.</w:t>
      </w:r>
    </w:p>
    <w:p w:rsidR="00283477" w:rsidRPr="00842277" w:rsidRDefault="00283477" w:rsidP="00283477">
      <w:pPr>
        <w:pStyle w:val="afc"/>
        <w:numPr>
          <w:ilvl w:val="0"/>
          <w:numId w:val="43"/>
        </w:numPr>
        <w:jc w:val="both"/>
        <w:rPr>
          <w:color w:val="000000"/>
          <w:sz w:val="28"/>
          <w:szCs w:val="28"/>
        </w:rPr>
      </w:pPr>
      <w:r w:rsidRPr="002F7D8B">
        <w:rPr>
          <w:sz w:val="28"/>
          <w:szCs w:val="28"/>
        </w:rPr>
        <w:t>Проект Экономического пояса Шелкового пути.</w:t>
      </w:r>
    </w:p>
    <w:p w:rsidR="00283477" w:rsidRPr="00842277" w:rsidRDefault="00283477" w:rsidP="00283477">
      <w:pPr>
        <w:pStyle w:val="afc"/>
        <w:numPr>
          <w:ilvl w:val="0"/>
          <w:numId w:val="43"/>
        </w:numPr>
        <w:jc w:val="both"/>
        <w:rPr>
          <w:color w:val="000000"/>
          <w:sz w:val="28"/>
          <w:szCs w:val="28"/>
        </w:rPr>
      </w:pPr>
      <w:r w:rsidRPr="002F7D8B">
        <w:rPr>
          <w:sz w:val="28"/>
          <w:szCs w:val="28"/>
        </w:rPr>
        <w:t>Проблема многоконфессиональности и ее влияние на эффективность евразийской интеграции</w:t>
      </w:r>
      <w:r>
        <w:rPr>
          <w:sz w:val="28"/>
          <w:szCs w:val="28"/>
        </w:rPr>
        <w:t>.</w:t>
      </w:r>
    </w:p>
    <w:p w:rsidR="00283477" w:rsidRPr="00842277" w:rsidRDefault="00283477" w:rsidP="00283477">
      <w:pPr>
        <w:pStyle w:val="afc"/>
        <w:numPr>
          <w:ilvl w:val="0"/>
          <w:numId w:val="43"/>
        </w:numPr>
        <w:jc w:val="both"/>
        <w:rPr>
          <w:color w:val="000000"/>
          <w:sz w:val="28"/>
          <w:szCs w:val="28"/>
        </w:rPr>
      </w:pPr>
      <w:r w:rsidRPr="00842277">
        <w:rPr>
          <w:sz w:val="28"/>
          <w:szCs w:val="28"/>
        </w:rPr>
        <w:t>Региональные интересы Китая</w:t>
      </w:r>
      <w:proofErr w:type="gramStart"/>
      <w:r w:rsidRPr="00842277">
        <w:rPr>
          <w:sz w:val="28"/>
          <w:szCs w:val="28"/>
        </w:rPr>
        <w:t xml:space="preserve"> ,</w:t>
      </w:r>
      <w:proofErr w:type="gramEnd"/>
      <w:r w:rsidRPr="00842277">
        <w:rPr>
          <w:sz w:val="28"/>
          <w:szCs w:val="28"/>
        </w:rPr>
        <w:t xml:space="preserve"> США,  Европейского союза, Турции и их влияние на евразийскую интеграцию.</w:t>
      </w:r>
    </w:p>
    <w:p w:rsidR="00283477" w:rsidRDefault="00283477" w:rsidP="00283477">
      <w:pPr>
        <w:pStyle w:val="afc"/>
        <w:numPr>
          <w:ilvl w:val="0"/>
          <w:numId w:val="4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Двусторонние отношения России и Казахстана.</w:t>
      </w:r>
    </w:p>
    <w:p w:rsidR="00283477" w:rsidRDefault="00283477" w:rsidP="00283477">
      <w:pPr>
        <w:pStyle w:val="afc"/>
        <w:numPr>
          <w:ilvl w:val="0"/>
          <w:numId w:val="4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Двусторонние отношения России и Армении.</w:t>
      </w:r>
    </w:p>
    <w:p w:rsidR="00283477" w:rsidRPr="00842277" w:rsidRDefault="00283477" w:rsidP="00283477">
      <w:pPr>
        <w:pStyle w:val="afc"/>
        <w:numPr>
          <w:ilvl w:val="0"/>
          <w:numId w:val="4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Двусторонние отношения России и Белоруссии.</w:t>
      </w:r>
    </w:p>
    <w:p w:rsidR="00283477" w:rsidRPr="00842277" w:rsidRDefault="00283477" w:rsidP="00283477">
      <w:pPr>
        <w:pStyle w:val="afc"/>
        <w:numPr>
          <w:ilvl w:val="0"/>
          <w:numId w:val="4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Двусторонние отношения России и Киргизии.</w:t>
      </w:r>
    </w:p>
    <w:p w:rsidR="00283477" w:rsidRDefault="00283477" w:rsidP="00283477">
      <w:pPr>
        <w:pStyle w:val="afc"/>
        <w:numPr>
          <w:ilvl w:val="0"/>
          <w:numId w:val="4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Влияние двусторонних отношений России и Украины на евразийскую интеграцию.</w:t>
      </w:r>
    </w:p>
    <w:p w:rsidR="00283477" w:rsidRDefault="00283477" w:rsidP="00283477">
      <w:pPr>
        <w:pStyle w:val="afc"/>
        <w:numPr>
          <w:ilvl w:val="0"/>
          <w:numId w:val="4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Функции и структура ЕАБР.</w:t>
      </w:r>
    </w:p>
    <w:p w:rsidR="00283477" w:rsidRPr="00842277" w:rsidRDefault="00283477" w:rsidP="00283477">
      <w:pPr>
        <w:pStyle w:val="afc"/>
        <w:numPr>
          <w:ilvl w:val="0"/>
          <w:numId w:val="43"/>
        </w:numPr>
        <w:jc w:val="both"/>
        <w:rPr>
          <w:color w:val="000000"/>
          <w:sz w:val="28"/>
          <w:szCs w:val="28"/>
        </w:rPr>
      </w:pPr>
      <w:r w:rsidRPr="002F7D8B">
        <w:rPr>
          <w:sz w:val="28"/>
          <w:szCs w:val="28"/>
        </w:rPr>
        <w:t>Экономические и политические стимулы для вхождения в ЕАЭС и формы партнерства с ЕАЭС.</w:t>
      </w:r>
    </w:p>
    <w:p w:rsidR="00283477" w:rsidRDefault="00283477" w:rsidP="00283477">
      <w:pPr>
        <w:pStyle w:val="afc"/>
        <w:numPr>
          <w:ilvl w:val="0"/>
          <w:numId w:val="43"/>
        </w:numPr>
        <w:jc w:val="both"/>
        <w:rPr>
          <w:color w:val="000000"/>
          <w:sz w:val="28"/>
          <w:szCs w:val="28"/>
        </w:rPr>
      </w:pPr>
      <w:r w:rsidRPr="00842277">
        <w:rPr>
          <w:color w:val="000000"/>
          <w:sz w:val="28"/>
          <w:szCs w:val="28"/>
        </w:rPr>
        <w:t>1.2.</w:t>
      </w:r>
      <w:r w:rsidRPr="00842277">
        <w:rPr>
          <w:color w:val="000000"/>
          <w:sz w:val="28"/>
          <w:szCs w:val="28"/>
        </w:rPr>
        <w:tab/>
        <w:t>Страны СНГ, не вошедшие в ЕАЭС, их внешнеполитические векторы и экономические показатели.</w:t>
      </w:r>
    </w:p>
    <w:p w:rsidR="00283477" w:rsidRPr="00842277" w:rsidRDefault="00283477" w:rsidP="00283477">
      <w:pPr>
        <w:pStyle w:val="afc"/>
        <w:numPr>
          <w:ilvl w:val="0"/>
          <w:numId w:val="4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Пантюркизм и </w:t>
      </w:r>
      <w:proofErr w:type="spellStart"/>
      <w:r>
        <w:rPr>
          <w:color w:val="000000"/>
          <w:sz w:val="28"/>
          <w:szCs w:val="28"/>
        </w:rPr>
        <w:t>пантуранизм</w:t>
      </w:r>
      <w:proofErr w:type="spellEnd"/>
      <w:r>
        <w:rPr>
          <w:color w:val="000000"/>
          <w:sz w:val="28"/>
          <w:szCs w:val="28"/>
        </w:rPr>
        <w:t>.</w:t>
      </w:r>
    </w:p>
    <w:p w:rsidR="00283477" w:rsidRDefault="00283477" w:rsidP="00283477">
      <w:pPr>
        <w:pStyle w:val="afc"/>
        <w:numPr>
          <w:ilvl w:val="0"/>
          <w:numId w:val="4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Перспективы расширения ЕАЭС.</w:t>
      </w:r>
    </w:p>
    <w:p w:rsidR="00283477" w:rsidRPr="00283477" w:rsidRDefault="00283477" w:rsidP="00283477">
      <w:pPr>
        <w:tabs>
          <w:tab w:val="left" w:pos="446"/>
        </w:tabs>
        <w:jc w:val="both"/>
        <w:rPr>
          <w:color w:val="000000"/>
          <w:sz w:val="28"/>
          <w:szCs w:val="20"/>
          <w:lang w:eastAsia="en-US"/>
        </w:rPr>
      </w:pPr>
    </w:p>
    <w:sectPr w:rsidR="00283477" w:rsidRPr="00283477" w:rsidSect="000E1FB6">
      <w:footerReference w:type="default" r:id="rId9"/>
      <w:type w:val="continuous"/>
      <w:pgSz w:w="11920" w:h="16840"/>
      <w:pgMar w:top="1418" w:right="1418" w:bottom="1276" w:left="1418" w:header="0" w:footer="668" w:gutter="0"/>
      <w:pgNumType w:start="32"/>
      <w:cols w:space="720" w:equalWidth="0">
        <w:col w:w="9302"/>
      </w:cols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BA7" w:rsidRDefault="00A63BA7" w:rsidP="00ED6C75">
      <w:r>
        <w:separator/>
      </w:r>
    </w:p>
  </w:endnote>
  <w:endnote w:type="continuationSeparator" w:id="0">
    <w:p w:rsidR="00A63BA7" w:rsidRDefault="00A63BA7" w:rsidP="00ED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2C" w:rsidRDefault="008B242C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24020B">
      <w:rPr>
        <w:noProof/>
      </w:rPr>
      <w:t>33</w:t>
    </w:r>
    <w:r>
      <w:fldChar w:fldCharType="end"/>
    </w:r>
  </w:p>
  <w:p w:rsidR="003200F2" w:rsidRPr="00712AB4" w:rsidRDefault="003200F2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BA7" w:rsidRDefault="00A63BA7" w:rsidP="00ED6C75">
      <w:r>
        <w:separator/>
      </w:r>
    </w:p>
  </w:footnote>
  <w:footnote w:type="continuationSeparator" w:id="0">
    <w:p w:rsidR="00A63BA7" w:rsidRDefault="00A63BA7" w:rsidP="00ED6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6084C7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5829EC"/>
    <w:multiLevelType w:val="hybridMultilevel"/>
    <w:tmpl w:val="BE94B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6593F"/>
    <w:multiLevelType w:val="hybridMultilevel"/>
    <w:tmpl w:val="5C246B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989099F"/>
    <w:multiLevelType w:val="hybridMultilevel"/>
    <w:tmpl w:val="29BC5F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991AED"/>
    <w:multiLevelType w:val="hybridMultilevel"/>
    <w:tmpl w:val="1AB04672"/>
    <w:lvl w:ilvl="0" w:tplc="FB4A0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BF61E25"/>
    <w:multiLevelType w:val="hybridMultilevel"/>
    <w:tmpl w:val="71124B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1F5DFA"/>
    <w:multiLevelType w:val="hybridMultilevel"/>
    <w:tmpl w:val="D6B438F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421655"/>
    <w:multiLevelType w:val="hybridMultilevel"/>
    <w:tmpl w:val="E08E5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083A9C"/>
    <w:multiLevelType w:val="multilevel"/>
    <w:tmpl w:val="86A040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13EF7B19"/>
    <w:multiLevelType w:val="hybridMultilevel"/>
    <w:tmpl w:val="785853D2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BC11AB"/>
    <w:multiLevelType w:val="hybridMultilevel"/>
    <w:tmpl w:val="5B542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965B36"/>
    <w:multiLevelType w:val="hybridMultilevel"/>
    <w:tmpl w:val="09E2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71621"/>
    <w:multiLevelType w:val="multilevel"/>
    <w:tmpl w:val="3B3824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1B69325F"/>
    <w:multiLevelType w:val="hybridMultilevel"/>
    <w:tmpl w:val="FE26A1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7C022D6"/>
    <w:multiLevelType w:val="hybridMultilevel"/>
    <w:tmpl w:val="48901FD0"/>
    <w:lvl w:ilvl="0" w:tplc="95BCE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B0218CF"/>
    <w:multiLevelType w:val="hybridMultilevel"/>
    <w:tmpl w:val="FE26A1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3C01218"/>
    <w:multiLevelType w:val="hybridMultilevel"/>
    <w:tmpl w:val="A16646C0"/>
    <w:lvl w:ilvl="0" w:tplc="FB4A0A7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66E5CE3"/>
    <w:multiLevelType w:val="hybridMultilevel"/>
    <w:tmpl w:val="8396A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246F52"/>
    <w:multiLevelType w:val="multilevel"/>
    <w:tmpl w:val="EC423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41076EBB"/>
    <w:multiLevelType w:val="hybridMultilevel"/>
    <w:tmpl w:val="2E665524"/>
    <w:lvl w:ilvl="0" w:tplc="E9004B8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109481B"/>
    <w:multiLevelType w:val="hybridMultilevel"/>
    <w:tmpl w:val="EDB8444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0E2E5E"/>
    <w:multiLevelType w:val="hybridMultilevel"/>
    <w:tmpl w:val="EDB8444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B23BE4"/>
    <w:multiLevelType w:val="hybridMultilevel"/>
    <w:tmpl w:val="543E63BA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3A90FC3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CB14AF"/>
    <w:multiLevelType w:val="hybridMultilevel"/>
    <w:tmpl w:val="6226A8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53307F0"/>
    <w:multiLevelType w:val="hybridMultilevel"/>
    <w:tmpl w:val="2730D5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5A4577C"/>
    <w:multiLevelType w:val="multilevel"/>
    <w:tmpl w:val="68028FBC"/>
    <w:styleLink w:val="11"/>
    <w:lvl w:ilvl="0">
      <w:start w:val="1"/>
      <w:numFmt w:val="cardinalText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DB7EE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8">
    <w:nsid w:val="4DCF3521"/>
    <w:multiLevelType w:val="hybridMultilevel"/>
    <w:tmpl w:val="0024CF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F5A7611"/>
    <w:multiLevelType w:val="hybridMultilevel"/>
    <w:tmpl w:val="E80EF5F0"/>
    <w:lvl w:ilvl="0" w:tplc="FB4A0A7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>
    <w:nsid w:val="55A13D78"/>
    <w:multiLevelType w:val="hybridMultilevel"/>
    <w:tmpl w:val="4CC69C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3A2417"/>
    <w:multiLevelType w:val="hybridMultilevel"/>
    <w:tmpl w:val="9102A7A6"/>
    <w:lvl w:ilvl="0" w:tplc="E9004B8E">
      <w:start w:val="1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85C78BD"/>
    <w:multiLevelType w:val="hybridMultilevel"/>
    <w:tmpl w:val="1C6A7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9BB1E0B"/>
    <w:multiLevelType w:val="hybridMultilevel"/>
    <w:tmpl w:val="6AA81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4D0B46"/>
    <w:multiLevelType w:val="multilevel"/>
    <w:tmpl w:val="F6084C7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>
    <w:nsid w:val="62AB08C2"/>
    <w:multiLevelType w:val="hybridMultilevel"/>
    <w:tmpl w:val="17F0C5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BCF31F7"/>
    <w:multiLevelType w:val="hybridMultilevel"/>
    <w:tmpl w:val="01440CE0"/>
    <w:lvl w:ilvl="0" w:tplc="FB4A0A7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>
    <w:nsid w:val="74F1242C"/>
    <w:multiLevelType w:val="hybridMultilevel"/>
    <w:tmpl w:val="5CAA7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660C95"/>
    <w:multiLevelType w:val="hybridMultilevel"/>
    <w:tmpl w:val="153E4386"/>
    <w:lvl w:ilvl="0" w:tplc="ECB80F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234508"/>
    <w:multiLevelType w:val="hybridMultilevel"/>
    <w:tmpl w:val="2D0C6BF4"/>
    <w:lvl w:ilvl="0" w:tplc="4B904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B02C72"/>
    <w:multiLevelType w:val="hybridMultilevel"/>
    <w:tmpl w:val="3F9E12E6"/>
    <w:lvl w:ilvl="0" w:tplc="42A40CE6">
      <w:start w:val="1"/>
      <w:numFmt w:val="upperLetter"/>
      <w:lvlText w:val="%1."/>
      <w:lvlJc w:val="left"/>
      <w:pPr>
        <w:ind w:left="1417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DB5576B"/>
    <w:multiLevelType w:val="hybridMultilevel"/>
    <w:tmpl w:val="EAF08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216DC0"/>
    <w:multiLevelType w:val="hybridMultilevel"/>
    <w:tmpl w:val="80DCE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7C13D4"/>
    <w:multiLevelType w:val="multilevel"/>
    <w:tmpl w:val="AACA77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40"/>
  </w:num>
  <w:num w:numId="3">
    <w:abstractNumId w:val="26"/>
  </w:num>
  <w:num w:numId="4">
    <w:abstractNumId w:val="15"/>
  </w:num>
  <w:num w:numId="5">
    <w:abstractNumId w:val="0"/>
  </w:num>
  <w:num w:numId="6">
    <w:abstractNumId w:val="18"/>
  </w:num>
  <w:num w:numId="7">
    <w:abstractNumId w:val="3"/>
  </w:num>
  <w:num w:numId="8">
    <w:abstractNumId w:val="25"/>
  </w:num>
  <w:num w:numId="9">
    <w:abstractNumId w:val="32"/>
  </w:num>
  <w:num w:numId="10">
    <w:abstractNumId w:val="12"/>
  </w:num>
  <w:num w:numId="11">
    <w:abstractNumId w:val="11"/>
  </w:num>
  <w:num w:numId="12">
    <w:abstractNumId w:val="37"/>
  </w:num>
  <w:num w:numId="13">
    <w:abstractNumId w:val="2"/>
  </w:num>
  <w:num w:numId="14">
    <w:abstractNumId w:val="16"/>
  </w:num>
  <w:num w:numId="15">
    <w:abstractNumId w:val="4"/>
  </w:num>
  <w:num w:numId="16">
    <w:abstractNumId w:val="28"/>
  </w:num>
  <w:num w:numId="17">
    <w:abstractNumId w:val="39"/>
  </w:num>
  <w:num w:numId="18">
    <w:abstractNumId w:val="8"/>
  </w:num>
  <w:num w:numId="19">
    <w:abstractNumId w:val="14"/>
  </w:num>
  <w:num w:numId="20">
    <w:abstractNumId w:val="6"/>
  </w:num>
  <w:num w:numId="21">
    <w:abstractNumId w:val="22"/>
  </w:num>
  <w:num w:numId="22">
    <w:abstractNumId w:val="35"/>
  </w:num>
  <w:num w:numId="23">
    <w:abstractNumId w:val="24"/>
  </w:num>
  <w:num w:numId="24">
    <w:abstractNumId w:val="33"/>
  </w:num>
  <w:num w:numId="25">
    <w:abstractNumId w:val="5"/>
  </w:num>
  <w:num w:numId="26">
    <w:abstractNumId w:val="17"/>
  </w:num>
  <w:num w:numId="27">
    <w:abstractNumId w:val="36"/>
  </w:num>
  <w:num w:numId="28">
    <w:abstractNumId w:val="29"/>
  </w:num>
  <w:num w:numId="29">
    <w:abstractNumId w:val="21"/>
  </w:num>
  <w:num w:numId="30">
    <w:abstractNumId w:val="42"/>
  </w:num>
  <w:num w:numId="31">
    <w:abstractNumId w:val="34"/>
  </w:num>
  <w:num w:numId="32">
    <w:abstractNumId w:val="41"/>
  </w:num>
  <w:num w:numId="33">
    <w:abstractNumId w:val="20"/>
  </w:num>
  <w:num w:numId="34">
    <w:abstractNumId w:val="31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43"/>
  </w:num>
  <w:num w:numId="39">
    <w:abstractNumId w:val="9"/>
  </w:num>
  <w:num w:numId="40">
    <w:abstractNumId w:val="19"/>
  </w:num>
  <w:num w:numId="41">
    <w:abstractNumId w:val="13"/>
  </w:num>
  <w:num w:numId="42">
    <w:abstractNumId w:val="38"/>
  </w:num>
  <w:num w:numId="43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F79"/>
    <w:rsid w:val="000010C5"/>
    <w:rsid w:val="000044CE"/>
    <w:rsid w:val="00006D94"/>
    <w:rsid w:val="000076B2"/>
    <w:rsid w:val="000126D7"/>
    <w:rsid w:val="00012D64"/>
    <w:rsid w:val="00016150"/>
    <w:rsid w:val="000166A1"/>
    <w:rsid w:val="00026659"/>
    <w:rsid w:val="00026FE9"/>
    <w:rsid w:val="00027FA2"/>
    <w:rsid w:val="00030FBB"/>
    <w:rsid w:val="00031989"/>
    <w:rsid w:val="00031BCD"/>
    <w:rsid w:val="00032B87"/>
    <w:rsid w:val="00036FA5"/>
    <w:rsid w:val="0003737E"/>
    <w:rsid w:val="0004109C"/>
    <w:rsid w:val="00042E52"/>
    <w:rsid w:val="00043E89"/>
    <w:rsid w:val="00051D4A"/>
    <w:rsid w:val="00054060"/>
    <w:rsid w:val="000545CE"/>
    <w:rsid w:val="000613DF"/>
    <w:rsid w:val="0006152B"/>
    <w:rsid w:val="00070A09"/>
    <w:rsid w:val="0007798A"/>
    <w:rsid w:val="00080D17"/>
    <w:rsid w:val="0008357C"/>
    <w:rsid w:val="00083D2A"/>
    <w:rsid w:val="00084417"/>
    <w:rsid w:val="0008643B"/>
    <w:rsid w:val="00091AB1"/>
    <w:rsid w:val="000929C3"/>
    <w:rsid w:val="00092D5A"/>
    <w:rsid w:val="000A3B7C"/>
    <w:rsid w:val="000A4626"/>
    <w:rsid w:val="000A5368"/>
    <w:rsid w:val="000A744A"/>
    <w:rsid w:val="000A7992"/>
    <w:rsid w:val="000B0FFC"/>
    <w:rsid w:val="000B2E2F"/>
    <w:rsid w:val="000B3826"/>
    <w:rsid w:val="000B4562"/>
    <w:rsid w:val="000B4D03"/>
    <w:rsid w:val="000B5C14"/>
    <w:rsid w:val="000C4B84"/>
    <w:rsid w:val="000D0FF5"/>
    <w:rsid w:val="000D1952"/>
    <w:rsid w:val="000D1D1E"/>
    <w:rsid w:val="000D3A35"/>
    <w:rsid w:val="000D5BA0"/>
    <w:rsid w:val="000E1C44"/>
    <w:rsid w:val="000E1FB6"/>
    <w:rsid w:val="000E2EA6"/>
    <w:rsid w:val="000E5448"/>
    <w:rsid w:val="000E5C55"/>
    <w:rsid w:val="000E7D3B"/>
    <w:rsid w:val="000F27D9"/>
    <w:rsid w:val="000F4417"/>
    <w:rsid w:val="000F48E9"/>
    <w:rsid w:val="000F50D0"/>
    <w:rsid w:val="001004CE"/>
    <w:rsid w:val="00101080"/>
    <w:rsid w:val="00102FD7"/>
    <w:rsid w:val="001032B6"/>
    <w:rsid w:val="001042EE"/>
    <w:rsid w:val="0010508A"/>
    <w:rsid w:val="00105570"/>
    <w:rsid w:val="00110C9B"/>
    <w:rsid w:val="0011148B"/>
    <w:rsid w:val="00111FBD"/>
    <w:rsid w:val="0012260F"/>
    <w:rsid w:val="00123434"/>
    <w:rsid w:val="00125D3A"/>
    <w:rsid w:val="00126AAD"/>
    <w:rsid w:val="00131304"/>
    <w:rsid w:val="00134619"/>
    <w:rsid w:val="001347FD"/>
    <w:rsid w:val="0013621B"/>
    <w:rsid w:val="0013682E"/>
    <w:rsid w:val="00142E75"/>
    <w:rsid w:val="00143B47"/>
    <w:rsid w:val="00144BEE"/>
    <w:rsid w:val="0014663A"/>
    <w:rsid w:val="001476C2"/>
    <w:rsid w:val="00147E81"/>
    <w:rsid w:val="001521F2"/>
    <w:rsid w:val="001526A5"/>
    <w:rsid w:val="00152A40"/>
    <w:rsid w:val="0015406B"/>
    <w:rsid w:val="001604E8"/>
    <w:rsid w:val="00161E1C"/>
    <w:rsid w:val="00170371"/>
    <w:rsid w:val="00170A73"/>
    <w:rsid w:val="00175455"/>
    <w:rsid w:val="0018379C"/>
    <w:rsid w:val="00184006"/>
    <w:rsid w:val="001843F3"/>
    <w:rsid w:val="0018656C"/>
    <w:rsid w:val="00187259"/>
    <w:rsid w:val="00191FF9"/>
    <w:rsid w:val="00192366"/>
    <w:rsid w:val="00193C60"/>
    <w:rsid w:val="00197013"/>
    <w:rsid w:val="001A2743"/>
    <w:rsid w:val="001A3C51"/>
    <w:rsid w:val="001A61B3"/>
    <w:rsid w:val="001A7292"/>
    <w:rsid w:val="001A7F7E"/>
    <w:rsid w:val="001B0B88"/>
    <w:rsid w:val="001C1D66"/>
    <w:rsid w:val="001C415F"/>
    <w:rsid w:val="001C5399"/>
    <w:rsid w:val="001C5424"/>
    <w:rsid w:val="001C6AE5"/>
    <w:rsid w:val="001D00DF"/>
    <w:rsid w:val="001D1C12"/>
    <w:rsid w:val="001D5F31"/>
    <w:rsid w:val="001E375A"/>
    <w:rsid w:val="001F7CCF"/>
    <w:rsid w:val="0020163D"/>
    <w:rsid w:val="00201978"/>
    <w:rsid w:val="002058F3"/>
    <w:rsid w:val="002076B8"/>
    <w:rsid w:val="00207D06"/>
    <w:rsid w:val="002129EF"/>
    <w:rsid w:val="00213A54"/>
    <w:rsid w:val="00213F61"/>
    <w:rsid w:val="00216FB8"/>
    <w:rsid w:val="002216E3"/>
    <w:rsid w:val="002262B3"/>
    <w:rsid w:val="00230CAD"/>
    <w:rsid w:val="0023238B"/>
    <w:rsid w:val="002343E0"/>
    <w:rsid w:val="00237151"/>
    <w:rsid w:val="0023750D"/>
    <w:rsid w:val="00237AAB"/>
    <w:rsid w:val="0024020B"/>
    <w:rsid w:val="0024056A"/>
    <w:rsid w:val="0024164F"/>
    <w:rsid w:val="00241C20"/>
    <w:rsid w:val="0024604E"/>
    <w:rsid w:val="00246688"/>
    <w:rsid w:val="002474BF"/>
    <w:rsid w:val="00252769"/>
    <w:rsid w:val="00260556"/>
    <w:rsid w:val="00262B6E"/>
    <w:rsid w:val="0026431A"/>
    <w:rsid w:val="00264F98"/>
    <w:rsid w:val="00270E9C"/>
    <w:rsid w:val="002713EA"/>
    <w:rsid w:val="00272116"/>
    <w:rsid w:val="002813D8"/>
    <w:rsid w:val="00283477"/>
    <w:rsid w:val="002849E7"/>
    <w:rsid w:val="00284C52"/>
    <w:rsid w:val="00293774"/>
    <w:rsid w:val="002966A0"/>
    <w:rsid w:val="002977F7"/>
    <w:rsid w:val="00297A97"/>
    <w:rsid w:val="00297C66"/>
    <w:rsid w:val="002A7B30"/>
    <w:rsid w:val="002B5ADB"/>
    <w:rsid w:val="002B6DB0"/>
    <w:rsid w:val="002C02A0"/>
    <w:rsid w:val="002C0A99"/>
    <w:rsid w:val="002C2EEB"/>
    <w:rsid w:val="002C4494"/>
    <w:rsid w:val="002C6559"/>
    <w:rsid w:val="002D1FCD"/>
    <w:rsid w:val="002D231D"/>
    <w:rsid w:val="002D2A9E"/>
    <w:rsid w:val="002D3BFE"/>
    <w:rsid w:val="002D4960"/>
    <w:rsid w:val="002E1003"/>
    <w:rsid w:val="002E2611"/>
    <w:rsid w:val="002E2D2D"/>
    <w:rsid w:val="002E4153"/>
    <w:rsid w:val="002E4D9E"/>
    <w:rsid w:val="002E6DE2"/>
    <w:rsid w:val="002E793F"/>
    <w:rsid w:val="002E79D9"/>
    <w:rsid w:val="002F04D6"/>
    <w:rsid w:val="002F1572"/>
    <w:rsid w:val="002F237A"/>
    <w:rsid w:val="002F4252"/>
    <w:rsid w:val="002F766B"/>
    <w:rsid w:val="002F7D8B"/>
    <w:rsid w:val="0030025A"/>
    <w:rsid w:val="00301CF8"/>
    <w:rsid w:val="00301FFE"/>
    <w:rsid w:val="00303A92"/>
    <w:rsid w:val="00304747"/>
    <w:rsid w:val="00305DD0"/>
    <w:rsid w:val="0031588A"/>
    <w:rsid w:val="00316899"/>
    <w:rsid w:val="003200F2"/>
    <w:rsid w:val="00322DB3"/>
    <w:rsid w:val="00324AE8"/>
    <w:rsid w:val="0032503B"/>
    <w:rsid w:val="00325408"/>
    <w:rsid w:val="003302CA"/>
    <w:rsid w:val="00330373"/>
    <w:rsid w:val="00330BDF"/>
    <w:rsid w:val="00331F67"/>
    <w:rsid w:val="0033247C"/>
    <w:rsid w:val="00340A63"/>
    <w:rsid w:val="00341605"/>
    <w:rsid w:val="00343905"/>
    <w:rsid w:val="00343EFE"/>
    <w:rsid w:val="00344601"/>
    <w:rsid w:val="00350EE6"/>
    <w:rsid w:val="00351239"/>
    <w:rsid w:val="00351D6A"/>
    <w:rsid w:val="00354F79"/>
    <w:rsid w:val="00355231"/>
    <w:rsid w:val="00357170"/>
    <w:rsid w:val="0035756C"/>
    <w:rsid w:val="003578BF"/>
    <w:rsid w:val="00361888"/>
    <w:rsid w:val="0036313B"/>
    <w:rsid w:val="0036399A"/>
    <w:rsid w:val="00364350"/>
    <w:rsid w:val="0036589C"/>
    <w:rsid w:val="00366436"/>
    <w:rsid w:val="00366DA6"/>
    <w:rsid w:val="00366F62"/>
    <w:rsid w:val="00367EE5"/>
    <w:rsid w:val="0037015B"/>
    <w:rsid w:val="00371003"/>
    <w:rsid w:val="003713CD"/>
    <w:rsid w:val="00372146"/>
    <w:rsid w:val="00372B6C"/>
    <w:rsid w:val="00372EE5"/>
    <w:rsid w:val="003738E8"/>
    <w:rsid w:val="003743D9"/>
    <w:rsid w:val="003777DB"/>
    <w:rsid w:val="0038365B"/>
    <w:rsid w:val="0038492E"/>
    <w:rsid w:val="00386239"/>
    <w:rsid w:val="0038714F"/>
    <w:rsid w:val="00390002"/>
    <w:rsid w:val="00390579"/>
    <w:rsid w:val="00391C1C"/>
    <w:rsid w:val="00393A0A"/>
    <w:rsid w:val="00393B2D"/>
    <w:rsid w:val="003979F3"/>
    <w:rsid w:val="003A14D1"/>
    <w:rsid w:val="003A5521"/>
    <w:rsid w:val="003A58D6"/>
    <w:rsid w:val="003A62C1"/>
    <w:rsid w:val="003A6A2C"/>
    <w:rsid w:val="003A6F80"/>
    <w:rsid w:val="003B1DA2"/>
    <w:rsid w:val="003B30B3"/>
    <w:rsid w:val="003B3258"/>
    <w:rsid w:val="003B55F8"/>
    <w:rsid w:val="003B5D4B"/>
    <w:rsid w:val="003B702A"/>
    <w:rsid w:val="003C0FEE"/>
    <w:rsid w:val="003C285A"/>
    <w:rsid w:val="003C4F98"/>
    <w:rsid w:val="003C53F5"/>
    <w:rsid w:val="003D6457"/>
    <w:rsid w:val="003D7022"/>
    <w:rsid w:val="003E0EE0"/>
    <w:rsid w:val="003E1683"/>
    <w:rsid w:val="003E364D"/>
    <w:rsid w:val="003F06C7"/>
    <w:rsid w:val="003F0B63"/>
    <w:rsid w:val="003F4111"/>
    <w:rsid w:val="003F7050"/>
    <w:rsid w:val="003F772F"/>
    <w:rsid w:val="004044E1"/>
    <w:rsid w:val="00404C4A"/>
    <w:rsid w:val="004062BE"/>
    <w:rsid w:val="00412351"/>
    <w:rsid w:val="0041241E"/>
    <w:rsid w:val="0042089E"/>
    <w:rsid w:val="00421517"/>
    <w:rsid w:val="0042263B"/>
    <w:rsid w:val="004245C2"/>
    <w:rsid w:val="00424913"/>
    <w:rsid w:val="004263D0"/>
    <w:rsid w:val="00430D68"/>
    <w:rsid w:val="00432F46"/>
    <w:rsid w:val="004333CE"/>
    <w:rsid w:val="00435AE5"/>
    <w:rsid w:val="0044289A"/>
    <w:rsid w:val="00443249"/>
    <w:rsid w:val="0044422E"/>
    <w:rsid w:val="00450922"/>
    <w:rsid w:val="0045216F"/>
    <w:rsid w:val="004536B7"/>
    <w:rsid w:val="004578CC"/>
    <w:rsid w:val="004638DF"/>
    <w:rsid w:val="004706A3"/>
    <w:rsid w:val="004730E3"/>
    <w:rsid w:val="0047546E"/>
    <w:rsid w:val="004764EF"/>
    <w:rsid w:val="004801DF"/>
    <w:rsid w:val="00482299"/>
    <w:rsid w:val="00482D2F"/>
    <w:rsid w:val="00487679"/>
    <w:rsid w:val="004906BA"/>
    <w:rsid w:val="00490905"/>
    <w:rsid w:val="00494A57"/>
    <w:rsid w:val="00497BE2"/>
    <w:rsid w:val="004A3F5F"/>
    <w:rsid w:val="004A5099"/>
    <w:rsid w:val="004A5B5F"/>
    <w:rsid w:val="004B09D5"/>
    <w:rsid w:val="004B3DCD"/>
    <w:rsid w:val="004B4459"/>
    <w:rsid w:val="004B4C55"/>
    <w:rsid w:val="004B605D"/>
    <w:rsid w:val="004B7D06"/>
    <w:rsid w:val="004C088C"/>
    <w:rsid w:val="004C2F59"/>
    <w:rsid w:val="004C3162"/>
    <w:rsid w:val="004D3DE2"/>
    <w:rsid w:val="004D6F91"/>
    <w:rsid w:val="004D7E2F"/>
    <w:rsid w:val="004E4E89"/>
    <w:rsid w:val="004E5538"/>
    <w:rsid w:val="004E5DFD"/>
    <w:rsid w:val="004E75DF"/>
    <w:rsid w:val="004F431B"/>
    <w:rsid w:val="004F5130"/>
    <w:rsid w:val="0050463F"/>
    <w:rsid w:val="005049C3"/>
    <w:rsid w:val="00505458"/>
    <w:rsid w:val="005058FB"/>
    <w:rsid w:val="00505AE7"/>
    <w:rsid w:val="0051136E"/>
    <w:rsid w:val="005201F9"/>
    <w:rsid w:val="00523B40"/>
    <w:rsid w:val="00525C0B"/>
    <w:rsid w:val="00532881"/>
    <w:rsid w:val="00535BD6"/>
    <w:rsid w:val="00536A93"/>
    <w:rsid w:val="00537F19"/>
    <w:rsid w:val="00540BF8"/>
    <w:rsid w:val="00540C1C"/>
    <w:rsid w:val="0054256D"/>
    <w:rsid w:val="00542B82"/>
    <w:rsid w:val="00543CA4"/>
    <w:rsid w:val="00544915"/>
    <w:rsid w:val="0054700D"/>
    <w:rsid w:val="0055012A"/>
    <w:rsid w:val="00560807"/>
    <w:rsid w:val="005618C9"/>
    <w:rsid w:val="00561E07"/>
    <w:rsid w:val="00562ACB"/>
    <w:rsid w:val="005701B0"/>
    <w:rsid w:val="005727D6"/>
    <w:rsid w:val="005771C5"/>
    <w:rsid w:val="00584CA5"/>
    <w:rsid w:val="0058570F"/>
    <w:rsid w:val="005857F4"/>
    <w:rsid w:val="00585B6A"/>
    <w:rsid w:val="00587596"/>
    <w:rsid w:val="00590F37"/>
    <w:rsid w:val="00592CB3"/>
    <w:rsid w:val="0059310D"/>
    <w:rsid w:val="0059748B"/>
    <w:rsid w:val="005A1722"/>
    <w:rsid w:val="005A1B74"/>
    <w:rsid w:val="005A3558"/>
    <w:rsid w:val="005A788E"/>
    <w:rsid w:val="005B134A"/>
    <w:rsid w:val="005B4D6F"/>
    <w:rsid w:val="005B57B6"/>
    <w:rsid w:val="005C08FB"/>
    <w:rsid w:val="005C14D8"/>
    <w:rsid w:val="005C5489"/>
    <w:rsid w:val="005D10E1"/>
    <w:rsid w:val="005D1576"/>
    <w:rsid w:val="005D181E"/>
    <w:rsid w:val="005D650B"/>
    <w:rsid w:val="005D6FB9"/>
    <w:rsid w:val="005D7234"/>
    <w:rsid w:val="005D76D9"/>
    <w:rsid w:val="005D7B76"/>
    <w:rsid w:val="005E0F79"/>
    <w:rsid w:val="005E61E9"/>
    <w:rsid w:val="005E6CBA"/>
    <w:rsid w:val="005F0FD4"/>
    <w:rsid w:val="005F383B"/>
    <w:rsid w:val="005F58C3"/>
    <w:rsid w:val="005F77C1"/>
    <w:rsid w:val="0060346C"/>
    <w:rsid w:val="006045FD"/>
    <w:rsid w:val="00604FF4"/>
    <w:rsid w:val="00605A6B"/>
    <w:rsid w:val="00605B70"/>
    <w:rsid w:val="006110E2"/>
    <w:rsid w:val="00611543"/>
    <w:rsid w:val="00614080"/>
    <w:rsid w:val="006200A3"/>
    <w:rsid w:val="00622326"/>
    <w:rsid w:val="00622FD9"/>
    <w:rsid w:val="006231F8"/>
    <w:rsid w:val="0062576E"/>
    <w:rsid w:val="00630AE2"/>
    <w:rsid w:val="00631522"/>
    <w:rsid w:val="0063579D"/>
    <w:rsid w:val="00641E54"/>
    <w:rsid w:val="00647208"/>
    <w:rsid w:val="0065496F"/>
    <w:rsid w:val="00660720"/>
    <w:rsid w:val="00661EE3"/>
    <w:rsid w:val="00666631"/>
    <w:rsid w:val="00666827"/>
    <w:rsid w:val="006668CC"/>
    <w:rsid w:val="00666E7E"/>
    <w:rsid w:val="00670FCC"/>
    <w:rsid w:val="00672457"/>
    <w:rsid w:val="00674B57"/>
    <w:rsid w:val="00676A93"/>
    <w:rsid w:val="00677D00"/>
    <w:rsid w:val="006958EB"/>
    <w:rsid w:val="00695FF6"/>
    <w:rsid w:val="00697E92"/>
    <w:rsid w:val="006A422F"/>
    <w:rsid w:val="006A620F"/>
    <w:rsid w:val="006A6EA0"/>
    <w:rsid w:val="006A7D8C"/>
    <w:rsid w:val="006B0436"/>
    <w:rsid w:val="006C0E89"/>
    <w:rsid w:val="006C20F3"/>
    <w:rsid w:val="006C2292"/>
    <w:rsid w:val="006C3484"/>
    <w:rsid w:val="006C7AAB"/>
    <w:rsid w:val="006D00FD"/>
    <w:rsid w:val="006D0E1D"/>
    <w:rsid w:val="006D18E8"/>
    <w:rsid w:val="006D7EDC"/>
    <w:rsid w:val="006E0944"/>
    <w:rsid w:val="006E15BB"/>
    <w:rsid w:val="006E5E62"/>
    <w:rsid w:val="006E7E82"/>
    <w:rsid w:val="006F028C"/>
    <w:rsid w:val="006F578B"/>
    <w:rsid w:val="006F788B"/>
    <w:rsid w:val="0070081F"/>
    <w:rsid w:val="00704164"/>
    <w:rsid w:val="00707903"/>
    <w:rsid w:val="007112AB"/>
    <w:rsid w:val="00712AB4"/>
    <w:rsid w:val="007132C6"/>
    <w:rsid w:val="00716947"/>
    <w:rsid w:val="0071701C"/>
    <w:rsid w:val="007220BB"/>
    <w:rsid w:val="007223DA"/>
    <w:rsid w:val="00722652"/>
    <w:rsid w:val="00722DFE"/>
    <w:rsid w:val="007245D0"/>
    <w:rsid w:val="00725DE3"/>
    <w:rsid w:val="0072728A"/>
    <w:rsid w:val="0073134F"/>
    <w:rsid w:val="00735B2D"/>
    <w:rsid w:val="00737841"/>
    <w:rsid w:val="00737B13"/>
    <w:rsid w:val="00737F92"/>
    <w:rsid w:val="00740D25"/>
    <w:rsid w:val="0074256F"/>
    <w:rsid w:val="00744422"/>
    <w:rsid w:val="00745509"/>
    <w:rsid w:val="00750C58"/>
    <w:rsid w:val="00752AF0"/>
    <w:rsid w:val="00752FA8"/>
    <w:rsid w:val="00757F8D"/>
    <w:rsid w:val="00761ACC"/>
    <w:rsid w:val="00763747"/>
    <w:rsid w:val="00764745"/>
    <w:rsid w:val="00764E4D"/>
    <w:rsid w:val="0076598A"/>
    <w:rsid w:val="00770ED8"/>
    <w:rsid w:val="0077180E"/>
    <w:rsid w:val="00771C05"/>
    <w:rsid w:val="00772C8B"/>
    <w:rsid w:val="00772FDB"/>
    <w:rsid w:val="00773195"/>
    <w:rsid w:val="00776A3C"/>
    <w:rsid w:val="00780B7E"/>
    <w:rsid w:val="0078166B"/>
    <w:rsid w:val="00783A83"/>
    <w:rsid w:val="00790090"/>
    <w:rsid w:val="00790896"/>
    <w:rsid w:val="0079187E"/>
    <w:rsid w:val="007938CC"/>
    <w:rsid w:val="00796A36"/>
    <w:rsid w:val="007B0BC1"/>
    <w:rsid w:val="007B5AE3"/>
    <w:rsid w:val="007C10F0"/>
    <w:rsid w:val="007D4A04"/>
    <w:rsid w:val="007D6CF1"/>
    <w:rsid w:val="007E216A"/>
    <w:rsid w:val="007E63E2"/>
    <w:rsid w:val="007E7DB8"/>
    <w:rsid w:val="007F130E"/>
    <w:rsid w:val="007F203E"/>
    <w:rsid w:val="007F421E"/>
    <w:rsid w:val="00802A44"/>
    <w:rsid w:val="00804226"/>
    <w:rsid w:val="00805DFB"/>
    <w:rsid w:val="00806459"/>
    <w:rsid w:val="0080693D"/>
    <w:rsid w:val="0081432B"/>
    <w:rsid w:val="0081765D"/>
    <w:rsid w:val="00817A1C"/>
    <w:rsid w:val="00821166"/>
    <w:rsid w:val="0082185B"/>
    <w:rsid w:val="008219F3"/>
    <w:rsid w:val="0082486F"/>
    <w:rsid w:val="00834AA9"/>
    <w:rsid w:val="008370A1"/>
    <w:rsid w:val="00841B6F"/>
    <w:rsid w:val="00844C8E"/>
    <w:rsid w:val="008450D9"/>
    <w:rsid w:val="00852022"/>
    <w:rsid w:val="00854CAE"/>
    <w:rsid w:val="00855893"/>
    <w:rsid w:val="0085752F"/>
    <w:rsid w:val="00863200"/>
    <w:rsid w:val="00863CEF"/>
    <w:rsid w:val="00865F81"/>
    <w:rsid w:val="00870C0D"/>
    <w:rsid w:val="00876C1F"/>
    <w:rsid w:val="00880D9A"/>
    <w:rsid w:val="0088285A"/>
    <w:rsid w:val="00882C5E"/>
    <w:rsid w:val="00884514"/>
    <w:rsid w:val="008870C0"/>
    <w:rsid w:val="008876CD"/>
    <w:rsid w:val="00891CB7"/>
    <w:rsid w:val="008A168D"/>
    <w:rsid w:val="008A39D2"/>
    <w:rsid w:val="008A6A4D"/>
    <w:rsid w:val="008B242C"/>
    <w:rsid w:val="008B2EBF"/>
    <w:rsid w:val="008B4EEC"/>
    <w:rsid w:val="008B6657"/>
    <w:rsid w:val="008B6AA4"/>
    <w:rsid w:val="008B7435"/>
    <w:rsid w:val="008D1CC8"/>
    <w:rsid w:val="008D29CF"/>
    <w:rsid w:val="008D34C0"/>
    <w:rsid w:val="008D3974"/>
    <w:rsid w:val="008D6D32"/>
    <w:rsid w:val="008D70A5"/>
    <w:rsid w:val="008D7A41"/>
    <w:rsid w:val="008E6454"/>
    <w:rsid w:val="008E7306"/>
    <w:rsid w:val="008F0F7D"/>
    <w:rsid w:val="008F1343"/>
    <w:rsid w:val="008F4088"/>
    <w:rsid w:val="008F5618"/>
    <w:rsid w:val="00907F20"/>
    <w:rsid w:val="00912147"/>
    <w:rsid w:val="009200CD"/>
    <w:rsid w:val="009209F8"/>
    <w:rsid w:val="009214CD"/>
    <w:rsid w:val="00927B08"/>
    <w:rsid w:val="00934058"/>
    <w:rsid w:val="00936983"/>
    <w:rsid w:val="009406AF"/>
    <w:rsid w:val="00950CDB"/>
    <w:rsid w:val="009555B7"/>
    <w:rsid w:val="009579E3"/>
    <w:rsid w:val="009607F2"/>
    <w:rsid w:val="009639B1"/>
    <w:rsid w:val="00963D94"/>
    <w:rsid w:val="009648FF"/>
    <w:rsid w:val="0096762F"/>
    <w:rsid w:val="009727D7"/>
    <w:rsid w:val="0097425A"/>
    <w:rsid w:val="00982B7E"/>
    <w:rsid w:val="0098717E"/>
    <w:rsid w:val="00991AB0"/>
    <w:rsid w:val="0099743D"/>
    <w:rsid w:val="009A0AC5"/>
    <w:rsid w:val="009A1169"/>
    <w:rsid w:val="009A1A5A"/>
    <w:rsid w:val="009A2EB1"/>
    <w:rsid w:val="009A459B"/>
    <w:rsid w:val="009A4AF4"/>
    <w:rsid w:val="009B0082"/>
    <w:rsid w:val="009B0098"/>
    <w:rsid w:val="009B2D74"/>
    <w:rsid w:val="009B2FDA"/>
    <w:rsid w:val="009B305F"/>
    <w:rsid w:val="009B5BD0"/>
    <w:rsid w:val="009B6217"/>
    <w:rsid w:val="009B6B31"/>
    <w:rsid w:val="009C24BC"/>
    <w:rsid w:val="009C3B6E"/>
    <w:rsid w:val="009C4F3B"/>
    <w:rsid w:val="009C7D76"/>
    <w:rsid w:val="009D3EB5"/>
    <w:rsid w:val="009D461B"/>
    <w:rsid w:val="009E50DF"/>
    <w:rsid w:val="009E6348"/>
    <w:rsid w:val="009E79F3"/>
    <w:rsid w:val="009F057A"/>
    <w:rsid w:val="009F6555"/>
    <w:rsid w:val="00A01889"/>
    <w:rsid w:val="00A01C5E"/>
    <w:rsid w:val="00A107EC"/>
    <w:rsid w:val="00A12B7E"/>
    <w:rsid w:val="00A150DC"/>
    <w:rsid w:val="00A15614"/>
    <w:rsid w:val="00A1733A"/>
    <w:rsid w:val="00A20C75"/>
    <w:rsid w:val="00A2496A"/>
    <w:rsid w:val="00A24D44"/>
    <w:rsid w:val="00A309E6"/>
    <w:rsid w:val="00A31F61"/>
    <w:rsid w:val="00A33F8B"/>
    <w:rsid w:val="00A36221"/>
    <w:rsid w:val="00A3631E"/>
    <w:rsid w:val="00A365E0"/>
    <w:rsid w:val="00A426FE"/>
    <w:rsid w:val="00A4744C"/>
    <w:rsid w:val="00A530F7"/>
    <w:rsid w:val="00A5346F"/>
    <w:rsid w:val="00A55F3D"/>
    <w:rsid w:val="00A56495"/>
    <w:rsid w:val="00A5734E"/>
    <w:rsid w:val="00A61F73"/>
    <w:rsid w:val="00A63BA7"/>
    <w:rsid w:val="00A64C8B"/>
    <w:rsid w:val="00A74027"/>
    <w:rsid w:val="00A8138C"/>
    <w:rsid w:val="00A834E3"/>
    <w:rsid w:val="00A915AF"/>
    <w:rsid w:val="00A92358"/>
    <w:rsid w:val="00A97B0B"/>
    <w:rsid w:val="00AA0E64"/>
    <w:rsid w:val="00AA176A"/>
    <w:rsid w:val="00AA4CA1"/>
    <w:rsid w:val="00AA5A51"/>
    <w:rsid w:val="00AA76A0"/>
    <w:rsid w:val="00AB1AD4"/>
    <w:rsid w:val="00AB73B8"/>
    <w:rsid w:val="00AC104C"/>
    <w:rsid w:val="00AC1958"/>
    <w:rsid w:val="00AC2A4A"/>
    <w:rsid w:val="00AC7E21"/>
    <w:rsid w:val="00AD0013"/>
    <w:rsid w:val="00AD12A3"/>
    <w:rsid w:val="00AD3959"/>
    <w:rsid w:val="00AD3961"/>
    <w:rsid w:val="00AD54BA"/>
    <w:rsid w:val="00AD60E8"/>
    <w:rsid w:val="00AE3807"/>
    <w:rsid w:val="00AE647A"/>
    <w:rsid w:val="00AE7286"/>
    <w:rsid w:val="00AE7F3D"/>
    <w:rsid w:val="00AF1DAF"/>
    <w:rsid w:val="00AF2DEB"/>
    <w:rsid w:val="00AF3779"/>
    <w:rsid w:val="00B0110B"/>
    <w:rsid w:val="00B06595"/>
    <w:rsid w:val="00B0737D"/>
    <w:rsid w:val="00B1630C"/>
    <w:rsid w:val="00B16AE2"/>
    <w:rsid w:val="00B175D3"/>
    <w:rsid w:val="00B2604E"/>
    <w:rsid w:val="00B27966"/>
    <w:rsid w:val="00B33EE3"/>
    <w:rsid w:val="00B442D7"/>
    <w:rsid w:val="00B44495"/>
    <w:rsid w:val="00B529C0"/>
    <w:rsid w:val="00B56B98"/>
    <w:rsid w:val="00B572F8"/>
    <w:rsid w:val="00B575FD"/>
    <w:rsid w:val="00B57EE5"/>
    <w:rsid w:val="00B606B7"/>
    <w:rsid w:val="00B63E1D"/>
    <w:rsid w:val="00B6496E"/>
    <w:rsid w:val="00B65429"/>
    <w:rsid w:val="00B7172A"/>
    <w:rsid w:val="00B717B0"/>
    <w:rsid w:val="00B71871"/>
    <w:rsid w:val="00B75FB6"/>
    <w:rsid w:val="00B816EE"/>
    <w:rsid w:val="00B82C85"/>
    <w:rsid w:val="00B858A7"/>
    <w:rsid w:val="00B902E0"/>
    <w:rsid w:val="00B90353"/>
    <w:rsid w:val="00B909C4"/>
    <w:rsid w:val="00B90BF8"/>
    <w:rsid w:val="00B91528"/>
    <w:rsid w:val="00B965E7"/>
    <w:rsid w:val="00BA6E76"/>
    <w:rsid w:val="00BB351C"/>
    <w:rsid w:val="00BC0BA9"/>
    <w:rsid w:val="00BC3297"/>
    <w:rsid w:val="00BC3E3B"/>
    <w:rsid w:val="00BC4C01"/>
    <w:rsid w:val="00BC5839"/>
    <w:rsid w:val="00BC776C"/>
    <w:rsid w:val="00BD3169"/>
    <w:rsid w:val="00BD38B0"/>
    <w:rsid w:val="00BD6C04"/>
    <w:rsid w:val="00BD6FCD"/>
    <w:rsid w:val="00BE37C8"/>
    <w:rsid w:val="00BE4290"/>
    <w:rsid w:val="00BF063E"/>
    <w:rsid w:val="00BF0F6A"/>
    <w:rsid w:val="00BF1C48"/>
    <w:rsid w:val="00BF2CF9"/>
    <w:rsid w:val="00C01639"/>
    <w:rsid w:val="00C026B2"/>
    <w:rsid w:val="00C02DC9"/>
    <w:rsid w:val="00C06F87"/>
    <w:rsid w:val="00C10684"/>
    <w:rsid w:val="00C109BD"/>
    <w:rsid w:val="00C12563"/>
    <w:rsid w:val="00C12CBE"/>
    <w:rsid w:val="00C13BED"/>
    <w:rsid w:val="00C14652"/>
    <w:rsid w:val="00C26AFA"/>
    <w:rsid w:val="00C27FB8"/>
    <w:rsid w:val="00C30232"/>
    <w:rsid w:val="00C33916"/>
    <w:rsid w:val="00C34CCD"/>
    <w:rsid w:val="00C3506C"/>
    <w:rsid w:val="00C40F7A"/>
    <w:rsid w:val="00C43B6F"/>
    <w:rsid w:val="00C47D11"/>
    <w:rsid w:val="00C50547"/>
    <w:rsid w:val="00C5054B"/>
    <w:rsid w:val="00C50EB7"/>
    <w:rsid w:val="00C5118F"/>
    <w:rsid w:val="00C51E8B"/>
    <w:rsid w:val="00C51F50"/>
    <w:rsid w:val="00C53E87"/>
    <w:rsid w:val="00C55178"/>
    <w:rsid w:val="00C57D58"/>
    <w:rsid w:val="00C62C88"/>
    <w:rsid w:val="00C63295"/>
    <w:rsid w:val="00C6520D"/>
    <w:rsid w:val="00C660F0"/>
    <w:rsid w:val="00C700FA"/>
    <w:rsid w:val="00C7521A"/>
    <w:rsid w:val="00C80965"/>
    <w:rsid w:val="00CA4EE6"/>
    <w:rsid w:val="00CB0B54"/>
    <w:rsid w:val="00CB1226"/>
    <w:rsid w:val="00CB2F5D"/>
    <w:rsid w:val="00CB36B0"/>
    <w:rsid w:val="00CB59D6"/>
    <w:rsid w:val="00CC1296"/>
    <w:rsid w:val="00CC4BA5"/>
    <w:rsid w:val="00CC580C"/>
    <w:rsid w:val="00CC6147"/>
    <w:rsid w:val="00CC7C43"/>
    <w:rsid w:val="00CD196F"/>
    <w:rsid w:val="00CD3FAC"/>
    <w:rsid w:val="00CD7AD3"/>
    <w:rsid w:val="00CE2F1B"/>
    <w:rsid w:val="00CE3108"/>
    <w:rsid w:val="00CE5554"/>
    <w:rsid w:val="00CE63E2"/>
    <w:rsid w:val="00CE7CBC"/>
    <w:rsid w:val="00CF348D"/>
    <w:rsid w:val="00CF5ED8"/>
    <w:rsid w:val="00CF6E80"/>
    <w:rsid w:val="00CF7447"/>
    <w:rsid w:val="00D01683"/>
    <w:rsid w:val="00D0368C"/>
    <w:rsid w:val="00D04187"/>
    <w:rsid w:val="00D12C91"/>
    <w:rsid w:val="00D13450"/>
    <w:rsid w:val="00D14C33"/>
    <w:rsid w:val="00D16FE4"/>
    <w:rsid w:val="00D20216"/>
    <w:rsid w:val="00D21E7F"/>
    <w:rsid w:val="00D24D71"/>
    <w:rsid w:val="00D30F0F"/>
    <w:rsid w:val="00D34E0B"/>
    <w:rsid w:val="00D375B4"/>
    <w:rsid w:val="00D40E0A"/>
    <w:rsid w:val="00D4454D"/>
    <w:rsid w:val="00D4525F"/>
    <w:rsid w:val="00D4676A"/>
    <w:rsid w:val="00D509D8"/>
    <w:rsid w:val="00D51E8E"/>
    <w:rsid w:val="00D56D5B"/>
    <w:rsid w:val="00D57BE6"/>
    <w:rsid w:val="00D64D5F"/>
    <w:rsid w:val="00D6553F"/>
    <w:rsid w:val="00D65988"/>
    <w:rsid w:val="00D67B9C"/>
    <w:rsid w:val="00D725B4"/>
    <w:rsid w:val="00D746E3"/>
    <w:rsid w:val="00D74A4B"/>
    <w:rsid w:val="00D75795"/>
    <w:rsid w:val="00D77FE8"/>
    <w:rsid w:val="00D8071B"/>
    <w:rsid w:val="00D81516"/>
    <w:rsid w:val="00D83D91"/>
    <w:rsid w:val="00D864F9"/>
    <w:rsid w:val="00D86EE6"/>
    <w:rsid w:val="00D876E7"/>
    <w:rsid w:val="00D913F9"/>
    <w:rsid w:val="00D94563"/>
    <w:rsid w:val="00DA1C13"/>
    <w:rsid w:val="00DA61B4"/>
    <w:rsid w:val="00DB0784"/>
    <w:rsid w:val="00DB3BDF"/>
    <w:rsid w:val="00DB722A"/>
    <w:rsid w:val="00DC050E"/>
    <w:rsid w:val="00DC0923"/>
    <w:rsid w:val="00DC43D8"/>
    <w:rsid w:val="00DC6F29"/>
    <w:rsid w:val="00DD380B"/>
    <w:rsid w:val="00DD57F9"/>
    <w:rsid w:val="00DE0597"/>
    <w:rsid w:val="00DE0E4E"/>
    <w:rsid w:val="00DF052B"/>
    <w:rsid w:val="00E02E59"/>
    <w:rsid w:val="00E044E6"/>
    <w:rsid w:val="00E12F67"/>
    <w:rsid w:val="00E14240"/>
    <w:rsid w:val="00E2058E"/>
    <w:rsid w:val="00E310C0"/>
    <w:rsid w:val="00E3257A"/>
    <w:rsid w:val="00E3295B"/>
    <w:rsid w:val="00E356EB"/>
    <w:rsid w:val="00E37B45"/>
    <w:rsid w:val="00E37D7A"/>
    <w:rsid w:val="00E4191F"/>
    <w:rsid w:val="00E42E57"/>
    <w:rsid w:val="00E43863"/>
    <w:rsid w:val="00E43B70"/>
    <w:rsid w:val="00E46B68"/>
    <w:rsid w:val="00E50D86"/>
    <w:rsid w:val="00E52BA7"/>
    <w:rsid w:val="00E55BD3"/>
    <w:rsid w:val="00E6022C"/>
    <w:rsid w:val="00E60D6B"/>
    <w:rsid w:val="00E63648"/>
    <w:rsid w:val="00E67131"/>
    <w:rsid w:val="00E6788F"/>
    <w:rsid w:val="00E72C35"/>
    <w:rsid w:val="00E741DE"/>
    <w:rsid w:val="00E7487E"/>
    <w:rsid w:val="00E75ADA"/>
    <w:rsid w:val="00E8074B"/>
    <w:rsid w:val="00E80A37"/>
    <w:rsid w:val="00E83685"/>
    <w:rsid w:val="00E9058B"/>
    <w:rsid w:val="00E90EA9"/>
    <w:rsid w:val="00E9157C"/>
    <w:rsid w:val="00E91998"/>
    <w:rsid w:val="00EA310B"/>
    <w:rsid w:val="00EA4FFD"/>
    <w:rsid w:val="00EA59D7"/>
    <w:rsid w:val="00EB0155"/>
    <w:rsid w:val="00EB22D7"/>
    <w:rsid w:val="00EB3B1F"/>
    <w:rsid w:val="00EB520E"/>
    <w:rsid w:val="00EB5484"/>
    <w:rsid w:val="00EC0AE8"/>
    <w:rsid w:val="00EC3046"/>
    <w:rsid w:val="00EC5B03"/>
    <w:rsid w:val="00EC6A2B"/>
    <w:rsid w:val="00EC7AFA"/>
    <w:rsid w:val="00ED3DDF"/>
    <w:rsid w:val="00ED4480"/>
    <w:rsid w:val="00ED622A"/>
    <w:rsid w:val="00ED6C75"/>
    <w:rsid w:val="00EE2ABE"/>
    <w:rsid w:val="00EE2D32"/>
    <w:rsid w:val="00EF43EA"/>
    <w:rsid w:val="00EF6493"/>
    <w:rsid w:val="00F1089E"/>
    <w:rsid w:val="00F14A5A"/>
    <w:rsid w:val="00F1781E"/>
    <w:rsid w:val="00F17940"/>
    <w:rsid w:val="00F17B90"/>
    <w:rsid w:val="00F22C57"/>
    <w:rsid w:val="00F23292"/>
    <w:rsid w:val="00F270B6"/>
    <w:rsid w:val="00F321FC"/>
    <w:rsid w:val="00F36EFE"/>
    <w:rsid w:val="00F37E84"/>
    <w:rsid w:val="00F415F1"/>
    <w:rsid w:val="00F42E74"/>
    <w:rsid w:val="00F47922"/>
    <w:rsid w:val="00F506FA"/>
    <w:rsid w:val="00F51818"/>
    <w:rsid w:val="00F52D00"/>
    <w:rsid w:val="00F54443"/>
    <w:rsid w:val="00F54E7C"/>
    <w:rsid w:val="00F557B2"/>
    <w:rsid w:val="00F6706B"/>
    <w:rsid w:val="00F67FD4"/>
    <w:rsid w:val="00F71BAD"/>
    <w:rsid w:val="00F767A9"/>
    <w:rsid w:val="00F81687"/>
    <w:rsid w:val="00F86A6F"/>
    <w:rsid w:val="00F9056B"/>
    <w:rsid w:val="00F90D9A"/>
    <w:rsid w:val="00F93BE6"/>
    <w:rsid w:val="00F95A85"/>
    <w:rsid w:val="00F97007"/>
    <w:rsid w:val="00FA0A1D"/>
    <w:rsid w:val="00FA6ECB"/>
    <w:rsid w:val="00FB264D"/>
    <w:rsid w:val="00FB7E0B"/>
    <w:rsid w:val="00FC41F0"/>
    <w:rsid w:val="00FC53DA"/>
    <w:rsid w:val="00FD4647"/>
    <w:rsid w:val="00FE06F0"/>
    <w:rsid w:val="00FE2A33"/>
    <w:rsid w:val="00FE3806"/>
    <w:rsid w:val="00FF01F4"/>
    <w:rsid w:val="00FF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1B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D6C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6C75"/>
    <w:pPr>
      <w:keepNext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ED6C75"/>
    <w:pPr>
      <w:keepNext/>
      <w:bidi/>
      <w:spacing w:after="120"/>
      <w:ind w:firstLine="709"/>
      <w:jc w:val="both"/>
      <w:outlineLvl w:val="2"/>
    </w:pPr>
    <w:rPr>
      <w:b/>
      <w:i/>
      <w:iCs/>
      <w:sz w:val="22"/>
      <w:szCs w:val="20"/>
    </w:rPr>
  </w:style>
  <w:style w:type="paragraph" w:styleId="4">
    <w:name w:val="heading 4"/>
    <w:basedOn w:val="a"/>
    <w:next w:val="a"/>
    <w:link w:val="40"/>
    <w:qFormat/>
    <w:rsid w:val="005E0F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6C75"/>
    <w:pPr>
      <w:keepNext/>
      <w:ind w:firstLine="567"/>
      <w:jc w:val="both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ED6C75"/>
    <w:pPr>
      <w:keepNext/>
      <w:ind w:firstLine="567"/>
      <w:jc w:val="both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ED6C75"/>
    <w:pPr>
      <w:keepNext/>
      <w:ind w:firstLine="567"/>
      <w:jc w:val="both"/>
      <w:outlineLvl w:val="6"/>
    </w:pPr>
    <w:rPr>
      <w:b/>
      <w:sz w:val="20"/>
      <w:szCs w:val="20"/>
      <w:u w:val="single"/>
    </w:rPr>
  </w:style>
  <w:style w:type="paragraph" w:styleId="9">
    <w:name w:val="heading 9"/>
    <w:basedOn w:val="a"/>
    <w:next w:val="a"/>
    <w:link w:val="90"/>
    <w:qFormat/>
    <w:rsid w:val="00ED6C75"/>
    <w:pPr>
      <w:keepNext/>
      <w:spacing w:line="360" w:lineRule="auto"/>
      <w:jc w:val="both"/>
      <w:outlineLvl w:val="8"/>
    </w:pPr>
    <w:rPr>
      <w:b/>
      <w:bCs/>
      <w:sz w:val="2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0F79"/>
    <w:pPr>
      <w:snapToGrid w:val="0"/>
      <w:spacing w:line="360" w:lineRule="auto"/>
      <w:jc w:val="both"/>
    </w:pPr>
    <w:rPr>
      <w:b/>
      <w:sz w:val="22"/>
      <w:szCs w:val="20"/>
    </w:rPr>
  </w:style>
  <w:style w:type="paragraph" w:customStyle="1" w:styleId="imSubheadline">
    <w:name w:val="im_Subheadline Знак"/>
    <w:basedOn w:val="4"/>
    <w:rsid w:val="005E0F79"/>
    <w:pPr>
      <w:spacing w:before="200" w:after="200"/>
      <w:jc w:val="center"/>
    </w:pPr>
    <w:rPr>
      <w:bCs w:val="0"/>
      <w:szCs w:val="20"/>
    </w:rPr>
  </w:style>
  <w:style w:type="paragraph" w:customStyle="1" w:styleId="im">
    <w:name w:val="im_сноска"/>
    <w:basedOn w:val="a"/>
    <w:rsid w:val="005E0F79"/>
    <w:pPr>
      <w:jc w:val="both"/>
    </w:pPr>
    <w:rPr>
      <w:szCs w:val="20"/>
    </w:rPr>
  </w:style>
  <w:style w:type="paragraph" w:customStyle="1" w:styleId="Iauiue">
    <w:name w:val="Iau?iue"/>
    <w:rsid w:val="005E0F79"/>
  </w:style>
  <w:style w:type="paragraph" w:customStyle="1" w:styleId="WE">
    <w:name w:val="Сноска в WE"/>
    <w:basedOn w:val="a"/>
    <w:rsid w:val="005E0F79"/>
    <w:pPr>
      <w:spacing w:before="40"/>
      <w:ind w:firstLine="709"/>
      <w:jc w:val="both"/>
    </w:pPr>
    <w:rPr>
      <w:rFonts w:ascii="TimesET" w:hAnsi="TimesET"/>
    </w:rPr>
  </w:style>
  <w:style w:type="character" w:customStyle="1" w:styleId="imSubheadline0">
    <w:name w:val="im_Subheadline Знак Знак"/>
    <w:rsid w:val="005E0F79"/>
    <w:rPr>
      <w:b/>
      <w:bCs w:val="0"/>
      <w:sz w:val="28"/>
      <w:lang w:val="ru-RU" w:eastAsia="ru-RU" w:bidi="ar-SA"/>
    </w:rPr>
  </w:style>
  <w:style w:type="character" w:customStyle="1" w:styleId="10">
    <w:name w:val="Заголовок 1 Знак"/>
    <w:link w:val="1"/>
    <w:rsid w:val="00ED6C75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ED6C75"/>
    <w:rPr>
      <w:b/>
      <w:bCs/>
      <w:sz w:val="32"/>
      <w:szCs w:val="24"/>
    </w:rPr>
  </w:style>
  <w:style w:type="character" w:customStyle="1" w:styleId="30">
    <w:name w:val="Заголовок 3 Знак"/>
    <w:link w:val="3"/>
    <w:rsid w:val="00ED6C75"/>
    <w:rPr>
      <w:b/>
      <w:i/>
      <w:iCs/>
      <w:sz w:val="22"/>
    </w:rPr>
  </w:style>
  <w:style w:type="character" w:customStyle="1" w:styleId="50">
    <w:name w:val="Заголовок 5 Знак"/>
    <w:link w:val="5"/>
    <w:rsid w:val="00ED6C75"/>
    <w:rPr>
      <w:b/>
      <w:sz w:val="28"/>
    </w:rPr>
  </w:style>
  <w:style w:type="character" w:customStyle="1" w:styleId="60">
    <w:name w:val="Заголовок 6 Знак"/>
    <w:link w:val="6"/>
    <w:rsid w:val="00ED6C75"/>
    <w:rPr>
      <w:b/>
    </w:rPr>
  </w:style>
  <w:style w:type="character" w:customStyle="1" w:styleId="70">
    <w:name w:val="Заголовок 7 Знак"/>
    <w:link w:val="7"/>
    <w:rsid w:val="00ED6C75"/>
    <w:rPr>
      <w:b/>
      <w:u w:val="single"/>
    </w:rPr>
  </w:style>
  <w:style w:type="character" w:customStyle="1" w:styleId="90">
    <w:name w:val="Заголовок 9 Знак"/>
    <w:link w:val="9"/>
    <w:rsid w:val="00ED6C75"/>
    <w:rPr>
      <w:b/>
      <w:bCs/>
      <w:sz w:val="26"/>
      <w:szCs w:val="25"/>
    </w:rPr>
  </w:style>
  <w:style w:type="character" w:styleId="a5">
    <w:name w:val="Hyperlink"/>
    <w:rsid w:val="00ED6C75"/>
    <w:rPr>
      <w:color w:val="0000FF"/>
      <w:u w:val="single"/>
    </w:rPr>
  </w:style>
  <w:style w:type="paragraph" w:customStyle="1" w:styleId="41">
    <w:name w:val="Çàãîëîâîê 4"/>
    <w:basedOn w:val="a6"/>
    <w:next w:val="a6"/>
    <w:rsid w:val="00ED6C75"/>
    <w:pPr>
      <w:keepNext/>
    </w:pPr>
    <w:rPr>
      <w:b/>
      <w:sz w:val="24"/>
    </w:rPr>
  </w:style>
  <w:style w:type="paragraph" w:customStyle="1" w:styleId="a6">
    <w:name w:val="Îáû÷íûé"/>
    <w:rsid w:val="00ED6C75"/>
    <w:pPr>
      <w:widowControl w:val="0"/>
    </w:pPr>
  </w:style>
  <w:style w:type="paragraph" w:styleId="31">
    <w:name w:val="Body Text 3"/>
    <w:basedOn w:val="a"/>
    <w:link w:val="32"/>
    <w:rsid w:val="00ED6C75"/>
    <w:rPr>
      <w:b/>
      <w:sz w:val="28"/>
      <w:szCs w:val="20"/>
    </w:rPr>
  </w:style>
  <w:style w:type="character" w:customStyle="1" w:styleId="32">
    <w:name w:val="Основной текст 3 Знак"/>
    <w:link w:val="31"/>
    <w:rsid w:val="00ED6C75"/>
    <w:rPr>
      <w:b/>
      <w:sz w:val="28"/>
    </w:rPr>
  </w:style>
  <w:style w:type="character" w:styleId="a7">
    <w:name w:val="footnote reference"/>
    <w:rsid w:val="00ED6C75"/>
    <w:rPr>
      <w:vertAlign w:val="superscript"/>
    </w:rPr>
  </w:style>
  <w:style w:type="paragraph" w:customStyle="1" w:styleId="Maintextintmig">
    <w:name w:val="Main_text_intmig"/>
    <w:basedOn w:val="a"/>
    <w:rsid w:val="00ED6C75"/>
    <w:pPr>
      <w:spacing w:line="360" w:lineRule="auto"/>
      <w:ind w:firstLine="567"/>
      <w:jc w:val="both"/>
    </w:pPr>
  </w:style>
  <w:style w:type="paragraph" w:customStyle="1" w:styleId="eop">
    <w:name w:val="eop_тема"/>
    <w:basedOn w:val="9"/>
    <w:rsid w:val="00ED6C75"/>
    <w:pPr>
      <w:spacing w:before="200" w:after="40"/>
    </w:pPr>
    <w:rPr>
      <w:szCs w:val="20"/>
    </w:rPr>
  </w:style>
  <w:style w:type="paragraph" w:customStyle="1" w:styleId="eoptext">
    <w:name w:val="eop_text"/>
    <w:basedOn w:val="Maintextintmig"/>
    <w:rsid w:val="00ED6C75"/>
  </w:style>
  <w:style w:type="paragraph" w:customStyle="1" w:styleId="eofrazdel">
    <w:name w:val="eof_razdel"/>
    <w:basedOn w:val="4"/>
    <w:rsid w:val="00ED6C75"/>
    <w:pPr>
      <w:spacing w:before="120" w:after="120"/>
      <w:jc w:val="center"/>
    </w:pPr>
    <w:rPr>
      <w:b w:val="0"/>
      <w:szCs w:val="24"/>
      <w:u w:val="single"/>
    </w:rPr>
  </w:style>
  <w:style w:type="table" w:styleId="a8">
    <w:name w:val="Table Grid"/>
    <w:basedOn w:val="a1"/>
    <w:uiPriority w:val="59"/>
    <w:rsid w:val="00ED6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rsid w:val="00ED6C75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ED6C75"/>
  </w:style>
  <w:style w:type="paragraph" w:styleId="ab">
    <w:name w:val="Balloon Text"/>
    <w:basedOn w:val="a"/>
    <w:link w:val="ac"/>
    <w:rsid w:val="00ED6C7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ED6C75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rsid w:val="00ED6C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ED6C75"/>
    <w:rPr>
      <w:sz w:val="24"/>
      <w:szCs w:val="24"/>
    </w:rPr>
  </w:style>
  <w:style w:type="character" w:styleId="af">
    <w:name w:val="page number"/>
    <w:rsid w:val="00ED6C75"/>
  </w:style>
  <w:style w:type="paragraph" w:customStyle="1" w:styleId="lomonosov--text">
    <w:name w:val="lomonosov--text"/>
    <w:basedOn w:val="a"/>
    <w:rsid w:val="00ED6C75"/>
    <w:pPr>
      <w:ind w:firstLine="567"/>
      <w:jc w:val="both"/>
    </w:pPr>
    <w:rPr>
      <w:sz w:val="28"/>
    </w:rPr>
  </w:style>
  <w:style w:type="character" w:customStyle="1" w:styleId="a4">
    <w:name w:val="Основной текст Знак"/>
    <w:link w:val="a3"/>
    <w:rsid w:val="00ED6C75"/>
    <w:rPr>
      <w:b/>
      <w:sz w:val="22"/>
    </w:rPr>
  </w:style>
  <w:style w:type="paragraph" w:styleId="af0">
    <w:name w:val="List Paragraph"/>
    <w:basedOn w:val="a"/>
    <w:uiPriority w:val="34"/>
    <w:qFormat/>
    <w:rsid w:val="00ED6C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ataloghead2">
    <w:name w:val="cataloghead2"/>
    <w:basedOn w:val="a"/>
    <w:rsid w:val="00ED6C75"/>
    <w:pPr>
      <w:jc w:val="center"/>
    </w:pPr>
    <w:rPr>
      <w:rFonts w:ascii="Arial" w:hAnsi="Arial" w:cs="Arial"/>
      <w:b/>
      <w:bCs/>
      <w:color w:val="000033"/>
      <w:sz w:val="20"/>
      <w:szCs w:val="20"/>
    </w:rPr>
  </w:style>
  <w:style w:type="character" w:styleId="af1">
    <w:name w:val="Strong"/>
    <w:uiPriority w:val="22"/>
    <w:qFormat/>
    <w:rsid w:val="00ED6C75"/>
    <w:rPr>
      <w:b/>
      <w:bCs/>
    </w:rPr>
  </w:style>
  <w:style w:type="paragraph" w:styleId="33">
    <w:name w:val="Body Text Indent 3"/>
    <w:basedOn w:val="a"/>
    <w:link w:val="34"/>
    <w:rsid w:val="00ED6C7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ED6C75"/>
    <w:rPr>
      <w:sz w:val="16"/>
      <w:szCs w:val="16"/>
    </w:rPr>
  </w:style>
  <w:style w:type="paragraph" w:styleId="af2">
    <w:name w:val="header"/>
    <w:basedOn w:val="a"/>
    <w:link w:val="af3"/>
    <w:rsid w:val="00ED6C75"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link w:val="af2"/>
    <w:rsid w:val="00ED6C75"/>
    <w:rPr>
      <w:sz w:val="24"/>
      <w:szCs w:val="24"/>
    </w:rPr>
  </w:style>
  <w:style w:type="character" w:customStyle="1" w:styleId="af4">
    <w:name w:val="Основной текст_"/>
    <w:link w:val="21"/>
    <w:rsid w:val="00ED6C75"/>
    <w:rPr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f4"/>
    <w:rsid w:val="00ED6C75"/>
    <w:pPr>
      <w:shd w:val="clear" w:color="auto" w:fill="FFFFFF"/>
      <w:spacing w:after="60" w:line="0" w:lineRule="atLeast"/>
      <w:ind w:hanging="380"/>
    </w:pPr>
    <w:rPr>
      <w:sz w:val="23"/>
      <w:szCs w:val="23"/>
    </w:rPr>
  </w:style>
  <w:style w:type="table" w:customStyle="1" w:styleId="12">
    <w:name w:val="Сетка таблицы1"/>
    <w:basedOn w:val="a1"/>
    <w:next w:val="a8"/>
    <w:uiPriority w:val="59"/>
    <w:rsid w:val="00ED6C75"/>
    <w:rPr>
      <w:rFonts w:ascii="Courier New" w:eastAsia="Courier New" w:hAnsi="Courier New" w:cs="Courier New"/>
      <w:sz w:val="24"/>
      <w:szCs w:val="24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8"/>
    <w:uiPriority w:val="59"/>
    <w:rsid w:val="00ED6C75"/>
    <w:rPr>
      <w:rFonts w:ascii="Courier New" w:eastAsia="Courier New" w:hAnsi="Courier New" w:cs="Courier New"/>
      <w:sz w:val="24"/>
      <w:szCs w:val="24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rsid w:val="00ED6C75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rsid w:val="00ED6C75"/>
    <w:rPr>
      <w:sz w:val="24"/>
      <w:szCs w:val="24"/>
    </w:rPr>
  </w:style>
  <w:style w:type="numbering" w:customStyle="1" w:styleId="13">
    <w:name w:val="Нет списка1"/>
    <w:next w:val="a2"/>
    <w:semiHidden/>
    <w:rsid w:val="00ED6C75"/>
  </w:style>
  <w:style w:type="paragraph" w:customStyle="1" w:styleId="14">
    <w:name w:val="Обычный1"/>
    <w:rsid w:val="00ED6C75"/>
    <w:pPr>
      <w:widowControl w:val="0"/>
      <w:spacing w:line="280" w:lineRule="auto"/>
      <w:ind w:firstLine="280"/>
      <w:jc w:val="both"/>
    </w:pPr>
    <w:rPr>
      <w:snapToGrid w:val="0"/>
    </w:rPr>
  </w:style>
  <w:style w:type="paragraph" w:styleId="af7">
    <w:name w:val="Title"/>
    <w:basedOn w:val="a"/>
    <w:link w:val="af8"/>
    <w:qFormat/>
    <w:rsid w:val="00ED6C75"/>
    <w:pPr>
      <w:widowControl w:val="0"/>
      <w:ind w:firstLine="567"/>
      <w:jc w:val="center"/>
    </w:pPr>
    <w:rPr>
      <w:b/>
      <w:snapToGrid w:val="0"/>
      <w:sz w:val="28"/>
      <w:szCs w:val="20"/>
    </w:rPr>
  </w:style>
  <w:style w:type="character" w:customStyle="1" w:styleId="af8">
    <w:name w:val="Название Знак"/>
    <w:link w:val="af7"/>
    <w:rsid w:val="00ED6C75"/>
    <w:rPr>
      <w:b/>
      <w:snapToGrid w:val="0"/>
      <w:sz w:val="28"/>
    </w:rPr>
  </w:style>
  <w:style w:type="character" w:styleId="af9">
    <w:name w:val="endnote reference"/>
    <w:rsid w:val="00ED6C75"/>
    <w:rPr>
      <w:vertAlign w:val="superscript"/>
    </w:rPr>
  </w:style>
  <w:style w:type="paragraph" w:styleId="afa">
    <w:name w:val="Document Map"/>
    <w:basedOn w:val="a"/>
    <w:link w:val="afb"/>
    <w:rsid w:val="00ED6C75"/>
    <w:pPr>
      <w:shd w:val="clear" w:color="auto" w:fill="000080"/>
    </w:pPr>
    <w:rPr>
      <w:rFonts w:ascii="Tahoma" w:hAnsi="Tahoma" w:cs="Tahoma"/>
      <w:sz w:val="28"/>
      <w:szCs w:val="20"/>
    </w:rPr>
  </w:style>
  <w:style w:type="character" w:customStyle="1" w:styleId="afb">
    <w:name w:val="Схема документа Знак"/>
    <w:link w:val="afa"/>
    <w:rsid w:val="00ED6C75"/>
    <w:rPr>
      <w:rFonts w:ascii="Tahoma" w:hAnsi="Tahoma" w:cs="Tahoma"/>
      <w:sz w:val="28"/>
      <w:shd w:val="clear" w:color="auto" w:fill="000080"/>
    </w:rPr>
  </w:style>
  <w:style w:type="paragraph" w:styleId="afc">
    <w:name w:val="Normal (Web)"/>
    <w:basedOn w:val="a"/>
    <w:uiPriority w:val="99"/>
    <w:rsid w:val="00ED6C75"/>
    <w:pPr>
      <w:spacing w:before="100" w:beforeAutospacing="1" w:after="100" w:afterAutospacing="1"/>
    </w:pPr>
  </w:style>
  <w:style w:type="paragraph" w:customStyle="1" w:styleId="afd">
    <w:name w:val="Вопрос"/>
    <w:basedOn w:val="a"/>
    <w:autoRedefine/>
    <w:rsid w:val="00ED6C75"/>
    <w:pPr>
      <w:spacing w:before="240" w:after="120"/>
      <w:ind w:left="851"/>
      <w:jc w:val="both"/>
    </w:pPr>
    <w:rPr>
      <w:rFonts w:ascii="Tahoma" w:hAnsi="Tahoma"/>
      <w:b/>
      <w:smallCaps/>
      <w:szCs w:val="20"/>
    </w:rPr>
  </w:style>
  <w:style w:type="paragraph" w:styleId="23">
    <w:name w:val="Body Text Indent 2"/>
    <w:basedOn w:val="a"/>
    <w:link w:val="24"/>
    <w:rsid w:val="00ED6C75"/>
    <w:pPr>
      <w:ind w:firstLine="709"/>
      <w:jc w:val="both"/>
    </w:pPr>
    <w:rPr>
      <w:rFonts w:ascii="Courier" w:hAnsi="Courier"/>
      <w:i/>
      <w:iCs/>
      <w:szCs w:val="20"/>
    </w:rPr>
  </w:style>
  <w:style w:type="character" w:customStyle="1" w:styleId="24">
    <w:name w:val="Основной текст с отступом 2 Знак"/>
    <w:link w:val="23"/>
    <w:rsid w:val="00ED6C75"/>
    <w:rPr>
      <w:rFonts w:ascii="Courier" w:hAnsi="Courier"/>
      <w:i/>
      <w:iCs/>
      <w:sz w:val="24"/>
    </w:rPr>
  </w:style>
  <w:style w:type="character" w:styleId="afe">
    <w:name w:val="FollowedHyperlink"/>
    <w:rsid w:val="00ED6C75"/>
    <w:rPr>
      <w:color w:val="800080"/>
      <w:u w:val="single"/>
    </w:rPr>
  </w:style>
  <w:style w:type="paragraph" w:styleId="aff">
    <w:name w:val="Block Text"/>
    <w:basedOn w:val="a"/>
    <w:rsid w:val="00ED6C75"/>
    <w:pPr>
      <w:spacing w:before="360"/>
      <w:ind w:left="709" w:right="284" w:hanging="709"/>
      <w:jc w:val="both"/>
    </w:pPr>
    <w:rPr>
      <w:iCs/>
      <w:sz w:val="28"/>
      <w:szCs w:val="20"/>
    </w:rPr>
  </w:style>
  <w:style w:type="paragraph" w:customStyle="1" w:styleId="aff0">
    <w:name w:val="текст сноски"/>
    <w:basedOn w:val="a"/>
    <w:rsid w:val="00ED6C75"/>
    <w:pPr>
      <w:widowControl w:val="0"/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ff1">
    <w:name w:val="Plain Text"/>
    <w:basedOn w:val="a"/>
    <w:link w:val="aff2"/>
    <w:rsid w:val="00ED6C75"/>
    <w:rPr>
      <w:rFonts w:ascii="Courier New" w:hAnsi="Courier New"/>
      <w:sz w:val="20"/>
      <w:szCs w:val="20"/>
    </w:rPr>
  </w:style>
  <w:style w:type="character" w:customStyle="1" w:styleId="aff2">
    <w:name w:val="Текст Знак"/>
    <w:link w:val="aff1"/>
    <w:rsid w:val="00ED6C75"/>
    <w:rPr>
      <w:rFonts w:ascii="Courier New" w:hAnsi="Courier New"/>
    </w:rPr>
  </w:style>
  <w:style w:type="paragraph" w:customStyle="1" w:styleId="FR1">
    <w:name w:val="FR1"/>
    <w:rsid w:val="00ED6C75"/>
    <w:pPr>
      <w:widowControl w:val="0"/>
      <w:spacing w:line="300" w:lineRule="auto"/>
      <w:ind w:left="880" w:right="800"/>
      <w:jc w:val="center"/>
    </w:pPr>
    <w:rPr>
      <w:rFonts w:ascii="Arial" w:hAnsi="Arial"/>
      <w:b/>
      <w:snapToGrid w:val="0"/>
      <w:sz w:val="32"/>
    </w:rPr>
  </w:style>
  <w:style w:type="paragraph" w:customStyle="1" w:styleId="FR3">
    <w:name w:val="FR3"/>
    <w:rsid w:val="00ED6C75"/>
    <w:pPr>
      <w:widowControl w:val="0"/>
      <w:ind w:left="160" w:hanging="180"/>
    </w:pPr>
    <w:rPr>
      <w:rFonts w:ascii="Arial Narrow" w:hAnsi="Arial Narrow"/>
      <w:snapToGrid w:val="0"/>
      <w:sz w:val="16"/>
    </w:rPr>
  </w:style>
  <w:style w:type="character" w:styleId="aff3">
    <w:name w:val="Emphasis"/>
    <w:qFormat/>
    <w:rsid w:val="00ED6C75"/>
    <w:rPr>
      <w:i/>
    </w:rPr>
  </w:style>
  <w:style w:type="paragraph" w:styleId="25">
    <w:name w:val="Body Text 2"/>
    <w:basedOn w:val="a"/>
    <w:link w:val="26"/>
    <w:rsid w:val="00ED6C75"/>
    <w:pPr>
      <w:widowControl w:val="0"/>
      <w:jc w:val="right"/>
    </w:pPr>
    <w:rPr>
      <w:i/>
      <w:snapToGrid w:val="0"/>
      <w:szCs w:val="20"/>
    </w:rPr>
  </w:style>
  <w:style w:type="character" w:customStyle="1" w:styleId="26">
    <w:name w:val="Основной текст 2 Знак"/>
    <w:link w:val="25"/>
    <w:rsid w:val="00ED6C75"/>
    <w:rPr>
      <w:i/>
      <w:snapToGrid w:val="0"/>
      <w:sz w:val="24"/>
    </w:rPr>
  </w:style>
  <w:style w:type="paragraph" w:customStyle="1" w:styleId="15">
    <w:name w:val="1"/>
    <w:basedOn w:val="a"/>
    <w:next w:val="afc"/>
    <w:rsid w:val="00ED6C75"/>
    <w:pPr>
      <w:spacing w:before="100" w:beforeAutospacing="1" w:after="100" w:afterAutospacing="1"/>
    </w:pPr>
  </w:style>
  <w:style w:type="numbering" w:customStyle="1" w:styleId="16">
    <w:name w:val="Стиль1"/>
    <w:rsid w:val="00ED6C75"/>
  </w:style>
  <w:style w:type="table" w:customStyle="1" w:styleId="35">
    <w:name w:val="Сетка таблицы3"/>
    <w:basedOn w:val="a1"/>
    <w:next w:val="a8"/>
    <w:uiPriority w:val="59"/>
    <w:rsid w:val="00ED6C7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annotation reference"/>
    <w:rsid w:val="00ED6C75"/>
    <w:rPr>
      <w:sz w:val="16"/>
      <w:szCs w:val="16"/>
    </w:rPr>
  </w:style>
  <w:style w:type="paragraph" w:styleId="aff5">
    <w:name w:val="annotation text"/>
    <w:basedOn w:val="a"/>
    <w:link w:val="aff6"/>
    <w:rsid w:val="00ED6C75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rsid w:val="00ED6C75"/>
  </w:style>
  <w:style w:type="paragraph" w:styleId="aff7">
    <w:name w:val="annotation subject"/>
    <w:basedOn w:val="aff5"/>
    <w:next w:val="aff5"/>
    <w:link w:val="aff8"/>
    <w:rsid w:val="00ED6C75"/>
    <w:rPr>
      <w:b/>
      <w:bCs/>
    </w:rPr>
  </w:style>
  <w:style w:type="character" w:customStyle="1" w:styleId="aff8">
    <w:name w:val="Тема примечания Знак"/>
    <w:link w:val="aff7"/>
    <w:rsid w:val="00ED6C75"/>
    <w:rPr>
      <w:b/>
      <w:bCs/>
    </w:rPr>
  </w:style>
  <w:style w:type="table" w:customStyle="1" w:styleId="42">
    <w:name w:val="Сетка таблицы4"/>
    <w:basedOn w:val="a1"/>
    <w:next w:val="a8"/>
    <w:uiPriority w:val="59"/>
    <w:rsid w:val="000373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AB73B8"/>
  </w:style>
  <w:style w:type="numbering" w:customStyle="1" w:styleId="36">
    <w:name w:val="Нет списка3"/>
    <w:next w:val="a2"/>
    <w:uiPriority w:val="99"/>
    <w:semiHidden/>
    <w:unhideWhenUsed/>
    <w:rsid w:val="008A168D"/>
  </w:style>
  <w:style w:type="character" w:customStyle="1" w:styleId="40">
    <w:name w:val="Заголовок 4 Знак"/>
    <w:link w:val="4"/>
    <w:rsid w:val="00F71BAD"/>
    <w:rPr>
      <w:b/>
      <w:bCs/>
      <w:sz w:val="28"/>
      <w:szCs w:val="28"/>
    </w:rPr>
  </w:style>
  <w:style w:type="numbering" w:customStyle="1" w:styleId="11">
    <w:name w:val="Стиль11"/>
    <w:rsid w:val="00F71BAD"/>
    <w:pPr>
      <w:numPr>
        <w:numId w:val="3"/>
      </w:numPr>
    </w:pPr>
  </w:style>
  <w:style w:type="character" w:customStyle="1" w:styleId="hps">
    <w:name w:val="hps"/>
    <w:rsid w:val="00E741DE"/>
  </w:style>
  <w:style w:type="character" w:customStyle="1" w:styleId="apple-converted-space">
    <w:name w:val="apple-converted-space"/>
    <w:rsid w:val="00BD6F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1B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D6C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6C75"/>
    <w:pPr>
      <w:keepNext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ED6C75"/>
    <w:pPr>
      <w:keepNext/>
      <w:bidi/>
      <w:spacing w:after="120"/>
      <w:ind w:firstLine="709"/>
      <w:jc w:val="both"/>
      <w:outlineLvl w:val="2"/>
    </w:pPr>
    <w:rPr>
      <w:b/>
      <w:i/>
      <w:iCs/>
      <w:sz w:val="22"/>
      <w:szCs w:val="20"/>
    </w:rPr>
  </w:style>
  <w:style w:type="paragraph" w:styleId="4">
    <w:name w:val="heading 4"/>
    <w:basedOn w:val="a"/>
    <w:next w:val="a"/>
    <w:link w:val="40"/>
    <w:qFormat/>
    <w:rsid w:val="005E0F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6C75"/>
    <w:pPr>
      <w:keepNext/>
      <w:ind w:firstLine="567"/>
      <w:jc w:val="both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ED6C75"/>
    <w:pPr>
      <w:keepNext/>
      <w:ind w:firstLine="567"/>
      <w:jc w:val="both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ED6C75"/>
    <w:pPr>
      <w:keepNext/>
      <w:ind w:firstLine="567"/>
      <w:jc w:val="both"/>
      <w:outlineLvl w:val="6"/>
    </w:pPr>
    <w:rPr>
      <w:b/>
      <w:sz w:val="20"/>
      <w:szCs w:val="20"/>
      <w:u w:val="single"/>
    </w:rPr>
  </w:style>
  <w:style w:type="paragraph" w:styleId="9">
    <w:name w:val="heading 9"/>
    <w:basedOn w:val="a"/>
    <w:next w:val="a"/>
    <w:link w:val="90"/>
    <w:qFormat/>
    <w:rsid w:val="00ED6C75"/>
    <w:pPr>
      <w:keepNext/>
      <w:spacing w:line="360" w:lineRule="auto"/>
      <w:jc w:val="both"/>
      <w:outlineLvl w:val="8"/>
    </w:pPr>
    <w:rPr>
      <w:b/>
      <w:bCs/>
      <w:sz w:val="2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0F79"/>
    <w:pPr>
      <w:snapToGrid w:val="0"/>
      <w:spacing w:line="360" w:lineRule="auto"/>
      <w:jc w:val="both"/>
    </w:pPr>
    <w:rPr>
      <w:b/>
      <w:sz w:val="22"/>
      <w:szCs w:val="20"/>
    </w:rPr>
  </w:style>
  <w:style w:type="paragraph" w:customStyle="1" w:styleId="imSubheadline">
    <w:name w:val="im_Subheadline Знак"/>
    <w:basedOn w:val="4"/>
    <w:rsid w:val="005E0F79"/>
    <w:pPr>
      <w:spacing w:before="200" w:after="200"/>
      <w:jc w:val="center"/>
    </w:pPr>
    <w:rPr>
      <w:bCs w:val="0"/>
      <w:szCs w:val="20"/>
    </w:rPr>
  </w:style>
  <w:style w:type="paragraph" w:customStyle="1" w:styleId="im">
    <w:name w:val="im_сноска"/>
    <w:basedOn w:val="a"/>
    <w:rsid w:val="005E0F79"/>
    <w:pPr>
      <w:jc w:val="both"/>
    </w:pPr>
    <w:rPr>
      <w:szCs w:val="20"/>
    </w:rPr>
  </w:style>
  <w:style w:type="paragraph" w:customStyle="1" w:styleId="Iauiue">
    <w:name w:val="Iau?iue"/>
    <w:rsid w:val="005E0F79"/>
  </w:style>
  <w:style w:type="paragraph" w:customStyle="1" w:styleId="WE">
    <w:name w:val="Сноска в WE"/>
    <w:basedOn w:val="a"/>
    <w:rsid w:val="005E0F79"/>
    <w:pPr>
      <w:spacing w:before="40"/>
      <w:ind w:firstLine="709"/>
      <w:jc w:val="both"/>
    </w:pPr>
    <w:rPr>
      <w:rFonts w:ascii="TimesET" w:hAnsi="TimesET"/>
    </w:rPr>
  </w:style>
  <w:style w:type="character" w:customStyle="1" w:styleId="imSubheadline0">
    <w:name w:val="im_Subheadline Знак Знак"/>
    <w:rsid w:val="005E0F79"/>
    <w:rPr>
      <w:b/>
      <w:bCs w:val="0"/>
      <w:sz w:val="28"/>
      <w:lang w:val="ru-RU" w:eastAsia="ru-RU" w:bidi="ar-SA"/>
    </w:rPr>
  </w:style>
  <w:style w:type="character" w:customStyle="1" w:styleId="10">
    <w:name w:val="Заголовок 1 Знак"/>
    <w:link w:val="1"/>
    <w:rsid w:val="00ED6C75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ED6C75"/>
    <w:rPr>
      <w:b/>
      <w:bCs/>
      <w:sz w:val="32"/>
      <w:szCs w:val="24"/>
    </w:rPr>
  </w:style>
  <w:style w:type="character" w:customStyle="1" w:styleId="30">
    <w:name w:val="Заголовок 3 Знак"/>
    <w:link w:val="3"/>
    <w:rsid w:val="00ED6C75"/>
    <w:rPr>
      <w:b/>
      <w:i/>
      <w:iCs/>
      <w:sz w:val="22"/>
    </w:rPr>
  </w:style>
  <w:style w:type="character" w:customStyle="1" w:styleId="50">
    <w:name w:val="Заголовок 5 Знак"/>
    <w:link w:val="5"/>
    <w:rsid w:val="00ED6C75"/>
    <w:rPr>
      <w:b/>
      <w:sz w:val="28"/>
    </w:rPr>
  </w:style>
  <w:style w:type="character" w:customStyle="1" w:styleId="60">
    <w:name w:val="Заголовок 6 Знак"/>
    <w:link w:val="6"/>
    <w:rsid w:val="00ED6C75"/>
    <w:rPr>
      <w:b/>
    </w:rPr>
  </w:style>
  <w:style w:type="character" w:customStyle="1" w:styleId="70">
    <w:name w:val="Заголовок 7 Знак"/>
    <w:link w:val="7"/>
    <w:rsid w:val="00ED6C75"/>
    <w:rPr>
      <w:b/>
      <w:u w:val="single"/>
    </w:rPr>
  </w:style>
  <w:style w:type="character" w:customStyle="1" w:styleId="90">
    <w:name w:val="Заголовок 9 Знак"/>
    <w:link w:val="9"/>
    <w:rsid w:val="00ED6C75"/>
    <w:rPr>
      <w:b/>
      <w:bCs/>
      <w:sz w:val="26"/>
      <w:szCs w:val="25"/>
    </w:rPr>
  </w:style>
  <w:style w:type="character" w:styleId="a5">
    <w:name w:val="Hyperlink"/>
    <w:rsid w:val="00ED6C75"/>
    <w:rPr>
      <w:color w:val="0000FF"/>
      <w:u w:val="single"/>
    </w:rPr>
  </w:style>
  <w:style w:type="paragraph" w:customStyle="1" w:styleId="41">
    <w:name w:val="Çàãîëîâîê 4"/>
    <w:basedOn w:val="a6"/>
    <w:next w:val="a6"/>
    <w:rsid w:val="00ED6C75"/>
    <w:pPr>
      <w:keepNext/>
    </w:pPr>
    <w:rPr>
      <w:b/>
      <w:sz w:val="24"/>
    </w:rPr>
  </w:style>
  <w:style w:type="paragraph" w:customStyle="1" w:styleId="a6">
    <w:name w:val="Îáû÷íûé"/>
    <w:rsid w:val="00ED6C75"/>
    <w:pPr>
      <w:widowControl w:val="0"/>
    </w:pPr>
  </w:style>
  <w:style w:type="paragraph" w:styleId="31">
    <w:name w:val="Body Text 3"/>
    <w:basedOn w:val="a"/>
    <w:link w:val="32"/>
    <w:rsid w:val="00ED6C75"/>
    <w:rPr>
      <w:b/>
      <w:sz w:val="28"/>
      <w:szCs w:val="20"/>
    </w:rPr>
  </w:style>
  <w:style w:type="character" w:customStyle="1" w:styleId="32">
    <w:name w:val="Основной текст 3 Знак"/>
    <w:link w:val="31"/>
    <w:rsid w:val="00ED6C75"/>
    <w:rPr>
      <w:b/>
      <w:sz w:val="28"/>
    </w:rPr>
  </w:style>
  <w:style w:type="character" w:styleId="a7">
    <w:name w:val="footnote reference"/>
    <w:rsid w:val="00ED6C75"/>
    <w:rPr>
      <w:vertAlign w:val="superscript"/>
    </w:rPr>
  </w:style>
  <w:style w:type="paragraph" w:customStyle="1" w:styleId="Maintextintmig">
    <w:name w:val="Main_text_intmig"/>
    <w:basedOn w:val="a"/>
    <w:rsid w:val="00ED6C75"/>
    <w:pPr>
      <w:spacing w:line="360" w:lineRule="auto"/>
      <w:ind w:firstLine="567"/>
      <w:jc w:val="both"/>
    </w:pPr>
  </w:style>
  <w:style w:type="paragraph" w:customStyle="1" w:styleId="eop">
    <w:name w:val="eop_тема"/>
    <w:basedOn w:val="9"/>
    <w:rsid w:val="00ED6C75"/>
    <w:pPr>
      <w:spacing w:before="200" w:after="40"/>
    </w:pPr>
    <w:rPr>
      <w:szCs w:val="20"/>
    </w:rPr>
  </w:style>
  <w:style w:type="paragraph" w:customStyle="1" w:styleId="eoptext">
    <w:name w:val="eop_text"/>
    <w:basedOn w:val="Maintextintmig"/>
    <w:rsid w:val="00ED6C75"/>
  </w:style>
  <w:style w:type="paragraph" w:customStyle="1" w:styleId="eofrazdel">
    <w:name w:val="eof_razdel"/>
    <w:basedOn w:val="4"/>
    <w:rsid w:val="00ED6C75"/>
    <w:pPr>
      <w:spacing w:before="120" w:after="120"/>
      <w:jc w:val="center"/>
    </w:pPr>
    <w:rPr>
      <w:b w:val="0"/>
      <w:szCs w:val="24"/>
      <w:u w:val="single"/>
    </w:rPr>
  </w:style>
  <w:style w:type="table" w:styleId="a8">
    <w:name w:val="Table Grid"/>
    <w:basedOn w:val="a1"/>
    <w:uiPriority w:val="59"/>
    <w:rsid w:val="00ED6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rsid w:val="00ED6C75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ED6C75"/>
  </w:style>
  <w:style w:type="paragraph" w:styleId="ab">
    <w:name w:val="Balloon Text"/>
    <w:basedOn w:val="a"/>
    <w:link w:val="ac"/>
    <w:rsid w:val="00ED6C7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ED6C75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rsid w:val="00ED6C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ED6C75"/>
    <w:rPr>
      <w:sz w:val="24"/>
      <w:szCs w:val="24"/>
    </w:rPr>
  </w:style>
  <w:style w:type="character" w:styleId="af">
    <w:name w:val="page number"/>
    <w:rsid w:val="00ED6C75"/>
  </w:style>
  <w:style w:type="paragraph" w:customStyle="1" w:styleId="lomonosov--text">
    <w:name w:val="lomonosov--text"/>
    <w:basedOn w:val="a"/>
    <w:rsid w:val="00ED6C75"/>
    <w:pPr>
      <w:ind w:firstLine="567"/>
      <w:jc w:val="both"/>
    </w:pPr>
    <w:rPr>
      <w:sz w:val="28"/>
    </w:rPr>
  </w:style>
  <w:style w:type="character" w:customStyle="1" w:styleId="a4">
    <w:name w:val="Основной текст Знак"/>
    <w:link w:val="a3"/>
    <w:rsid w:val="00ED6C75"/>
    <w:rPr>
      <w:b/>
      <w:sz w:val="22"/>
    </w:rPr>
  </w:style>
  <w:style w:type="paragraph" w:styleId="af0">
    <w:name w:val="List Paragraph"/>
    <w:basedOn w:val="a"/>
    <w:uiPriority w:val="34"/>
    <w:qFormat/>
    <w:rsid w:val="00ED6C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ataloghead2">
    <w:name w:val="cataloghead2"/>
    <w:basedOn w:val="a"/>
    <w:rsid w:val="00ED6C75"/>
    <w:pPr>
      <w:jc w:val="center"/>
    </w:pPr>
    <w:rPr>
      <w:rFonts w:ascii="Arial" w:hAnsi="Arial" w:cs="Arial"/>
      <w:b/>
      <w:bCs/>
      <w:color w:val="000033"/>
      <w:sz w:val="20"/>
      <w:szCs w:val="20"/>
    </w:rPr>
  </w:style>
  <w:style w:type="character" w:styleId="af1">
    <w:name w:val="Strong"/>
    <w:uiPriority w:val="22"/>
    <w:qFormat/>
    <w:rsid w:val="00ED6C75"/>
    <w:rPr>
      <w:b/>
      <w:bCs/>
    </w:rPr>
  </w:style>
  <w:style w:type="paragraph" w:styleId="33">
    <w:name w:val="Body Text Indent 3"/>
    <w:basedOn w:val="a"/>
    <w:link w:val="34"/>
    <w:rsid w:val="00ED6C7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ED6C75"/>
    <w:rPr>
      <w:sz w:val="16"/>
      <w:szCs w:val="16"/>
    </w:rPr>
  </w:style>
  <w:style w:type="paragraph" w:styleId="af2">
    <w:name w:val="header"/>
    <w:basedOn w:val="a"/>
    <w:link w:val="af3"/>
    <w:rsid w:val="00ED6C75"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link w:val="af2"/>
    <w:rsid w:val="00ED6C75"/>
    <w:rPr>
      <w:sz w:val="24"/>
      <w:szCs w:val="24"/>
    </w:rPr>
  </w:style>
  <w:style w:type="character" w:customStyle="1" w:styleId="af4">
    <w:name w:val="Основной текст_"/>
    <w:link w:val="21"/>
    <w:rsid w:val="00ED6C75"/>
    <w:rPr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f4"/>
    <w:rsid w:val="00ED6C75"/>
    <w:pPr>
      <w:shd w:val="clear" w:color="auto" w:fill="FFFFFF"/>
      <w:spacing w:after="60" w:line="0" w:lineRule="atLeast"/>
      <w:ind w:hanging="380"/>
    </w:pPr>
    <w:rPr>
      <w:sz w:val="23"/>
      <w:szCs w:val="23"/>
    </w:rPr>
  </w:style>
  <w:style w:type="table" w:customStyle="1" w:styleId="12">
    <w:name w:val="Сетка таблицы1"/>
    <w:basedOn w:val="a1"/>
    <w:next w:val="a8"/>
    <w:uiPriority w:val="59"/>
    <w:rsid w:val="00ED6C75"/>
    <w:rPr>
      <w:rFonts w:ascii="Courier New" w:eastAsia="Courier New" w:hAnsi="Courier New" w:cs="Courier New"/>
      <w:sz w:val="24"/>
      <w:szCs w:val="24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8"/>
    <w:uiPriority w:val="59"/>
    <w:rsid w:val="00ED6C75"/>
    <w:rPr>
      <w:rFonts w:ascii="Courier New" w:eastAsia="Courier New" w:hAnsi="Courier New" w:cs="Courier New"/>
      <w:sz w:val="24"/>
      <w:szCs w:val="24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rsid w:val="00ED6C75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rsid w:val="00ED6C75"/>
    <w:rPr>
      <w:sz w:val="24"/>
      <w:szCs w:val="24"/>
    </w:rPr>
  </w:style>
  <w:style w:type="numbering" w:customStyle="1" w:styleId="13">
    <w:name w:val="Нет списка1"/>
    <w:next w:val="a2"/>
    <w:semiHidden/>
    <w:rsid w:val="00ED6C75"/>
  </w:style>
  <w:style w:type="paragraph" w:customStyle="1" w:styleId="14">
    <w:name w:val="Обычный1"/>
    <w:rsid w:val="00ED6C75"/>
    <w:pPr>
      <w:widowControl w:val="0"/>
      <w:spacing w:line="280" w:lineRule="auto"/>
      <w:ind w:firstLine="280"/>
      <w:jc w:val="both"/>
    </w:pPr>
    <w:rPr>
      <w:snapToGrid w:val="0"/>
    </w:rPr>
  </w:style>
  <w:style w:type="paragraph" w:styleId="af7">
    <w:name w:val="Title"/>
    <w:basedOn w:val="a"/>
    <w:link w:val="af8"/>
    <w:qFormat/>
    <w:rsid w:val="00ED6C75"/>
    <w:pPr>
      <w:widowControl w:val="0"/>
      <w:ind w:firstLine="567"/>
      <w:jc w:val="center"/>
    </w:pPr>
    <w:rPr>
      <w:b/>
      <w:snapToGrid w:val="0"/>
      <w:sz w:val="28"/>
      <w:szCs w:val="20"/>
    </w:rPr>
  </w:style>
  <w:style w:type="character" w:customStyle="1" w:styleId="af8">
    <w:name w:val="Название Знак"/>
    <w:link w:val="af7"/>
    <w:rsid w:val="00ED6C75"/>
    <w:rPr>
      <w:b/>
      <w:snapToGrid w:val="0"/>
      <w:sz w:val="28"/>
    </w:rPr>
  </w:style>
  <w:style w:type="character" w:styleId="af9">
    <w:name w:val="endnote reference"/>
    <w:rsid w:val="00ED6C75"/>
    <w:rPr>
      <w:vertAlign w:val="superscript"/>
    </w:rPr>
  </w:style>
  <w:style w:type="paragraph" w:styleId="afa">
    <w:name w:val="Document Map"/>
    <w:basedOn w:val="a"/>
    <w:link w:val="afb"/>
    <w:rsid w:val="00ED6C75"/>
    <w:pPr>
      <w:shd w:val="clear" w:color="auto" w:fill="000080"/>
    </w:pPr>
    <w:rPr>
      <w:rFonts w:ascii="Tahoma" w:hAnsi="Tahoma" w:cs="Tahoma"/>
      <w:sz w:val="28"/>
      <w:szCs w:val="20"/>
    </w:rPr>
  </w:style>
  <w:style w:type="character" w:customStyle="1" w:styleId="afb">
    <w:name w:val="Схема документа Знак"/>
    <w:link w:val="afa"/>
    <w:rsid w:val="00ED6C75"/>
    <w:rPr>
      <w:rFonts w:ascii="Tahoma" w:hAnsi="Tahoma" w:cs="Tahoma"/>
      <w:sz w:val="28"/>
      <w:shd w:val="clear" w:color="auto" w:fill="000080"/>
    </w:rPr>
  </w:style>
  <w:style w:type="paragraph" w:styleId="afc">
    <w:name w:val="Normal (Web)"/>
    <w:basedOn w:val="a"/>
    <w:uiPriority w:val="99"/>
    <w:rsid w:val="00ED6C75"/>
    <w:pPr>
      <w:spacing w:before="100" w:beforeAutospacing="1" w:after="100" w:afterAutospacing="1"/>
    </w:pPr>
  </w:style>
  <w:style w:type="paragraph" w:customStyle="1" w:styleId="afd">
    <w:name w:val="Вопрос"/>
    <w:basedOn w:val="a"/>
    <w:autoRedefine/>
    <w:rsid w:val="00ED6C75"/>
    <w:pPr>
      <w:spacing w:before="240" w:after="120"/>
      <w:ind w:left="851"/>
      <w:jc w:val="both"/>
    </w:pPr>
    <w:rPr>
      <w:rFonts w:ascii="Tahoma" w:hAnsi="Tahoma"/>
      <w:b/>
      <w:smallCaps/>
      <w:szCs w:val="20"/>
    </w:rPr>
  </w:style>
  <w:style w:type="paragraph" w:styleId="23">
    <w:name w:val="Body Text Indent 2"/>
    <w:basedOn w:val="a"/>
    <w:link w:val="24"/>
    <w:rsid w:val="00ED6C75"/>
    <w:pPr>
      <w:ind w:firstLine="709"/>
      <w:jc w:val="both"/>
    </w:pPr>
    <w:rPr>
      <w:rFonts w:ascii="Courier" w:hAnsi="Courier"/>
      <w:i/>
      <w:iCs/>
      <w:szCs w:val="20"/>
    </w:rPr>
  </w:style>
  <w:style w:type="character" w:customStyle="1" w:styleId="24">
    <w:name w:val="Основной текст с отступом 2 Знак"/>
    <w:link w:val="23"/>
    <w:rsid w:val="00ED6C75"/>
    <w:rPr>
      <w:rFonts w:ascii="Courier" w:hAnsi="Courier"/>
      <w:i/>
      <w:iCs/>
      <w:sz w:val="24"/>
    </w:rPr>
  </w:style>
  <w:style w:type="character" w:styleId="afe">
    <w:name w:val="FollowedHyperlink"/>
    <w:rsid w:val="00ED6C75"/>
    <w:rPr>
      <w:color w:val="800080"/>
      <w:u w:val="single"/>
    </w:rPr>
  </w:style>
  <w:style w:type="paragraph" w:styleId="aff">
    <w:name w:val="Block Text"/>
    <w:basedOn w:val="a"/>
    <w:rsid w:val="00ED6C75"/>
    <w:pPr>
      <w:spacing w:before="360"/>
      <w:ind w:left="709" w:right="284" w:hanging="709"/>
      <w:jc w:val="both"/>
    </w:pPr>
    <w:rPr>
      <w:iCs/>
      <w:sz w:val="28"/>
      <w:szCs w:val="20"/>
    </w:rPr>
  </w:style>
  <w:style w:type="paragraph" w:customStyle="1" w:styleId="aff0">
    <w:name w:val="текст сноски"/>
    <w:basedOn w:val="a"/>
    <w:rsid w:val="00ED6C75"/>
    <w:pPr>
      <w:widowControl w:val="0"/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ff1">
    <w:name w:val="Plain Text"/>
    <w:basedOn w:val="a"/>
    <w:link w:val="aff2"/>
    <w:rsid w:val="00ED6C75"/>
    <w:rPr>
      <w:rFonts w:ascii="Courier New" w:hAnsi="Courier New"/>
      <w:sz w:val="20"/>
      <w:szCs w:val="20"/>
    </w:rPr>
  </w:style>
  <w:style w:type="character" w:customStyle="1" w:styleId="aff2">
    <w:name w:val="Текст Знак"/>
    <w:link w:val="aff1"/>
    <w:rsid w:val="00ED6C75"/>
    <w:rPr>
      <w:rFonts w:ascii="Courier New" w:hAnsi="Courier New"/>
    </w:rPr>
  </w:style>
  <w:style w:type="paragraph" w:customStyle="1" w:styleId="FR1">
    <w:name w:val="FR1"/>
    <w:rsid w:val="00ED6C75"/>
    <w:pPr>
      <w:widowControl w:val="0"/>
      <w:spacing w:line="300" w:lineRule="auto"/>
      <w:ind w:left="880" w:right="800"/>
      <w:jc w:val="center"/>
    </w:pPr>
    <w:rPr>
      <w:rFonts w:ascii="Arial" w:hAnsi="Arial"/>
      <w:b/>
      <w:snapToGrid w:val="0"/>
      <w:sz w:val="32"/>
    </w:rPr>
  </w:style>
  <w:style w:type="paragraph" w:customStyle="1" w:styleId="FR3">
    <w:name w:val="FR3"/>
    <w:rsid w:val="00ED6C75"/>
    <w:pPr>
      <w:widowControl w:val="0"/>
      <w:ind w:left="160" w:hanging="180"/>
    </w:pPr>
    <w:rPr>
      <w:rFonts w:ascii="Arial Narrow" w:hAnsi="Arial Narrow"/>
      <w:snapToGrid w:val="0"/>
      <w:sz w:val="16"/>
    </w:rPr>
  </w:style>
  <w:style w:type="character" w:styleId="aff3">
    <w:name w:val="Emphasis"/>
    <w:qFormat/>
    <w:rsid w:val="00ED6C75"/>
    <w:rPr>
      <w:i/>
    </w:rPr>
  </w:style>
  <w:style w:type="paragraph" w:styleId="25">
    <w:name w:val="Body Text 2"/>
    <w:basedOn w:val="a"/>
    <w:link w:val="26"/>
    <w:rsid w:val="00ED6C75"/>
    <w:pPr>
      <w:widowControl w:val="0"/>
      <w:jc w:val="right"/>
    </w:pPr>
    <w:rPr>
      <w:i/>
      <w:snapToGrid w:val="0"/>
      <w:szCs w:val="20"/>
    </w:rPr>
  </w:style>
  <w:style w:type="character" w:customStyle="1" w:styleId="26">
    <w:name w:val="Основной текст 2 Знак"/>
    <w:link w:val="25"/>
    <w:rsid w:val="00ED6C75"/>
    <w:rPr>
      <w:i/>
      <w:snapToGrid w:val="0"/>
      <w:sz w:val="24"/>
    </w:rPr>
  </w:style>
  <w:style w:type="paragraph" w:customStyle="1" w:styleId="15">
    <w:name w:val="1"/>
    <w:basedOn w:val="a"/>
    <w:next w:val="afc"/>
    <w:rsid w:val="00ED6C75"/>
    <w:pPr>
      <w:spacing w:before="100" w:beforeAutospacing="1" w:after="100" w:afterAutospacing="1"/>
    </w:pPr>
  </w:style>
  <w:style w:type="numbering" w:customStyle="1" w:styleId="16">
    <w:name w:val="Стиль1"/>
    <w:rsid w:val="00ED6C75"/>
  </w:style>
  <w:style w:type="table" w:customStyle="1" w:styleId="35">
    <w:name w:val="Сетка таблицы3"/>
    <w:basedOn w:val="a1"/>
    <w:next w:val="a8"/>
    <w:uiPriority w:val="59"/>
    <w:rsid w:val="00ED6C7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annotation reference"/>
    <w:rsid w:val="00ED6C75"/>
    <w:rPr>
      <w:sz w:val="16"/>
      <w:szCs w:val="16"/>
    </w:rPr>
  </w:style>
  <w:style w:type="paragraph" w:styleId="aff5">
    <w:name w:val="annotation text"/>
    <w:basedOn w:val="a"/>
    <w:link w:val="aff6"/>
    <w:rsid w:val="00ED6C75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rsid w:val="00ED6C75"/>
  </w:style>
  <w:style w:type="paragraph" w:styleId="aff7">
    <w:name w:val="annotation subject"/>
    <w:basedOn w:val="aff5"/>
    <w:next w:val="aff5"/>
    <w:link w:val="aff8"/>
    <w:rsid w:val="00ED6C75"/>
    <w:rPr>
      <w:b/>
      <w:bCs/>
    </w:rPr>
  </w:style>
  <w:style w:type="character" w:customStyle="1" w:styleId="aff8">
    <w:name w:val="Тема примечания Знак"/>
    <w:link w:val="aff7"/>
    <w:rsid w:val="00ED6C75"/>
    <w:rPr>
      <w:b/>
      <w:bCs/>
    </w:rPr>
  </w:style>
  <w:style w:type="table" w:customStyle="1" w:styleId="42">
    <w:name w:val="Сетка таблицы4"/>
    <w:basedOn w:val="a1"/>
    <w:next w:val="a8"/>
    <w:uiPriority w:val="59"/>
    <w:rsid w:val="000373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AB73B8"/>
  </w:style>
  <w:style w:type="numbering" w:customStyle="1" w:styleId="36">
    <w:name w:val="Нет списка3"/>
    <w:next w:val="a2"/>
    <w:uiPriority w:val="99"/>
    <w:semiHidden/>
    <w:unhideWhenUsed/>
    <w:rsid w:val="008A168D"/>
  </w:style>
  <w:style w:type="character" w:customStyle="1" w:styleId="40">
    <w:name w:val="Заголовок 4 Знак"/>
    <w:link w:val="4"/>
    <w:rsid w:val="00F71BAD"/>
    <w:rPr>
      <w:b/>
      <w:bCs/>
      <w:sz w:val="28"/>
      <w:szCs w:val="28"/>
    </w:rPr>
  </w:style>
  <w:style w:type="numbering" w:customStyle="1" w:styleId="11">
    <w:name w:val="Стиль11"/>
    <w:rsid w:val="00F71BAD"/>
    <w:pPr>
      <w:numPr>
        <w:numId w:val="3"/>
      </w:numPr>
    </w:pPr>
  </w:style>
  <w:style w:type="character" w:customStyle="1" w:styleId="hps">
    <w:name w:val="hps"/>
    <w:rsid w:val="00E741DE"/>
  </w:style>
  <w:style w:type="character" w:customStyle="1" w:styleId="apple-converted-space">
    <w:name w:val="apple-converted-space"/>
    <w:rsid w:val="00BD6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5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1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054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4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05682">
                      <w:marLeft w:val="0"/>
                      <w:marRight w:val="0"/>
                      <w:marTop w:val="1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2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9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8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5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D67F3-8306-4754-9FC4-3147E030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МОСКОВСКИЙ ГОСУДАРСТВЕННЫЙ УНИВЕРСИТЕТ</vt:lpstr>
      <vt:lpstr>МОСКОВСКИЙ ГОСУДАРСТВЕННЫЙ УНИВЕРСИТЕТ</vt:lpstr>
    </vt:vector>
  </TitlesOfParts>
  <Company>BetasIRC</Company>
  <LinksUpToDate>false</LinksUpToDate>
  <CharactersWithSpaces>1774</CharactersWithSpaces>
  <SharedDoc>false</SharedDoc>
  <HLinks>
    <vt:vector size="42" baseType="variant">
      <vt:variant>
        <vt:i4>2293822</vt:i4>
      </vt:variant>
      <vt:variant>
        <vt:i4>18</vt:i4>
      </vt:variant>
      <vt:variant>
        <vt:i4>0</vt:i4>
      </vt:variant>
      <vt:variant>
        <vt:i4>5</vt:i4>
      </vt:variant>
      <vt:variant>
        <vt:lpwstr>http://ecodelo.org/</vt:lpwstr>
      </vt:variant>
      <vt:variant>
        <vt:lpwstr/>
      </vt:variant>
      <vt:variant>
        <vt:i4>2818090</vt:i4>
      </vt:variant>
      <vt:variant>
        <vt:i4>15</vt:i4>
      </vt:variant>
      <vt:variant>
        <vt:i4>0</vt:i4>
      </vt:variant>
      <vt:variant>
        <vt:i4>5</vt:i4>
      </vt:variant>
      <vt:variant>
        <vt:lpwstr>http://www.unesco.org/</vt:lpwstr>
      </vt:variant>
      <vt:variant>
        <vt:lpwstr/>
      </vt:variant>
      <vt:variant>
        <vt:i4>8126496</vt:i4>
      </vt:variant>
      <vt:variant>
        <vt:i4>12</vt:i4>
      </vt:variant>
      <vt:variant>
        <vt:i4>0</vt:i4>
      </vt:variant>
      <vt:variant>
        <vt:i4>5</vt:i4>
      </vt:variant>
      <vt:variant>
        <vt:lpwstr>http://www.rgo.ru/ru/regiony/osobo-ohranyaemye-prirodnye-territorii</vt:lpwstr>
      </vt:variant>
      <vt:variant>
        <vt:lpwstr/>
      </vt:variant>
      <vt:variant>
        <vt:i4>786496</vt:i4>
      </vt:variant>
      <vt:variant>
        <vt:i4>9</vt:i4>
      </vt:variant>
      <vt:variant>
        <vt:i4>0</vt:i4>
      </vt:variant>
      <vt:variant>
        <vt:i4>5</vt:i4>
      </vt:variant>
      <vt:variant>
        <vt:lpwstr>http://www.antiterror.ru/</vt:lpwstr>
      </vt:variant>
      <vt:variant>
        <vt:lpwstr/>
      </vt:variant>
      <vt:variant>
        <vt:i4>5570634</vt:i4>
      </vt:variant>
      <vt:variant>
        <vt:i4>6</vt:i4>
      </vt:variant>
      <vt:variant>
        <vt:i4>0</vt:i4>
      </vt:variant>
      <vt:variant>
        <vt:i4>5</vt:i4>
      </vt:variant>
      <vt:variant>
        <vt:lpwstr>http://www.un.org/sustainabledevelopment/ru/issues/planet/oceans/</vt:lpwstr>
      </vt:variant>
      <vt:variant>
        <vt:lpwstr/>
      </vt:variant>
      <vt:variant>
        <vt:i4>4390987</vt:i4>
      </vt:variant>
      <vt:variant>
        <vt:i4>3</vt:i4>
      </vt:variant>
      <vt:variant>
        <vt:i4>0</vt:i4>
      </vt:variant>
      <vt:variant>
        <vt:i4>5</vt:i4>
      </vt:variant>
      <vt:variant>
        <vt:lpwstr>http://www.un.org/sustainabledevelopment/ru/issues/people/hunger/</vt:lpwstr>
      </vt:variant>
      <vt:variant>
        <vt:lpwstr/>
      </vt:variant>
      <vt:variant>
        <vt:i4>2031685</vt:i4>
      </vt:variant>
      <vt:variant>
        <vt:i4>0</vt:i4>
      </vt:variant>
      <vt:variant>
        <vt:i4>0</vt:i4>
      </vt:variant>
      <vt:variant>
        <vt:i4>5</vt:i4>
      </vt:variant>
      <vt:variant>
        <vt:lpwstr>http://www.un.org/sustainabledevelopment/ru/issues/planet/climate-change/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УНИВЕРСИТЕТ</dc:title>
  <dc:creator>FGP-1105-2</dc:creator>
  <cp:lastModifiedBy>User</cp:lastModifiedBy>
  <cp:revision>3</cp:revision>
  <cp:lastPrinted>2013-12-26T13:20:00Z</cp:lastPrinted>
  <dcterms:created xsi:type="dcterms:W3CDTF">2018-11-27T13:15:00Z</dcterms:created>
  <dcterms:modified xsi:type="dcterms:W3CDTF">2018-11-27T13:18:00Z</dcterms:modified>
</cp:coreProperties>
</file>