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70F84" w:rsidRP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74E51">
        <w:rPr>
          <w:rFonts w:ascii="Times New Roman" w:hAnsi="Times New Roman"/>
          <w:b/>
          <w:sz w:val="32"/>
          <w:szCs w:val="32"/>
        </w:rPr>
        <w:t>Программа дисциплины</w:t>
      </w:r>
    </w:p>
    <w:p w:rsidR="00070F84" w:rsidRPr="00074E51" w:rsidRDefault="00074E51" w:rsidP="00070F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74E51">
        <w:rPr>
          <w:rFonts w:ascii="Times New Roman" w:hAnsi="Times New Roman"/>
          <w:sz w:val="32"/>
          <w:szCs w:val="32"/>
        </w:rPr>
        <w:t>«</w:t>
      </w:r>
      <w:r w:rsidR="00070F84" w:rsidRPr="00074E51">
        <w:rPr>
          <w:rFonts w:ascii="Times New Roman" w:hAnsi="Times New Roman"/>
          <w:b/>
          <w:sz w:val="32"/>
          <w:szCs w:val="32"/>
        </w:rPr>
        <w:t>Коммуникативные навыки делового общения: теория и практика</w:t>
      </w:r>
      <w:r w:rsidRPr="00074E51">
        <w:rPr>
          <w:rFonts w:ascii="Times New Roman" w:hAnsi="Times New Roman"/>
          <w:b/>
          <w:sz w:val="32"/>
          <w:szCs w:val="32"/>
        </w:rPr>
        <w:t>»</w:t>
      </w:r>
    </w:p>
    <w:p w:rsidR="00074E51" w:rsidRDefault="00074E51" w:rsidP="00070F84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070F84" w:rsidRPr="00074E51" w:rsidRDefault="00070F84" w:rsidP="00070F84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074E51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>Business communication skills: theory and practice</w:t>
      </w:r>
    </w:p>
    <w:p w:rsidR="00074E51" w:rsidRPr="00074E51" w:rsidRDefault="00074E51" w:rsidP="00074E51">
      <w:pPr>
        <w:jc w:val="both"/>
        <w:outlineLvl w:val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74E51" w:rsidRPr="00074E51" w:rsidRDefault="00074E51" w:rsidP="00074E51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4E51" w:rsidRPr="00074E51" w:rsidRDefault="00074E51" w:rsidP="00074E51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4E51" w:rsidRPr="00074E51" w:rsidRDefault="00074E51" w:rsidP="00074E51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4E51" w:rsidRPr="00074E51" w:rsidRDefault="00074E51" w:rsidP="00074E51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4E51" w:rsidRDefault="00EB3C62" w:rsidP="00074E5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E51"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074E51" w:rsidRPr="00074E51">
        <w:rPr>
          <w:rFonts w:ascii="Times New Roman" w:hAnsi="Times New Roman" w:cs="Times New Roman"/>
          <w:sz w:val="24"/>
          <w:szCs w:val="24"/>
        </w:rPr>
        <w:t>программы</w:t>
      </w:r>
      <w:r w:rsidRPr="00074E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E51" w:rsidRDefault="00111653" w:rsidP="00074E5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E51">
        <w:rPr>
          <w:rFonts w:ascii="Times New Roman" w:hAnsi="Times New Roman" w:cs="Times New Roman"/>
          <w:sz w:val="24"/>
          <w:szCs w:val="24"/>
        </w:rPr>
        <w:t>д.э.н.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4E51">
        <w:rPr>
          <w:rFonts w:ascii="Times New Roman" w:hAnsi="Times New Roman" w:cs="Times New Roman"/>
          <w:sz w:val="24"/>
          <w:szCs w:val="24"/>
        </w:rPr>
        <w:t xml:space="preserve"> </w:t>
      </w:r>
      <w:r w:rsidR="00074E51" w:rsidRPr="00074E51">
        <w:rPr>
          <w:rFonts w:ascii="Times New Roman" w:hAnsi="Times New Roman" w:cs="Times New Roman"/>
          <w:sz w:val="24"/>
          <w:szCs w:val="24"/>
        </w:rPr>
        <w:t xml:space="preserve">проф. Шерешева М.Ю., </w:t>
      </w:r>
    </w:p>
    <w:p w:rsidR="00074E51" w:rsidRDefault="00074E51" w:rsidP="00074E5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74E5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074E51">
        <w:rPr>
          <w:rFonts w:ascii="Times New Roman" w:hAnsi="Times New Roman" w:cs="Times New Roman"/>
          <w:sz w:val="24"/>
          <w:szCs w:val="24"/>
        </w:rPr>
        <w:t>., доцент, специалист по этикету и имиджу</w:t>
      </w:r>
      <w:r w:rsidRPr="000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51"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 w:rsidRPr="00074E51">
        <w:rPr>
          <w:rFonts w:ascii="Times New Roman" w:hAnsi="Times New Roman" w:cs="Times New Roman"/>
          <w:sz w:val="24"/>
          <w:szCs w:val="24"/>
        </w:rPr>
        <w:t xml:space="preserve"> Т</w:t>
      </w:r>
      <w:r w:rsidRPr="00074E51">
        <w:rPr>
          <w:rFonts w:ascii="Times New Roman" w:hAnsi="Times New Roman" w:cs="Times New Roman"/>
          <w:sz w:val="24"/>
          <w:szCs w:val="24"/>
        </w:rPr>
        <w:t>.</w:t>
      </w:r>
      <w:r w:rsidRPr="00074E51">
        <w:rPr>
          <w:rFonts w:ascii="Times New Roman" w:hAnsi="Times New Roman" w:cs="Times New Roman"/>
          <w:sz w:val="24"/>
          <w:szCs w:val="24"/>
        </w:rPr>
        <w:t>Г</w:t>
      </w:r>
      <w:r w:rsidRPr="00074E51">
        <w:rPr>
          <w:rFonts w:ascii="Times New Roman" w:hAnsi="Times New Roman" w:cs="Times New Roman"/>
          <w:sz w:val="24"/>
          <w:szCs w:val="24"/>
        </w:rPr>
        <w:t xml:space="preserve">., </w:t>
      </w:r>
      <w:r w:rsidRPr="00074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E51" w:rsidRPr="00074E51" w:rsidRDefault="00074E51" w:rsidP="00074E5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4E51">
        <w:rPr>
          <w:rFonts w:ascii="Times New Roman" w:hAnsi="Times New Roman" w:cs="Times New Roman"/>
          <w:sz w:val="24"/>
          <w:szCs w:val="24"/>
        </w:rPr>
        <w:t>к.э.н., доцент, специалист по ведению переговоров Щербакова</w:t>
      </w:r>
      <w:r w:rsidRPr="00074E51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C4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074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E51" w:rsidRDefault="00074E51" w:rsidP="00BB58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br w:type="page"/>
      </w:r>
    </w:p>
    <w:p w:rsidR="009765F7" w:rsidRPr="007B7DBA" w:rsidRDefault="009765F7" w:rsidP="007B7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DBA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="004C5036">
        <w:rPr>
          <w:rFonts w:ascii="Times New Roman" w:hAnsi="Times New Roman"/>
          <w:b/>
          <w:sz w:val="24"/>
          <w:szCs w:val="24"/>
        </w:rPr>
        <w:t xml:space="preserve"> </w:t>
      </w:r>
      <w:r w:rsidR="00074E51">
        <w:rPr>
          <w:rFonts w:ascii="Times New Roman" w:hAnsi="Times New Roman"/>
          <w:b/>
          <w:sz w:val="24"/>
          <w:szCs w:val="24"/>
        </w:rPr>
        <w:t>курса</w:t>
      </w:r>
    </w:p>
    <w:p w:rsidR="00BB58A8" w:rsidRDefault="00BB58A8" w:rsidP="00BB58A8">
      <w:pPr>
        <w:pStyle w:val="BodyText21"/>
        <w:spacing w:line="240" w:lineRule="auto"/>
        <w:ind w:firstLine="0"/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</w:pPr>
    </w:p>
    <w:p w:rsidR="009765F7" w:rsidRDefault="007B7DBA" w:rsidP="00D50015">
      <w:pPr>
        <w:pStyle w:val="BodyText21"/>
        <w:ind w:firstLine="0"/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</w:pPr>
      <w:r w:rsidRPr="007B7DBA"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>Современная деловая среда предполагает необходимость контактировать с множеством людей. Чтобы контакты превратились в устойчивые связи, деловым людям необходимо принимать и соблюдать установленные «правила игры», основанные на деловом этикете и имидже. Это фундамент, благодаря которому можно достигать свои цели быстрее и с меньшими затратами времени и энергии. Эффективная тактика – понравиться внешне, начать общаться, зная правила, а</w:t>
      </w:r>
      <w:r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B7DBA"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>затем в чем-либо</w:t>
      </w:r>
      <w:r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B7DBA"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>убеждать. Путь к взаимовыгодному деловому сотрудничеству будет длиннее без продуманного привлекательного имиджа и умения расположить к</w:t>
      </w:r>
      <w:r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B7DBA"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>себе.</w:t>
      </w:r>
    </w:p>
    <w:p w:rsidR="00BB58A8" w:rsidRDefault="00BB58A8" w:rsidP="00D500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F6C61">
        <w:rPr>
          <w:rFonts w:ascii="Times New Roman" w:hAnsi="Times New Roman"/>
          <w:sz w:val="24"/>
          <w:szCs w:val="24"/>
        </w:rPr>
        <w:t>урс</w:t>
      </w:r>
      <w:r>
        <w:rPr>
          <w:rFonts w:ascii="Times New Roman" w:hAnsi="Times New Roman"/>
          <w:sz w:val="24"/>
          <w:szCs w:val="24"/>
        </w:rPr>
        <w:t xml:space="preserve"> предназначен для </w:t>
      </w:r>
      <w:r w:rsidRPr="001F6C61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ов</w:t>
      </w:r>
      <w:r w:rsidRPr="001F6C61">
        <w:rPr>
          <w:rFonts w:ascii="Times New Roman" w:hAnsi="Times New Roman"/>
          <w:sz w:val="24"/>
          <w:szCs w:val="24"/>
        </w:rPr>
        <w:t>, которы</w:t>
      </w:r>
      <w:r>
        <w:rPr>
          <w:rFonts w:ascii="Times New Roman" w:hAnsi="Times New Roman"/>
          <w:sz w:val="24"/>
          <w:szCs w:val="24"/>
        </w:rPr>
        <w:t>е</w:t>
      </w:r>
      <w:r w:rsidRPr="001F6C61">
        <w:rPr>
          <w:rFonts w:ascii="Times New Roman" w:hAnsi="Times New Roman"/>
          <w:sz w:val="24"/>
          <w:szCs w:val="24"/>
        </w:rPr>
        <w:t xml:space="preserve"> </w:t>
      </w:r>
      <w:r w:rsidRPr="007B7DBA">
        <w:rPr>
          <w:rFonts w:ascii="Times New Roman" w:hAnsi="Times New Roman"/>
          <w:sz w:val="24"/>
          <w:szCs w:val="24"/>
        </w:rPr>
        <w:t xml:space="preserve">нацелены на повышения личной эффективности и </w:t>
      </w:r>
      <w:r>
        <w:rPr>
          <w:rFonts w:ascii="Times New Roman" w:hAnsi="Times New Roman"/>
          <w:sz w:val="24"/>
          <w:szCs w:val="24"/>
        </w:rPr>
        <w:t>на совершенствование</w:t>
      </w:r>
      <w:r w:rsidRPr="007B7DBA">
        <w:rPr>
          <w:rFonts w:ascii="Times New Roman" w:hAnsi="Times New Roman"/>
          <w:sz w:val="24"/>
          <w:szCs w:val="24"/>
        </w:rPr>
        <w:t xml:space="preserve"> коммуникативных навыков</w:t>
      </w:r>
      <w:r>
        <w:rPr>
          <w:rFonts w:ascii="Times New Roman" w:hAnsi="Times New Roman"/>
          <w:sz w:val="24"/>
          <w:szCs w:val="24"/>
        </w:rPr>
        <w:t xml:space="preserve">, необходимых и значимых </w:t>
      </w:r>
      <w:proofErr w:type="gramStart"/>
      <w:r w:rsidRPr="007B7DBA">
        <w:rPr>
          <w:rFonts w:ascii="Times New Roman" w:hAnsi="Times New Roman"/>
          <w:sz w:val="24"/>
          <w:szCs w:val="24"/>
        </w:rPr>
        <w:t>в</w:t>
      </w:r>
      <w:proofErr w:type="gramEnd"/>
      <w:r w:rsidRPr="007B7DBA">
        <w:rPr>
          <w:rFonts w:ascii="Times New Roman" w:hAnsi="Times New Roman"/>
          <w:sz w:val="24"/>
          <w:szCs w:val="24"/>
        </w:rPr>
        <w:t xml:space="preserve"> современной бизнес-среде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58A8" w:rsidRDefault="00BB58A8" w:rsidP="00BB5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015" w:rsidRDefault="00D50015" w:rsidP="00BB5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8A8" w:rsidRPr="00BB58A8" w:rsidRDefault="00BB58A8" w:rsidP="00BB5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8A8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BB58A8" w:rsidRPr="007B7DBA" w:rsidRDefault="00BB58A8" w:rsidP="00BB5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036" w:rsidRDefault="004C5036" w:rsidP="00D50015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>МФК «</w:t>
      </w:r>
      <w:r w:rsidRPr="004C5036">
        <w:rPr>
          <w:rFonts w:eastAsiaTheme="minorHAnsi" w:cstheme="minorBidi"/>
          <w:color w:val="000000"/>
          <w:sz w:val="24"/>
          <w:szCs w:val="24"/>
          <w:shd w:val="clear" w:color="auto" w:fill="FFFFFF"/>
          <w:lang w:eastAsia="en-US"/>
        </w:rPr>
        <w:t>Коммуникативные</w:t>
      </w:r>
      <w:r w:rsidRPr="004C5036">
        <w:rPr>
          <w:sz w:val="24"/>
          <w:szCs w:val="24"/>
        </w:rPr>
        <w:t xml:space="preserve"> навыки делового общения: теория и практика</w:t>
      </w:r>
      <w:r>
        <w:rPr>
          <w:sz w:val="24"/>
          <w:szCs w:val="24"/>
        </w:rPr>
        <w:t xml:space="preserve">» </w:t>
      </w:r>
      <w:r w:rsidR="00BB58A8">
        <w:rPr>
          <w:sz w:val="24"/>
          <w:szCs w:val="24"/>
        </w:rPr>
        <w:t xml:space="preserve">имеет целью формирование компетенций, </w:t>
      </w:r>
      <w:r w:rsidRPr="007B7DBA">
        <w:rPr>
          <w:sz w:val="24"/>
          <w:szCs w:val="24"/>
        </w:rPr>
        <w:t>способству</w:t>
      </w:r>
      <w:r w:rsidR="00BB58A8">
        <w:rPr>
          <w:sz w:val="24"/>
          <w:szCs w:val="24"/>
        </w:rPr>
        <w:t>ющих</w:t>
      </w:r>
      <w:r>
        <w:rPr>
          <w:sz w:val="24"/>
          <w:szCs w:val="24"/>
        </w:rPr>
        <w:t xml:space="preserve"> </w:t>
      </w:r>
      <w:r w:rsidRPr="007B7DBA">
        <w:rPr>
          <w:sz w:val="24"/>
          <w:szCs w:val="24"/>
        </w:rPr>
        <w:t>повышению личной стоимости специалиста компании на рынке труда, так и росту показателей эффективности деятельности компании в целом за счет увеличения ее конкурентных преимуществ.</w:t>
      </w:r>
    </w:p>
    <w:p w:rsidR="009D4910" w:rsidRPr="009D4910" w:rsidRDefault="009D4910" w:rsidP="00D50015">
      <w:pPr>
        <w:pStyle w:val="BodyText21"/>
        <w:ind w:firstLine="0"/>
        <w:rPr>
          <w:sz w:val="24"/>
          <w:szCs w:val="24"/>
        </w:rPr>
      </w:pPr>
      <w:r w:rsidRPr="009D4910">
        <w:rPr>
          <w:sz w:val="24"/>
          <w:szCs w:val="24"/>
        </w:rPr>
        <w:t>По итогам прохождения курса студенты:</w:t>
      </w:r>
    </w:p>
    <w:p w:rsidR="009D4910" w:rsidRPr="009D4910" w:rsidRDefault="00BB58A8" w:rsidP="00D50015">
      <w:pPr>
        <w:pStyle w:val="BodyText21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сформируют </w:t>
      </w:r>
      <w:r w:rsidR="009D4910" w:rsidRPr="009D4910">
        <w:rPr>
          <w:sz w:val="24"/>
          <w:szCs w:val="24"/>
        </w:rPr>
        <w:t>по</w:t>
      </w:r>
      <w:r>
        <w:rPr>
          <w:sz w:val="24"/>
          <w:szCs w:val="24"/>
        </w:rPr>
        <w:t>нимание</w:t>
      </w:r>
      <w:r w:rsidR="009D4910" w:rsidRPr="009D4910">
        <w:rPr>
          <w:sz w:val="24"/>
          <w:szCs w:val="24"/>
        </w:rPr>
        <w:t xml:space="preserve"> конвергенци</w:t>
      </w:r>
      <w:r>
        <w:rPr>
          <w:sz w:val="24"/>
          <w:szCs w:val="24"/>
        </w:rPr>
        <w:t>и</w:t>
      </w:r>
      <w:r w:rsidR="009D4910" w:rsidRPr="009D4910">
        <w:rPr>
          <w:sz w:val="24"/>
          <w:szCs w:val="24"/>
        </w:rPr>
        <w:t xml:space="preserve"> делового и светского этикета;</w:t>
      </w:r>
    </w:p>
    <w:p w:rsidR="00BB58A8" w:rsidRDefault="00BB58A8" w:rsidP="00D50015">
      <w:pPr>
        <w:pStyle w:val="BodyText21"/>
        <w:numPr>
          <w:ilvl w:val="0"/>
          <w:numId w:val="42"/>
        </w:numPr>
        <w:rPr>
          <w:sz w:val="24"/>
          <w:szCs w:val="24"/>
        </w:rPr>
      </w:pPr>
      <w:r w:rsidRPr="009D4910">
        <w:rPr>
          <w:sz w:val="24"/>
          <w:szCs w:val="24"/>
        </w:rPr>
        <w:t>научатся управлять впечатлением в зависимости от деловой ситуации и поставленных целей</w:t>
      </w:r>
      <w:r>
        <w:rPr>
          <w:sz w:val="24"/>
          <w:szCs w:val="24"/>
        </w:rPr>
        <w:t>;</w:t>
      </w:r>
    </w:p>
    <w:p w:rsidR="009D4910" w:rsidRPr="009D4910" w:rsidRDefault="009D4910" w:rsidP="00D50015">
      <w:pPr>
        <w:pStyle w:val="BodyText21"/>
        <w:numPr>
          <w:ilvl w:val="0"/>
          <w:numId w:val="42"/>
        </w:numPr>
        <w:rPr>
          <w:sz w:val="24"/>
          <w:szCs w:val="24"/>
        </w:rPr>
      </w:pPr>
      <w:r w:rsidRPr="009D4910">
        <w:rPr>
          <w:sz w:val="24"/>
          <w:szCs w:val="24"/>
        </w:rPr>
        <w:t>пройдут практикум этикетных ситуаций делового общения</w:t>
      </w:r>
      <w:r w:rsidR="00BB58A8">
        <w:rPr>
          <w:sz w:val="24"/>
          <w:szCs w:val="24"/>
        </w:rPr>
        <w:t xml:space="preserve"> и получат соответствующие навыки.</w:t>
      </w:r>
    </w:p>
    <w:p w:rsidR="009D4910" w:rsidRPr="009D4910" w:rsidRDefault="009D4910" w:rsidP="00D50015">
      <w:pPr>
        <w:pStyle w:val="BodyText21"/>
        <w:ind w:firstLine="0"/>
        <w:rPr>
          <w:sz w:val="24"/>
          <w:szCs w:val="24"/>
        </w:rPr>
      </w:pPr>
    </w:p>
    <w:p w:rsidR="00D50015" w:rsidRDefault="00D50015" w:rsidP="00D50015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баланса между теоретическими основами и практическими навыками, лекционный материал сочетается с кейсами и практическими заданиями, направленными на использование получаемых знаний и умений. </w:t>
      </w:r>
    </w:p>
    <w:p w:rsidR="00D50015" w:rsidRDefault="00D50015" w:rsidP="00D50015">
      <w:pPr>
        <w:pStyle w:val="BodyText21"/>
        <w:ind w:firstLine="0"/>
        <w:rPr>
          <w:sz w:val="24"/>
          <w:szCs w:val="24"/>
        </w:rPr>
      </w:pPr>
    </w:p>
    <w:p w:rsidR="00D50015" w:rsidRPr="001F6C61" w:rsidRDefault="00D50015" w:rsidP="00D50015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>Курс рассчитан на 30 аудиторных часов</w:t>
      </w:r>
    </w:p>
    <w:p w:rsidR="00D50015" w:rsidRDefault="00D50015" w:rsidP="00ED07E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0015" w:rsidRDefault="00D50015" w:rsidP="006F54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15" w:rsidRDefault="00D50015" w:rsidP="006F54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15" w:rsidRDefault="00D50015" w:rsidP="00D50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BB58A8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7B7DBA" w:rsidRDefault="007B7DBA" w:rsidP="007B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5F7" w:rsidRPr="00D7663B" w:rsidRDefault="009765F7" w:rsidP="009765F7">
      <w:pPr>
        <w:pStyle w:val="BodyText21"/>
        <w:spacing w:line="240" w:lineRule="auto"/>
        <w:rPr>
          <w:b/>
          <w:i/>
          <w:sz w:val="24"/>
          <w:szCs w:val="24"/>
        </w:rPr>
      </w:pPr>
      <w:r w:rsidRPr="00D7663B">
        <w:rPr>
          <w:b/>
          <w:i/>
          <w:sz w:val="24"/>
          <w:szCs w:val="24"/>
        </w:rPr>
        <w:t xml:space="preserve">Раздел </w:t>
      </w:r>
      <w:r w:rsidRPr="00D7663B">
        <w:rPr>
          <w:b/>
          <w:i/>
          <w:sz w:val="24"/>
          <w:szCs w:val="24"/>
          <w:lang w:val="en-US"/>
        </w:rPr>
        <w:t>I</w:t>
      </w:r>
      <w:r w:rsidRPr="00D7663B">
        <w:rPr>
          <w:b/>
          <w:i/>
          <w:sz w:val="24"/>
          <w:szCs w:val="24"/>
        </w:rPr>
        <w:t xml:space="preserve">. Деловой этикет </w:t>
      </w:r>
    </w:p>
    <w:p w:rsidR="0042307A" w:rsidRPr="0042307A" w:rsidRDefault="0042307A" w:rsidP="009765F7">
      <w:pPr>
        <w:pStyle w:val="BodyText21"/>
        <w:spacing w:line="240" w:lineRule="auto"/>
        <w:jc w:val="left"/>
        <w:rPr>
          <w:b/>
          <w:sz w:val="24"/>
          <w:szCs w:val="24"/>
          <w:u w:val="single"/>
        </w:rPr>
      </w:pPr>
    </w:p>
    <w:p w:rsidR="00512DF8" w:rsidRDefault="009765F7" w:rsidP="00512DF8">
      <w:pPr>
        <w:pStyle w:val="BodyText21"/>
        <w:spacing w:line="240" w:lineRule="auto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>Тема 1</w:t>
      </w:r>
      <w:r w:rsidR="00D7663B" w:rsidRPr="00232AC0">
        <w:rPr>
          <w:b/>
          <w:i/>
          <w:sz w:val="24"/>
          <w:szCs w:val="24"/>
        </w:rPr>
        <w:t>.</w:t>
      </w:r>
      <w:r w:rsidR="00D7663B" w:rsidRPr="00232AC0">
        <w:rPr>
          <w:b/>
          <w:i/>
          <w:sz w:val="24"/>
          <w:szCs w:val="24"/>
        </w:rPr>
        <w:tab/>
      </w:r>
      <w:r w:rsidR="00025DE2">
        <w:rPr>
          <w:b/>
          <w:i/>
          <w:sz w:val="24"/>
          <w:szCs w:val="24"/>
        </w:rPr>
        <w:t>Вводная лекция. Роль коммуникаций в бизнесе</w:t>
      </w:r>
      <w:r w:rsidR="007A348B" w:rsidRPr="00232AC0">
        <w:rPr>
          <w:b/>
          <w:i/>
          <w:sz w:val="24"/>
          <w:szCs w:val="24"/>
        </w:rPr>
        <w:t>.</w:t>
      </w:r>
    </w:p>
    <w:p w:rsidR="00025DE2" w:rsidRDefault="00054865" w:rsidP="00816C85">
      <w:pPr>
        <w:pStyle w:val="BodyText21"/>
        <w:spacing w:line="240" w:lineRule="auto"/>
        <w:rPr>
          <w:sz w:val="24"/>
          <w:szCs w:val="24"/>
        </w:rPr>
      </w:pPr>
      <w:r w:rsidRPr="003C040F">
        <w:rPr>
          <w:sz w:val="24"/>
          <w:szCs w:val="24"/>
        </w:rPr>
        <w:t>Понятие имиджа</w:t>
      </w:r>
      <w:r w:rsidR="00025DE2">
        <w:rPr>
          <w:sz w:val="24"/>
          <w:szCs w:val="24"/>
        </w:rPr>
        <w:t>. Имидж компании и имидж личности.</w:t>
      </w:r>
      <w:r w:rsidRPr="003C040F">
        <w:rPr>
          <w:sz w:val="24"/>
          <w:szCs w:val="24"/>
        </w:rPr>
        <w:t xml:space="preserve"> </w:t>
      </w:r>
      <w:r w:rsidR="00025DE2" w:rsidRPr="003C040F">
        <w:rPr>
          <w:sz w:val="24"/>
          <w:szCs w:val="24"/>
        </w:rPr>
        <w:t xml:space="preserve">Понятие </w:t>
      </w:r>
      <w:r w:rsidRPr="003C040F">
        <w:rPr>
          <w:sz w:val="24"/>
          <w:szCs w:val="24"/>
        </w:rPr>
        <w:t>стиля. Имидж и стиль в деловом общении</w:t>
      </w:r>
      <w:r w:rsidR="003C040F">
        <w:rPr>
          <w:sz w:val="24"/>
          <w:szCs w:val="24"/>
        </w:rPr>
        <w:t>.</w:t>
      </w:r>
      <w:r w:rsidR="00025DE2" w:rsidRPr="00025DE2">
        <w:rPr>
          <w:sz w:val="24"/>
          <w:szCs w:val="24"/>
        </w:rPr>
        <w:t xml:space="preserve"> </w:t>
      </w:r>
    </w:p>
    <w:p w:rsidR="00816C85" w:rsidRPr="003179FD" w:rsidRDefault="00025DE2" w:rsidP="00816C85">
      <w:pPr>
        <w:pStyle w:val="BodyText21"/>
        <w:spacing w:line="240" w:lineRule="auto"/>
        <w:rPr>
          <w:b/>
          <w:sz w:val="24"/>
          <w:szCs w:val="24"/>
        </w:rPr>
      </w:pPr>
      <w:r w:rsidRPr="00AA5DE8">
        <w:rPr>
          <w:sz w:val="24"/>
          <w:szCs w:val="24"/>
        </w:rPr>
        <w:t xml:space="preserve">Этикет </w:t>
      </w:r>
      <w:r>
        <w:rPr>
          <w:sz w:val="24"/>
          <w:szCs w:val="24"/>
        </w:rPr>
        <w:t>как</w:t>
      </w:r>
      <w:r w:rsidRPr="00AA5DE8">
        <w:rPr>
          <w:sz w:val="24"/>
          <w:szCs w:val="24"/>
        </w:rPr>
        <w:t xml:space="preserve"> коммуникация, требующая "обратной связи".</w:t>
      </w:r>
      <w:r>
        <w:rPr>
          <w:sz w:val="24"/>
          <w:szCs w:val="24"/>
        </w:rPr>
        <w:t xml:space="preserve"> </w:t>
      </w:r>
      <w:r w:rsidR="009F6360" w:rsidRPr="00D7663B">
        <w:rPr>
          <w:sz w:val="24"/>
          <w:szCs w:val="24"/>
        </w:rPr>
        <w:t>Основы светского и делового этикета</w:t>
      </w:r>
      <w:r w:rsidR="00D7663B" w:rsidRPr="00D7663B">
        <w:rPr>
          <w:sz w:val="24"/>
          <w:szCs w:val="24"/>
        </w:rPr>
        <w:t xml:space="preserve">. </w:t>
      </w:r>
      <w:r>
        <w:rPr>
          <w:sz w:val="24"/>
          <w:szCs w:val="24"/>
        </w:rPr>
        <w:t>Специфические характеристики</w:t>
      </w:r>
      <w:r w:rsidR="009F6360" w:rsidRPr="00D7663B">
        <w:rPr>
          <w:sz w:val="24"/>
          <w:szCs w:val="24"/>
        </w:rPr>
        <w:t xml:space="preserve"> делового этикета</w:t>
      </w:r>
      <w:r w:rsidR="00D7663B" w:rsidRPr="00D7663B">
        <w:rPr>
          <w:sz w:val="24"/>
          <w:szCs w:val="24"/>
        </w:rPr>
        <w:t xml:space="preserve">. </w:t>
      </w:r>
      <w:r w:rsidR="009F6360" w:rsidRPr="00D7663B">
        <w:rPr>
          <w:sz w:val="24"/>
          <w:szCs w:val="24"/>
        </w:rPr>
        <w:t>Типы этикетных ситуаций</w:t>
      </w:r>
      <w:r w:rsidR="00D7663B" w:rsidRPr="00D7663B">
        <w:rPr>
          <w:sz w:val="24"/>
          <w:szCs w:val="24"/>
        </w:rPr>
        <w:t>.</w:t>
      </w:r>
      <w:r w:rsidR="001979D7">
        <w:rPr>
          <w:sz w:val="24"/>
          <w:szCs w:val="24"/>
        </w:rPr>
        <w:t xml:space="preserve"> </w:t>
      </w:r>
      <w:r w:rsidR="001979D7" w:rsidRPr="001979D7">
        <w:rPr>
          <w:sz w:val="24"/>
          <w:szCs w:val="24"/>
        </w:rPr>
        <w:t>Конвергенция делового и светского этикета</w:t>
      </w:r>
      <w:r>
        <w:rPr>
          <w:sz w:val="24"/>
          <w:szCs w:val="24"/>
        </w:rPr>
        <w:t>.</w:t>
      </w:r>
      <w:r w:rsidR="00512DF8" w:rsidRPr="00512DF8">
        <w:rPr>
          <w:rStyle w:val="a3"/>
          <w:rFonts w:ascii="Open Sans" w:hAnsi="Open Sans"/>
          <w:i/>
          <w:iCs/>
        </w:rPr>
        <w:t xml:space="preserve"> </w:t>
      </w:r>
    </w:p>
    <w:p w:rsidR="00EE2442" w:rsidRDefault="00EE2442" w:rsidP="001979D7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</w:p>
    <w:p w:rsidR="001979D7" w:rsidRPr="00232AC0" w:rsidRDefault="009765F7" w:rsidP="001979D7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2. </w:t>
      </w:r>
      <w:r w:rsidR="001979D7" w:rsidRPr="00232AC0">
        <w:rPr>
          <w:b/>
          <w:i/>
          <w:sz w:val="24"/>
          <w:szCs w:val="24"/>
        </w:rPr>
        <w:t>Знакомство и представление. Обращение. Приветствия: порядок приветствий, рукопожатия.</w:t>
      </w:r>
    </w:p>
    <w:p w:rsidR="00AA1428" w:rsidRPr="003C040F" w:rsidRDefault="00816C85" w:rsidP="003C040F">
      <w:pPr>
        <w:pStyle w:val="BodyText21"/>
        <w:spacing w:line="240" w:lineRule="auto"/>
        <w:rPr>
          <w:sz w:val="24"/>
          <w:szCs w:val="24"/>
        </w:rPr>
      </w:pPr>
      <w:r w:rsidRPr="003C040F">
        <w:rPr>
          <w:sz w:val="24"/>
          <w:szCs w:val="24"/>
        </w:rPr>
        <w:t>Изучение закономерностей конструктивного общения и основ продуктивного сотрудничества, которое возможно при соблюдении основных принципов делового общения</w:t>
      </w:r>
      <w:r w:rsidR="00AA1428" w:rsidRPr="003C040F">
        <w:rPr>
          <w:sz w:val="24"/>
          <w:szCs w:val="24"/>
        </w:rPr>
        <w:t>.</w:t>
      </w:r>
      <w:r w:rsidR="002B1519" w:rsidRPr="003C040F">
        <w:rPr>
          <w:sz w:val="24"/>
          <w:szCs w:val="24"/>
        </w:rPr>
        <w:t xml:space="preserve"> Громкость и темп речи. Чистота речи.</w:t>
      </w:r>
      <w:r w:rsidR="00AA1428" w:rsidRPr="003C040F">
        <w:rPr>
          <w:sz w:val="24"/>
          <w:szCs w:val="24"/>
        </w:rPr>
        <w:t xml:space="preserve"> Знакомство: порядок приветствий и представлений</w:t>
      </w:r>
      <w:r w:rsidR="003C040F">
        <w:rPr>
          <w:sz w:val="24"/>
          <w:szCs w:val="24"/>
        </w:rPr>
        <w:t xml:space="preserve">; </w:t>
      </w:r>
      <w:r w:rsidR="00AA1428" w:rsidRPr="003C040F">
        <w:rPr>
          <w:sz w:val="24"/>
          <w:szCs w:val="24"/>
        </w:rPr>
        <w:t>общие правила представления и старшинство в этикете</w:t>
      </w:r>
      <w:r w:rsidR="003C040F" w:rsidRPr="003C040F">
        <w:rPr>
          <w:sz w:val="24"/>
          <w:szCs w:val="24"/>
        </w:rPr>
        <w:t xml:space="preserve">.  </w:t>
      </w:r>
    </w:p>
    <w:p w:rsidR="00816C85" w:rsidRPr="001F54B2" w:rsidRDefault="00816C85" w:rsidP="001979D7">
      <w:pPr>
        <w:pStyle w:val="BodyText21"/>
        <w:spacing w:line="240" w:lineRule="auto"/>
        <w:ind w:firstLine="709"/>
        <w:rPr>
          <w:sz w:val="24"/>
          <w:szCs w:val="24"/>
        </w:rPr>
      </w:pPr>
    </w:p>
    <w:p w:rsidR="003C040F" w:rsidRPr="003C040F" w:rsidRDefault="009765F7" w:rsidP="003C040F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3C040F">
        <w:rPr>
          <w:b/>
          <w:i/>
          <w:sz w:val="24"/>
          <w:szCs w:val="24"/>
        </w:rPr>
        <w:t xml:space="preserve">Тема 3. </w:t>
      </w:r>
      <w:r w:rsidR="004A5275" w:rsidRPr="003C040F">
        <w:rPr>
          <w:b/>
          <w:i/>
          <w:sz w:val="24"/>
          <w:szCs w:val="24"/>
        </w:rPr>
        <w:t>Визитные карточки</w:t>
      </w:r>
      <w:r w:rsidR="00992D69">
        <w:rPr>
          <w:b/>
          <w:i/>
          <w:sz w:val="24"/>
          <w:szCs w:val="24"/>
        </w:rPr>
        <w:t>. П</w:t>
      </w:r>
      <w:r w:rsidR="004A5275" w:rsidRPr="003C040F">
        <w:rPr>
          <w:b/>
          <w:i/>
          <w:sz w:val="24"/>
          <w:szCs w:val="24"/>
        </w:rPr>
        <w:t xml:space="preserve">равила оформления и использования в различных </w:t>
      </w:r>
      <w:r w:rsidR="004A5275" w:rsidRPr="002B000A">
        <w:rPr>
          <w:b/>
          <w:i/>
          <w:sz w:val="24"/>
          <w:szCs w:val="24"/>
        </w:rPr>
        <w:t>деловых ситуациях.</w:t>
      </w:r>
      <w:r w:rsidR="000C42F1" w:rsidRPr="003C040F">
        <w:rPr>
          <w:b/>
          <w:i/>
          <w:sz w:val="24"/>
          <w:szCs w:val="24"/>
        </w:rPr>
        <w:t xml:space="preserve"> </w:t>
      </w:r>
    </w:p>
    <w:p w:rsidR="00D34232" w:rsidRPr="003C040F" w:rsidRDefault="000C42F1" w:rsidP="003C040F">
      <w:pPr>
        <w:pStyle w:val="BodyText21"/>
        <w:spacing w:line="240" w:lineRule="auto"/>
        <w:rPr>
          <w:sz w:val="24"/>
          <w:szCs w:val="24"/>
        </w:rPr>
      </w:pPr>
      <w:proofErr w:type="gramStart"/>
      <w:r w:rsidRPr="003C040F">
        <w:rPr>
          <w:sz w:val="24"/>
          <w:szCs w:val="24"/>
        </w:rPr>
        <w:t>Этикет оформления визиток: стиль; тип бумаги; размер визитки;</w:t>
      </w:r>
      <w:r w:rsidR="00D34232" w:rsidRPr="003C040F">
        <w:rPr>
          <w:sz w:val="24"/>
          <w:szCs w:val="24"/>
        </w:rPr>
        <w:t xml:space="preserve"> объем сведений; использование шрифтов; размещение сведений; дополнительные элементы;</w:t>
      </w:r>
      <w:r w:rsidR="003C040F">
        <w:rPr>
          <w:sz w:val="24"/>
          <w:szCs w:val="24"/>
        </w:rPr>
        <w:t xml:space="preserve"> </w:t>
      </w:r>
      <w:r w:rsidR="00D34232" w:rsidRPr="003C040F">
        <w:rPr>
          <w:sz w:val="24"/>
          <w:szCs w:val="24"/>
        </w:rPr>
        <w:t>цветовое оформление.</w:t>
      </w:r>
      <w:proofErr w:type="gramEnd"/>
      <w:r w:rsidR="003C040F">
        <w:rPr>
          <w:sz w:val="24"/>
          <w:szCs w:val="24"/>
        </w:rPr>
        <w:t xml:space="preserve"> </w:t>
      </w:r>
      <w:r w:rsidR="00262766" w:rsidRPr="003C040F">
        <w:rPr>
          <w:sz w:val="24"/>
          <w:szCs w:val="24"/>
        </w:rPr>
        <w:t xml:space="preserve">Изменение данных, </w:t>
      </w:r>
      <w:proofErr w:type="gramStart"/>
      <w:r w:rsidR="00262766" w:rsidRPr="003C040F">
        <w:rPr>
          <w:sz w:val="24"/>
          <w:szCs w:val="24"/>
        </w:rPr>
        <w:t>содержащиеся</w:t>
      </w:r>
      <w:proofErr w:type="gramEnd"/>
      <w:r w:rsidR="00262766" w:rsidRPr="003C040F">
        <w:rPr>
          <w:sz w:val="24"/>
          <w:szCs w:val="24"/>
        </w:rPr>
        <w:t xml:space="preserve"> в визитке</w:t>
      </w:r>
      <w:r w:rsidR="003C040F">
        <w:rPr>
          <w:sz w:val="24"/>
          <w:szCs w:val="24"/>
        </w:rPr>
        <w:t xml:space="preserve">. </w:t>
      </w:r>
      <w:r w:rsidR="00D34232" w:rsidRPr="003C040F">
        <w:rPr>
          <w:sz w:val="24"/>
          <w:szCs w:val="24"/>
        </w:rPr>
        <w:t>Правила обмена визитными карточками. Место визитной карточки.</w:t>
      </w:r>
    </w:p>
    <w:p w:rsidR="003C040F" w:rsidRPr="003C040F" w:rsidRDefault="003C040F" w:rsidP="00AB6E7B">
      <w:pPr>
        <w:pStyle w:val="BodyText21"/>
        <w:spacing w:line="240" w:lineRule="auto"/>
        <w:rPr>
          <w:b/>
          <w:i/>
          <w:sz w:val="24"/>
          <w:szCs w:val="24"/>
        </w:rPr>
      </w:pPr>
    </w:p>
    <w:p w:rsidR="002B000A" w:rsidRDefault="00334597" w:rsidP="002B000A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</w:t>
      </w:r>
      <w:r w:rsidR="00AB6E7B">
        <w:rPr>
          <w:b/>
          <w:i/>
          <w:sz w:val="24"/>
          <w:szCs w:val="24"/>
        </w:rPr>
        <w:t>4</w:t>
      </w:r>
      <w:r w:rsidRPr="00232AC0">
        <w:rPr>
          <w:b/>
          <w:i/>
          <w:sz w:val="24"/>
          <w:szCs w:val="24"/>
        </w:rPr>
        <w:t xml:space="preserve">. </w:t>
      </w:r>
      <w:r w:rsidR="002B000A" w:rsidRPr="002B000A">
        <w:rPr>
          <w:b/>
          <w:i/>
          <w:sz w:val="24"/>
          <w:szCs w:val="24"/>
        </w:rPr>
        <w:t>Эффективные деловые переговоры.</w:t>
      </w:r>
    </w:p>
    <w:p w:rsidR="002B000A" w:rsidRPr="002B000A" w:rsidRDefault="002B000A" w:rsidP="002B000A">
      <w:pPr>
        <w:pStyle w:val="BodyText21"/>
        <w:spacing w:line="240" w:lineRule="auto"/>
        <w:rPr>
          <w:sz w:val="24"/>
          <w:szCs w:val="24"/>
        </w:rPr>
      </w:pPr>
      <w:r w:rsidRPr="002B000A">
        <w:rPr>
          <w:sz w:val="24"/>
          <w:szCs w:val="24"/>
        </w:rPr>
        <w:t xml:space="preserve">Переговоры как неотъемлемая часть деловых контактов. Выявление цели переговоров. </w:t>
      </w:r>
      <w:proofErr w:type="gramStart"/>
      <w:r w:rsidRPr="002B000A">
        <w:rPr>
          <w:sz w:val="24"/>
          <w:szCs w:val="24"/>
        </w:rPr>
        <w:t>Техника ведения переговоров в зависимости от видов переговоров: деловой разговор; беседа; обсуждение и собеседование; спор, полемика, дискуссия, дебаты, прения, диспут; торги; многосторонние переговоры.</w:t>
      </w:r>
      <w:proofErr w:type="gramEnd"/>
      <w:r w:rsidRPr="002B000A">
        <w:rPr>
          <w:sz w:val="24"/>
          <w:szCs w:val="24"/>
        </w:rPr>
        <w:t xml:space="preserve"> Основные стили ведения переговоров. Стратегии переговоров и соответствующие им типы решений. Позиционный торг или конструктивные переговоры – особенности и трудности. Тактические приемы ведения переговоров. Стадии переговоров. Формирование  климата в процессе ведения переговоров. Методы аргументации при ведении переговоров. Достижение соглашения. Условия успешных переговоров. </w:t>
      </w:r>
    </w:p>
    <w:p w:rsidR="00232AC0" w:rsidRPr="00232AC0" w:rsidRDefault="00232AC0" w:rsidP="00232AC0">
      <w:pPr>
        <w:pStyle w:val="BodyText21"/>
        <w:spacing w:line="240" w:lineRule="auto"/>
        <w:ind w:firstLine="709"/>
        <w:rPr>
          <w:b/>
          <w:i/>
          <w:sz w:val="24"/>
          <w:szCs w:val="24"/>
        </w:rPr>
      </w:pPr>
    </w:p>
    <w:p w:rsidR="00AB6E7B" w:rsidRPr="00AB6E7B" w:rsidRDefault="00AB6E7B" w:rsidP="00AB6E7B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AB6E7B">
        <w:rPr>
          <w:b/>
          <w:i/>
          <w:sz w:val="24"/>
          <w:szCs w:val="24"/>
        </w:rPr>
        <w:t xml:space="preserve">Тема 5. Конвергенция делового и светского этикета. </w:t>
      </w:r>
    </w:p>
    <w:p w:rsidR="00AB6E7B" w:rsidRPr="00AB6E7B" w:rsidRDefault="00AB6E7B" w:rsidP="00AB6E7B">
      <w:pPr>
        <w:pStyle w:val="BodyText21"/>
        <w:spacing w:line="240" w:lineRule="auto"/>
        <w:rPr>
          <w:sz w:val="24"/>
          <w:szCs w:val="24"/>
        </w:rPr>
      </w:pPr>
      <w:r w:rsidRPr="00AB6E7B">
        <w:rPr>
          <w:sz w:val="24"/>
          <w:szCs w:val="24"/>
        </w:rPr>
        <w:t xml:space="preserve">Правила поведения на улице. Лифт и лестница. Машина и нормы поведения. Умение вести себя в гостях. Приглашение в гости и ответ на приглашение. </w:t>
      </w:r>
      <w:r>
        <w:rPr>
          <w:sz w:val="24"/>
          <w:szCs w:val="24"/>
        </w:rPr>
        <w:t>Базовые аспекты э</w:t>
      </w:r>
      <w:r w:rsidRPr="00AB6E7B">
        <w:rPr>
          <w:sz w:val="24"/>
          <w:szCs w:val="24"/>
        </w:rPr>
        <w:t>тикет</w:t>
      </w:r>
      <w:r>
        <w:rPr>
          <w:sz w:val="24"/>
          <w:szCs w:val="24"/>
        </w:rPr>
        <w:t>а</w:t>
      </w:r>
      <w:r w:rsidRPr="00AB6E7B">
        <w:rPr>
          <w:sz w:val="24"/>
          <w:szCs w:val="24"/>
        </w:rPr>
        <w:t xml:space="preserve"> застолья. Обязанности хозяина и хозяйки. Поведение в театре</w:t>
      </w:r>
      <w:r w:rsidR="00CA3131">
        <w:rPr>
          <w:sz w:val="24"/>
          <w:szCs w:val="24"/>
        </w:rPr>
        <w:t>.</w:t>
      </w:r>
      <w:r w:rsidRPr="00AB6E7B">
        <w:rPr>
          <w:sz w:val="24"/>
          <w:szCs w:val="24"/>
        </w:rPr>
        <w:t xml:space="preserve"> </w:t>
      </w:r>
    </w:p>
    <w:p w:rsidR="00AB6E7B" w:rsidRDefault="00AB6E7B" w:rsidP="003C040F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</w:p>
    <w:p w:rsidR="00C640F7" w:rsidRDefault="00232AC0" w:rsidP="003C040F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>Тема 6.</w:t>
      </w:r>
      <w:r w:rsidR="001F54B2" w:rsidRPr="003C040F">
        <w:rPr>
          <w:b/>
          <w:i/>
          <w:sz w:val="24"/>
          <w:szCs w:val="24"/>
        </w:rPr>
        <w:t xml:space="preserve"> </w:t>
      </w:r>
      <w:r w:rsidR="002B000A" w:rsidRPr="002B000A">
        <w:rPr>
          <w:b/>
          <w:i/>
          <w:sz w:val="24"/>
          <w:szCs w:val="24"/>
        </w:rPr>
        <w:t xml:space="preserve">Подарки частные и деловые. Правила обмена подарками и сувенирами. </w:t>
      </w:r>
    </w:p>
    <w:p w:rsidR="001F54B2" w:rsidRDefault="003C040F" w:rsidP="003C040F">
      <w:pPr>
        <w:pStyle w:val="BodyText21"/>
        <w:spacing w:line="240" w:lineRule="auto"/>
        <w:rPr>
          <w:sz w:val="24"/>
          <w:szCs w:val="24"/>
        </w:rPr>
      </w:pPr>
      <w:r w:rsidRPr="003C040F">
        <w:rPr>
          <w:sz w:val="24"/>
          <w:szCs w:val="24"/>
        </w:rPr>
        <w:t>П</w:t>
      </w:r>
      <w:r w:rsidR="00FA3B3B" w:rsidRPr="003C040F">
        <w:rPr>
          <w:sz w:val="24"/>
          <w:szCs w:val="24"/>
        </w:rPr>
        <w:t>оводы, по которым принято делать подарки</w:t>
      </w:r>
      <w:r>
        <w:rPr>
          <w:sz w:val="24"/>
          <w:szCs w:val="24"/>
        </w:rPr>
        <w:t>. К</w:t>
      </w:r>
      <w:r w:rsidR="00FA3B3B" w:rsidRPr="003C040F">
        <w:rPr>
          <w:sz w:val="24"/>
          <w:szCs w:val="24"/>
        </w:rPr>
        <w:t>ак выбрать подарок:</w:t>
      </w:r>
      <w:r w:rsidRPr="003C040F">
        <w:rPr>
          <w:sz w:val="24"/>
          <w:szCs w:val="24"/>
        </w:rPr>
        <w:t xml:space="preserve"> </w:t>
      </w:r>
      <w:r w:rsidR="00FA3B3B" w:rsidRPr="003C040F">
        <w:rPr>
          <w:sz w:val="24"/>
          <w:szCs w:val="24"/>
        </w:rPr>
        <w:t>уместные и неуместные подарки; нежелательные подарки; деньги в качестве подарка.</w:t>
      </w:r>
      <w:r w:rsidRPr="003C040F">
        <w:rPr>
          <w:sz w:val="24"/>
          <w:szCs w:val="24"/>
        </w:rPr>
        <w:t xml:space="preserve"> </w:t>
      </w:r>
      <w:r w:rsidR="00FA3B3B" w:rsidRPr="003C040F">
        <w:rPr>
          <w:sz w:val="24"/>
          <w:szCs w:val="24"/>
        </w:rPr>
        <w:t>Как вручать подарок и как принимать его.</w:t>
      </w:r>
      <w:r w:rsidRPr="003C040F">
        <w:rPr>
          <w:sz w:val="24"/>
          <w:szCs w:val="24"/>
        </w:rPr>
        <w:t xml:space="preserve"> </w:t>
      </w:r>
      <w:r w:rsidR="00FA3B3B" w:rsidRPr="003C040F">
        <w:rPr>
          <w:sz w:val="24"/>
          <w:szCs w:val="24"/>
        </w:rPr>
        <w:t>Упаковка подарка.</w:t>
      </w:r>
      <w:r w:rsidRPr="003C040F">
        <w:rPr>
          <w:sz w:val="24"/>
          <w:szCs w:val="24"/>
        </w:rPr>
        <w:t xml:space="preserve"> </w:t>
      </w:r>
      <w:r w:rsidR="00FA3B3B" w:rsidRPr="003C040F">
        <w:rPr>
          <w:sz w:val="24"/>
          <w:szCs w:val="24"/>
        </w:rPr>
        <w:t xml:space="preserve">Подарки на </w:t>
      </w:r>
      <w:r w:rsidRPr="003C040F">
        <w:rPr>
          <w:sz w:val="24"/>
          <w:szCs w:val="24"/>
        </w:rPr>
        <w:t xml:space="preserve">деловых </w:t>
      </w:r>
      <w:r w:rsidR="00FA3B3B" w:rsidRPr="003C040F">
        <w:rPr>
          <w:sz w:val="24"/>
          <w:szCs w:val="24"/>
        </w:rPr>
        <w:t>приемах.</w:t>
      </w:r>
      <w:r w:rsidRPr="003C040F">
        <w:rPr>
          <w:sz w:val="24"/>
          <w:szCs w:val="24"/>
        </w:rPr>
        <w:t xml:space="preserve"> </w:t>
      </w:r>
      <w:r w:rsidR="00FA3B3B" w:rsidRPr="003C040F">
        <w:rPr>
          <w:sz w:val="24"/>
          <w:szCs w:val="24"/>
        </w:rPr>
        <w:t>Благодарность за подарки. Цветы в качестве подарка. Отказ от подарка.</w:t>
      </w:r>
    </w:p>
    <w:p w:rsidR="00232AC0" w:rsidRPr="00232AC0" w:rsidRDefault="00232AC0" w:rsidP="00232AC0">
      <w:pPr>
        <w:pStyle w:val="BodyText21"/>
        <w:spacing w:line="240" w:lineRule="auto"/>
        <w:ind w:firstLine="709"/>
        <w:rPr>
          <w:b/>
          <w:i/>
          <w:sz w:val="24"/>
          <w:szCs w:val="24"/>
        </w:rPr>
      </w:pPr>
    </w:p>
    <w:p w:rsidR="001F54B2" w:rsidRPr="00751FA7" w:rsidRDefault="00232AC0" w:rsidP="003C040F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751FA7">
        <w:rPr>
          <w:b/>
          <w:i/>
          <w:sz w:val="24"/>
          <w:szCs w:val="24"/>
        </w:rPr>
        <w:t xml:space="preserve">Тема 7. </w:t>
      </w:r>
      <w:r w:rsidR="001F54B2" w:rsidRPr="00751FA7">
        <w:rPr>
          <w:b/>
          <w:i/>
          <w:sz w:val="24"/>
          <w:szCs w:val="24"/>
        </w:rPr>
        <w:t xml:space="preserve">Столовый этикет. </w:t>
      </w:r>
    </w:p>
    <w:p w:rsidR="00CA3131" w:rsidRDefault="00131C38" w:rsidP="00CA3131">
      <w:pPr>
        <w:pStyle w:val="BodyText21"/>
        <w:spacing w:line="240" w:lineRule="auto"/>
        <w:rPr>
          <w:sz w:val="24"/>
          <w:szCs w:val="24"/>
        </w:rPr>
      </w:pPr>
      <w:r w:rsidRPr="003C040F">
        <w:rPr>
          <w:sz w:val="24"/>
          <w:szCs w:val="24"/>
        </w:rPr>
        <w:t xml:space="preserve">Деловой обед. Деловой ужин. </w:t>
      </w:r>
      <w:r w:rsidR="009F6360" w:rsidRPr="003C040F">
        <w:rPr>
          <w:sz w:val="24"/>
          <w:szCs w:val="24"/>
        </w:rPr>
        <w:t>Манера держаться за столом</w:t>
      </w:r>
      <w:r w:rsidR="001F54B2" w:rsidRPr="003C040F">
        <w:rPr>
          <w:sz w:val="24"/>
          <w:szCs w:val="24"/>
        </w:rPr>
        <w:t>.</w:t>
      </w:r>
      <w:r w:rsidR="00C640F7" w:rsidRPr="003C040F">
        <w:rPr>
          <w:sz w:val="24"/>
          <w:szCs w:val="24"/>
        </w:rPr>
        <w:t xml:space="preserve"> </w:t>
      </w:r>
      <w:r w:rsidR="009F6360" w:rsidRPr="003C040F">
        <w:rPr>
          <w:sz w:val="24"/>
          <w:szCs w:val="24"/>
        </w:rPr>
        <w:t>Беседа за столом</w:t>
      </w:r>
      <w:r w:rsidR="001F54B2" w:rsidRPr="003C040F">
        <w:rPr>
          <w:sz w:val="24"/>
          <w:szCs w:val="24"/>
        </w:rPr>
        <w:t>.</w:t>
      </w:r>
      <w:r w:rsidRPr="003C040F">
        <w:rPr>
          <w:sz w:val="24"/>
          <w:szCs w:val="24"/>
        </w:rPr>
        <w:t xml:space="preserve"> Оплата счета. Место телефона. Оп</w:t>
      </w:r>
      <w:r w:rsidR="00025DE2">
        <w:rPr>
          <w:sz w:val="24"/>
          <w:szCs w:val="24"/>
        </w:rPr>
        <w:t>оздание к деловому обе</w:t>
      </w:r>
      <w:r w:rsidR="00CA3131">
        <w:rPr>
          <w:sz w:val="24"/>
          <w:szCs w:val="24"/>
        </w:rPr>
        <w:t>ду с партнером /опоздание партнера.</w:t>
      </w:r>
    </w:p>
    <w:p w:rsidR="00131C38" w:rsidRDefault="001F54B2" w:rsidP="00CA3131">
      <w:pPr>
        <w:pStyle w:val="BodyText21"/>
        <w:spacing w:line="240" w:lineRule="auto"/>
      </w:pPr>
      <w:r>
        <w:t xml:space="preserve"> </w:t>
      </w:r>
    </w:p>
    <w:p w:rsidR="00CA3131" w:rsidRPr="00D7663B" w:rsidRDefault="00CA3131" w:rsidP="00CA3131">
      <w:pPr>
        <w:pStyle w:val="BodyText21"/>
        <w:spacing w:line="240" w:lineRule="auto"/>
        <w:rPr>
          <w:b/>
          <w:i/>
          <w:sz w:val="24"/>
          <w:szCs w:val="24"/>
        </w:rPr>
      </w:pPr>
      <w:r w:rsidRPr="00D7663B">
        <w:rPr>
          <w:b/>
          <w:i/>
          <w:sz w:val="24"/>
          <w:szCs w:val="24"/>
        </w:rPr>
        <w:lastRenderedPageBreak/>
        <w:t xml:space="preserve">Раздел </w:t>
      </w:r>
      <w:r w:rsidRPr="00D7663B">
        <w:rPr>
          <w:b/>
          <w:i/>
          <w:sz w:val="24"/>
          <w:szCs w:val="24"/>
          <w:lang w:val="en-US"/>
        </w:rPr>
        <w:t>II</w:t>
      </w:r>
      <w:r w:rsidRPr="00D7663B">
        <w:rPr>
          <w:b/>
          <w:i/>
          <w:sz w:val="24"/>
          <w:szCs w:val="24"/>
        </w:rPr>
        <w:t xml:space="preserve">. Управление деловым имиджем </w:t>
      </w:r>
    </w:p>
    <w:p w:rsidR="00CA3131" w:rsidRDefault="00CA3131" w:rsidP="003C040F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</w:p>
    <w:p w:rsidR="003C040F" w:rsidRDefault="00232AC0" w:rsidP="003C040F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8. </w:t>
      </w:r>
      <w:r w:rsidR="007A348B" w:rsidRPr="007A348B">
        <w:rPr>
          <w:b/>
          <w:i/>
          <w:sz w:val="24"/>
          <w:szCs w:val="24"/>
        </w:rPr>
        <w:t>Искусство управлять впечатлением</w:t>
      </w:r>
      <w:r w:rsidRPr="00232AC0">
        <w:rPr>
          <w:b/>
          <w:i/>
          <w:sz w:val="24"/>
          <w:szCs w:val="24"/>
        </w:rPr>
        <w:t xml:space="preserve">. </w:t>
      </w:r>
      <w:r w:rsidR="007A348B" w:rsidRPr="007A348B">
        <w:rPr>
          <w:b/>
          <w:i/>
          <w:sz w:val="24"/>
          <w:szCs w:val="24"/>
        </w:rPr>
        <w:t>Имидж стихийный и целенаправленный</w:t>
      </w:r>
      <w:r w:rsidRPr="00232AC0">
        <w:rPr>
          <w:b/>
          <w:i/>
          <w:sz w:val="24"/>
          <w:szCs w:val="24"/>
        </w:rPr>
        <w:t>.</w:t>
      </w:r>
    </w:p>
    <w:p w:rsidR="007A348B" w:rsidRPr="007A348B" w:rsidRDefault="00A036DE" w:rsidP="00232AC0">
      <w:pPr>
        <w:pStyle w:val="BodyText21"/>
        <w:spacing w:line="240" w:lineRule="auto"/>
        <w:rPr>
          <w:sz w:val="24"/>
          <w:szCs w:val="24"/>
        </w:rPr>
      </w:pPr>
      <w:r w:rsidRPr="003C040F">
        <w:rPr>
          <w:bCs/>
          <w:sz w:val="24"/>
          <w:szCs w:val="24"/>
        </w:rPr>
        <w:t>Как создается первое впечатление?</w:t>
      </w:r>
      <w:r w:rsidRPr="003C040F">
        <w:rPr>
          <w:sz w:val="24"/>
          <w:szCs w:val="24"/>
        </w:rPr>
        <w:t xml:space="preserve"> </w:t>
      </w:r>
      <w:r w:rsidRPr="003C040F">
        <w:rPr>
          <w:bCs/>
          <w:sz w:val="24"/>
          <w:szCs w:val="24"/>
        </w:rPr>
        <w:t>Алгоритм оценки внешнего вида</w:t>
      </w:r>
      <w:r w:rsidR="00195DA8" w:rsidRPr="003C040F">
        <w:rPr>
          <w:bCs/>
          <w:sz w:val="24"/>
          <w:szCs w:val="24"/>
        </w:rPr>
        <w:t xml:space="preserve"> делового человека.</w:t>
      </w:r>
      <w:r w:rsidR="00E63C45" w:rsidRPr="003C040F">
        <w:rPr>
          <w:bCs/>
          <w:sz w:val="24"/>
          <w:szCs w:val="24"/>
        </w:rPr>
        <w:t xml:space="preserve"> Формир</w:t>
      </w:r>
      <w:r w:rsidR="00025DE2">
        <w:rPr>
          <w:bCs/>
          <w:sz w:val="24"/>
          <w:szCs w:val="24"/>
        </w:rPr>
        <w:t>ование</w:t>
      </w:r>
      <w:r w:rsidR="00E63C45" w:rsidRPr="003C040F">
        <w:rPr>
          <w:bCs/>
          <w:sz w:val="24"/>
          <w:szCs w:val="24"/>
        </w:rPr>
        <w:t xml:space="preserve"> целенаправленн</w:t>
      </w:r>
      <w:r w:rsidR="00025DE2">
        <w:rPr>
          <w:bCs/>
          <w:sz w:val="24"/>
          <w:szCs w:val="24"/>
        </w:rPr>
        <w:t>ого</w:t>
      </w:r>
      <w:r w:rsidR="00E63C45" w:rsidRPr="003C040F">
        <w:rPr>
          <w:bCs/>
          <w:sz w:val="24"/>
          <w:szCs w:val="24"/>
        </w:rPr>
        <w:t xml:space="preserve"> имидж</w:t>
      </w:r>
      <w:r w:rsidR="00025DE2">
        <w:rPr>
          <w:bCs/>
          <w:sz w:val="24"/>
          <w:szCs w:val="24"/>
        </w:rPr>
        <w:t>а</w:t>
      </w:r>
      <w:r w:rsidR="00E63C45" w:rsidRPr="003C040F">
        <w:rPr>
          <w:bCs/>
          <w:sz w:val="24"/>
          <w:szCs w:val="24"/>
        </w:rPr>
        <w:t xml:space="preserve">, в зависимости </w:t>
      </w:r>
      <w:r w:rsidR="00BF18F9" w:rsidRPr="003C040F">
        <w:rPr>
          <w:bCs/>
          <w:sz w:val="24"/>
          <w:szCs w:val="24"/>
        </w:rPr>
        <w:t>от занимаемой должности или должности</w:t>
      </w:r>
      <w:r w:rsidR="003C040F">
        <w:rPr>
          <w:bCs/>
          <w:sz w:val="24"/>
          <w:szCs w:val="24"/>
        </w:rPr>
        <w:t>,</w:t>
      </w:r>
      <w:r w:rsidR="00BF18F9" w:rsidRPr="003C040F">
        <w:rPr>
          <w:bCs/>
          <w:sz w:val="24"/>
          <w:szCs w:val="24"/>
        </w:rPr>
        <w:t xml:space="preserve"> на которую претендуем.</w:t>
      </w:r>
      <w:r w:rsidR="003C040F">
        <w:rPr>
          <w:bCs/>
          <w:sz w:val="24"/>
          <w:szCs w:val="24"/>
        </w:rPr>
        <w:t xml:space="preserve"> </w:t>
      </w:r>
      <w:r w:rsidR="00DA1622" w:rsidRPr="00DA1622">
        <w:rPr>
          <w:sz w:val="24"/>
          <w:szCs w:val="24"/>
        </w:rPr>
        <w:t xml:space="preserve">Имидж как сочетание внутренней </w:t>
      </w:r>
      <w:r w:rsidR="00AF4175">
        <w:rPr>
          <w:sz w:val="24"/>
          <w:szCs w:val="24"/>
        </w:rPr>
        <w:t xml:space="preserve">и внешней культуры личности. </w:t>
      </w:r>
      <w:r w:rsidR="00DA1622" w:rsidRPr="00DA1622">
        <w:rPr>
          <w:sz w:val="24"/>
          <w:szCs w:val="24"/>
        </w:rPr>
        <w:t>Составные элементы имиджа</w:t>
      </w:r>
      <w:r w:rsidR="00AF4175">
        <w:rPr>
          <w:sz w:val="24"/>
          <w:szCs w:val="24"/>
        </w:rPr>
        <w:t xml:space="preserve"> делового человека. </w:t>
      </w:r>
      <w:r w:rsidR="00DA1622" w:rsidRPr="00DA1622">
        <w:rPr>
          <w:sz w:val="24"/>
          <w:szCs w:val="24"/>
        </w:rPr>
        <w:t xml:space="preserve"> Способы формирования положительного имиджа делового человека</w:t>
      </w:r>
      <w:r w:rsidR="00C640F7" w:rsidRPr="003C040F">
        <w:rPr>
          <w:sz w:val="24"/>
          <w:szCs w:val="24"/>
        </w:rPr>
        <w:t xml:space="preserve"> Значение имиджа во взаимодействии деловых партнеров.</w:t>
      </w:r>
    </w:p>
    <w:p w:rsidR="009765F7" w:rsidRDefault="009765F7" w:rsidP="009765F7">
      <w:pPr>
        <w:pStyle w:val="BodyText21"/>
        <w:spacing w:line="240" w:lineRule="auto"/>
        <w:ind w:firstLine="709"/>
        <w:rPr>
          <w:i/>
          <w:sz w:val="24"/>
          <w:szCs w:val="24"/>
        </w:rPr>
      </w:pPr>
    </w:p>
    <w:p w:rsidR="00232AC0" w:rsidRPr="00232AC0" w:rsidRDefault="00232AC0" w:rsidP="00DC5371">
      <w:pPr>
        <w:pStyle w:val="BodyText21"/>
        <w:spacing w:line="240" w:lineRule="auto"/>
        <w:ind w:left="720" w:firstLine="0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9. </w:t>
      </w:r>
      <w:r w:rsidR="00992D69" w:rsidRPr="007A348B">
        <w:rPr>
          <w:b/>
          <w:i/>
          <w:sz w:val="24"/>
          <w:szCs w:val="24"/>
        </w:rPr>
        <w:t>Имидж как средство самовыражения (индивидуальность)</w:t>
      </w:r>
      <w:r w:rsidR="00992D69" w:rsidRPr="00232AC0">
        <w:rPr>
          <w:b/>
          <w:i/>
          <w:sz w:val="24"/>
          <w:szCs w:val="24"/>
        </w:rPr>
        <w:t xml:space="preserve">. </w:t>
      </w:r>
      <w:r w:rsidR="007A348B" w:rsidRPr="007A348B">
        <w:rPr>
          <w:b/>
          <w:i/>
          <w:sz w:val="24"/>
          <w:szCs w:val="24"/>
        </w:rPr>
        <w:t>Соответствие формы одежды цели, месту и обстоятельствам</w:t>
      </w:r>
      <w:r w:rsidR="001979D7" w:rsidRPr="00232AC0">
        <w:rPr>
          <w:b/>
          <w:i/>
          <w:sz w:val="24"/>
          <w:szCs w:val="24"/>
        </w:rPr>
        <w:t xml:space="preserve">. </w:t>
      </w:r>
    </w:p>
    <w:p w:rsidR="00CA1706" w:rsidRPr="00DC5371" w:rsidRDefault="00A036DE" w:rsidP="00DC5371">
      <w:pPr>
        <w:pStyle w:val="BodyText21"/>
        <w:spacing w:line="240" w:lineRule="auto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Одежда и внешний вид делового мужчин</w:t>
      </w:r>
      <w:r w:rsidR="00DC5371">
        <w:rPr>
          <w:bCs/>
          <w:sz w:val="24"/>
          <w:szCs w:val="24"/>
        </w:rPr>
        <w:t>ы</w:t>
      </w:r>
      <w:r w:rsidRPr="00DC5371">
        <w:rPr>
          <w:bCs/>
          <w:sz w:val="24"/>
          <w:szCs w:val="24"/>
        </w:rPr>
        <w:t>. Требования к де</w:t>
      </w:r>
      <w:r w:rsidR="00C640F7" w:rsidRPr="00DC5371">
        <w:rPr>
          <w:bCs/>
          <w:sz w:val="24"/>
          <w:szCs w:val="24"/>
        </w:rPr>
        <w:t>ловой одежде (ткань, цвет, силуэт костюма) правильная сорочка, обувь</w:t>
      </w:r>
      <w:r w:rsidRPr="00DC5371">
        <w:rPr>
          <w:bCs/>
          <w:sz w:val="24"/>
          <w:szCs w:val="24"/>
        </w:rPr>
        <w:t xml:space="preserve">, </w:t>
      </w:r>
      <w:r w:rsidR="00C640F7" w:rsidRPr="00DC5371">
        <w:rPr>
          <w:bCs/>
          <w:sz w:val="24"/>
          <w:szCs w:val="24"/>
        </w:rPr>
        <w:t>стрижк</w:t>
      </w:r>
      <w:r w:rsidR="00E93D50">
        <w:rPr>
          <w:bCs/>
          <w:sz w:val="24"/>
          <w:szCs w:val="24"/>
        </w:rPr>
        <w:t>а</w:t>
      </w:r>
      <w:r w:rsidR="00C640F7" w:rsidRPr="00DC5371">
        <w:rPr>
          <w:bCs/>
          <w:sz w:val="24"/>
          <w:szCs w:val="24"/>
        </w:rPr>
        <w:t xml:space="preserve"> и</w:t>
      </w:r>
      <w:r w:rsidR="00E93D50">
        <w:rPr>
          <w:bCs/>
          <w:sz w:val="24"/>
          <w:szCs w:val="24"/>
        </w:rPr>
        <w:t xml:space="preserve"> </w:t>
      </w:r>
      <w:r w:rsidR="00C640F7" w:rsidRPr="00DC5371">
        <w:rPr>
          <w:bCs/>
          <w:sz w:val="24"/>
          <w:szCs w:val="24"/>
        </w:rPr>
        <w:t>аксессуарная линия.</w:t>
      </w:r>
      <w:r w:rsidRPr="00DC5371">
        <w:rPr>
          <w:bCs/>
          <w:sz w:val="24"/>
          <w:szCs w:val="24"/>
        </w:rPr>
        <w:t xml:space="preserve"> Подбор одежды с учетом индивидуальных особенностей. Ошибки во внешнем виде делового мужчины, которых следует избегать. Одежда и внешний облик деловой женщины. Особенности женской деловой од</w:t>
      </w:r>
      <w:r w:rsidR="00400460" w:rsidRPr="00DC5371">
        <w:rPr>
          <w:bCs/>
          <w:sz w:val="24"/>
          <w:szCs w:val="24"/>
        </w:rPr>
        <w:t>ежды. Требования к цвету, силуэту</w:t>
      </w:r>
      <w:r w:rsidR="00AF4175" w:rsidRPr="00DC5371">
        <w:rPr>
          <w:bCs/>
          <w:sz w:val="24"/>
          <w:szCs w:val="24"/>
        </w:rPr>
        <w:t xml:space="preserve">, </w:t>
      </w:r>
      <w:r w:rsidRPr="00DC5371">
        <w:rPr>
          <w:bCs/>
          <w:sz w:val="24"/>
          <w:szCs w:val="24"/>
        </w:rPr>
        <w:t>фактуре материала</w:t>
      </w:r>
      <w:r w:rsidR="0014580F" w:rsidRPr="00DC5371">
        <w:rPr>
          <w:bCs/>
          <w:sz w:val="24"/>
          <w:szCs w:val="24"/>
        </w:rPr>
        <w:t xml:space="preserve"> женской деловой одежды и обуви,</w:t>
      </w:r>
      <w:r w:rsidR="00DC5371">
        <w:rPr>
          <w:bCs/>
          <w:sz w:val="24"/>
          <w:szCs w:val="24"/>
        </w:rPr>
        <w:t xml:space="preserve"> </w:t>
      </w:r>
      <w:r w:rsidR="0014580F" w:rsidRPr="00DC5371">
        <w:rPr>
          <w:bCs/>
          <w:sz w:val="24"/>
          <w:szCs w:val="24"/>
        </w:rPr>
        <w:t>аксессуарная линия.</w:t>
      </w:r>
      <w:r w:rsidR="00C640F7" w:rsidRPr="00DC5371">
        <w:rPr>
          <w:bCs/>
          <w:sz w:val="24"/>
          <w:szCs w:val="24"/>
        </w:rPr>
        <w:t xml:space="preserve"> Роль прически,</w:t>
      </w:r>
      <w:r w:rsidR="0014580F" w:rsidRPr="00DC5371">
        <w:rPr>
          <w:bCs/>
          <w:sz w:val="24"/>
          <w:szCs w:val="24"/>
        </w:rPr>
        <w:t xml:space="preserve"> </w:t>
      </w:r>
      <w:r w:rsidR="00C640F7" w:rsidRPr="00DC5371">
        <w:rPr>
          <w:bCs/>
          <w:sz w:val="24"/>
          <w:szCs w:val="24"/>
        </w:rPr>
        <w:t xml:space="preserve">деловой </w:t>
      </w:r>
      <w:r w:rsidRPr="00DC5371">
        <w:rPr>
          <w:bCs/>
          <w:sz w:val="24"/>
          <w:szCs w:val="24"/>
        </w:rPr>
        <w:t>маки</w:t>
      </w:r>
      <w:r w:rsidR="0014580F" w:rsidRPr="00DC5371">
        <w:rPr>
          <w:bCs/>
          <w:sz w:val="24"/>
          <w:szCs w:val="24"/>
        </w:rPr>
        <w:t>яж, парфюмерия</w:t>
      </w:r>
      <w:r w:rsidR="002B1519" w:rsidRPr="00DC5371">
        <w:rPr>
          <w:bCs/>
          <w:sz w:val="24"/>
          <w:szCs w:val="24"/>
        </w:rPr>
        <w:t>.</w:t>
      </w:r>
      <w:r w:rsidRPr="00DC5371">
        <w:rPr>
          <w:bCs/>
          <w:sz w:val="24"/>
          <w:szCs w:val="24"/>
        </w:rPr>
        <w:t xml:space="preserve"> </w:t>
      </w:r>
    </w:p>
    <w:p w:rsidR="00C640F7" w:rsidRPr="00E63C45" w:rsidRDefault="00C640F7" w:rsidP="00232AC0">
      <w:pPr>
        <w:pStyle w:val="BodyText21"/>
        <w:spacing w:line="240" w:lineRule="auto"/>
        <w:ind w:firstLine="709"/>
        <w:rPr>
          <w:color w:val="000000"/>
          <w:sz w:val="24"/>
          <w:szCs w:val="24"/>
          <w:highlight w:val="yellow"/>
        </w:rPr>
      </w:pPr>
    </w:p>
    <w:p w:rsidR="007A348B" w:rsidRPr="007A348B" w:rsidRDefault="00232AC0" w:rsidP="00232AC0">
      <w:pPr>
        <w:pStyle w:val="BodyText21"/>
        <w:spacing w:line="240" w:lineRule="auto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10. </w:t>
      </w:r>
      <w:r w:rsidR="007A348B" w:rsidRPr="007A348B">
        <w:rPr>
          <w:b/>
          <w:i/>
          <w:sz w:val="24"/>
          <w:szCs w:val="24"/>
        </w:rPr>
        <w:t>Коррекционные техники</w:t>
      </w:r>
      <w:r>
        <w:rPr>
          <w:b/>
          <w:i/>
          <w:sz w:val="24"/>
          <w:szCs w:val="24"/>
        </w:rPr>
        <w:t>.</w:t>
      </w:r>
    </w:p>
    <w:p w:rsidR="002A0FD7" w:rsidRPr="00DC5371" w:rsidRDefault="00AA1428" w:rsidP="00DC5371">
      <w:pPr>
        <w:pStyle w:val="BodyText21"/>
        <w:spacing w:line="240" w:lineRule="auto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Тип фигуры. Особенности телосложения. Выразительный силуэт</w:t>
      </w:r>
      <w:r w:rsidR="00DC5371">
        <w:rPr>
          <w:bCs/>
          <w:sz w:val="24"/>
          <w:szCs w:val="24"/>
        </w:rPr>
        <w:t xml:space="preserve">. </w:t>
      </w:r>
      <w:r w:rsidR="00D1723C" w:rsidRPr="00DC5371">
        <w:rPr>
          <w:bCs/>
          <w:sz w:val="24"/>
          <w:szCs w:val="24"/>
        </w:rPr>
        <w:t>Правила</w:t>
      </w:r>
      <w:r w:rsidR="004C51D9" w:rsidRPr="00DC5371">
        <w:rPr>
          <w:bCs/>
          <w:sz w:val="24"/>
          <w:szCs w:val="24"/>
        </w:rPr>
        <w:t xml:space="preserve"> выбора длины одежды. Фактура ткани</w:t>
      </w:r>
      <w:r w:rsidR="00DC5371">
        <w:rPr>
          <w:bCs/>
          <w:sz w:val="24"/>
          <w:szCs w:val="24"/>
        </w:rPr>
        <w:t>.</w:t>
      </w:r>
      <w:proofErr w:type="gramStart"/>
      <w:r w:rsidR="00D1723C" w:rsidRPr="00DC5371">
        <w:rPr>
          <w:bCs/>
          <w:sz w:val="24"/>
          <w:szCs w:val="24"/>
        </w:rPr>
        <w:t xml:space="preserve"> </w:t>
      </w:r>
      <w:proofErr w:type="gramEnd"/>
      <w:r w:rsidR="00D1723C" w:rsidRPr="00DC5371">
        <w:rPr>
          <w:bCs/>
          <w:sz w:val="24"/>
          <w:szCs w:val="24"/>
        </w:rPr>
        <w:t>Определяем свой тип фигуры.</w:t>
      </w:r>
      <w:r w:rsidR="00DC5371">
        <w:rPr>
          <w:bCs/>
          <w:sz w:val="24"/>
          <w:szCs w:val="24"/>
        </w:rPr>
        <w:t xml:space="preserve"> </w:t>
      </w:r>
      <w:r w:rsidR="00D87918" w:rsidRPr="00DC5371">
        <w:rPr>
          <w:bCs/>
          <w:sz w:val="24"/>
          <w:szCs w:val="24"/>
        </w:rPr>
        <w:t>Подбор одежды с учетом индивидуальных особенностей</w:t>
      </w:r>
      <w:r w:rsidR="00DC5371">
        <w:rPr>
          <w:bCs/>
          <w:sz w:val="24"/>
          <w:szCs w:val="24"/>
        </w:rPr>
        <w:t xml:space="preserve">. </w:t>
      </w:r>
    </w:p>
    <w:p w:rsidR="00D87918" w:rsidRPr="00232AC0" w:rsidRDefault="00D87918" w:rsidP="00232AC0">
      <w:pPr>
        <w:pStyle w:val="BodyText21"/>
        <w:spacing w:line="240" w:lineRule="auto"/>
        <w:ind w:firstLine="709"/>
        <w:rPr>
          <w:b/>
          <w:i/>
          <w:sz w:val="24"/>
          <w:szCs w:val="24"/>
        </w:rPr>
      </w:pPr>
    </w:p>
    <w:p w:rsidR="007A348B" w:rsidRPr="007A348B" w:rsidRDefault="00232AC0" w:rsidP="00232AC0">
      <w:pPr>
        <w:pStyle w:val="BodyText21"/>
        <w:spacing w:line="240" w:lineRule="auto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11. </w:t>
      </w:r>
      <w:r w:rsidR="007A348B" w:rsidRPr="007A348B">
        <w:rPr>
          <w:b/>
          <w:i/>
          <w:sz w:val="24"/>
          <w:szCs w:val="24"/>
        </w:rPr>
        <w:t xml:space="preserve">Формирование базового </w:t>
      </w:r>
      <w:r w:rsidRPr="00232AC0">
        <w:rPr>
          <w:b/>
          <w:i/>
          <w:sz w:val="24"/>
          <w:szCs w:val="24"/>
        </w:rPr>
        <w:t xml:space="preserve">и рационального делового </w:t>
      </w:r>
      <w:r w:rsidR="007A348B" w:rsidRPr="007A348B">
        <w:rPr>
          <w:b/>
          <w:i/>
          <w:sz w:val="24"/>
          <w:szCs w:val="24"/>
        </w:rPr>
        <w:t>гардероба</w:t>
      </w:r>
      <w:r>
        <w:rPr>
          <w:b/>
          <w:i/>
          <w:sz w:val="24"/>
          <w:szCs w:val="24"/>
        </w:rPr>
        <w:t>.</w:t>
      </w:r>
    </w:p>
    <w:p w:rsidR="00CA1706" w:rsidRPr="00DC5371" w:rsidRDefault="00FA3B3B" w:rsidP="00DC5371">
      <w:pPr>
        <w:pStyle w:val="BodyText21"/>
        <w:spacing w:line="240" w:lineRule="auto"/>
        <w:rPr>
          <w:bCs/>
          <w:sz w:val="24"/>
          <w:szCs w:val="24"/>
        </w:rPr>
      </w:pPr>
      <w:r w:rsidRPr="00DC5371">
        <w:rPr>
          <w:sz w:val="24"/>
          <w:szCs w:val="24"/>
        </w:rPr>
        <w:t>Структура делового гардероба, формы, детали, аксессуары.</w:t>
      </w:r>
      <w:r w:rsidR="005C6A97" w:rsidRPr="00DC5371">
        <w:rPr>
          <w:sz w:val="24"/>
          <w:szCs w:val="24"/>
        </w:rPr>
        <w:t xml:space="preserve"> Сфера занятости. Цветовая гамм</w:t>
      </w:r>
      <w:r w:rsidR="00866BEE">
        <w:rPr>
          <w:sz w:val="24"/>
          <w:szCs w:val="24"/>
        </w:rPr>
        <w:t xml:space="preserve">а. Сезон. Бюджет. </w:t>
      </w:r>
      <w:proofErr w:type="spellStart"/>
      <w:r w:rsidR="00866BEE">
        <w:rPr>
          <w:sz w:val="24"/>
          <w:szCs w:val="24"/>
        </w:rPr>
        <w:t>Гармоничность</w:t>
      </w:r>
      <w:proofErr w:type="gramStart"/>
      <w:r w:rsidR="005C6A97" w:rsidRPr="00DC5371">
        <w:rPr>
          <w:sz w:val="24"/>
          <w:szCs w:val="24"/>
        </w:rPr>
        <w:t>.У</w:t>
      </w:r>
      <w:proofErr w:type="gramEnd"/>
      <w:r w:rsidR="005C6A97" w:rsidRPr="00DC5371">
        <w:rPr>
          <w:sz w:val="24"/>
          <w:szCs w:val="24"/>
        </w:rPr>
        <w:t>ниверсальность</w:t>
      </w:r>
      <w:proofErr w:type="spellEnd"/>
      <w:r w:rsidR="005C6A97" w:rsidRPr="00DC5371">
        <w:rPr>
          <w:sz w:val="24"/>
          <w:szCs w:val="24"/>
        </w:rPr>
        <w:t>. Качество. Цветовое сочетание.</w:t>
      </w:r>
      <w:r w:rsidR="00460835" w:rsidRPr="00DC5371">
        <w:rPr>
          <w:sz w:val="24"/>
          <w:szCs w:val="24"/>
        </w:rPr>
        <w:t xml:space="preserve"> </w:t>
      </w:r>
    </w:p>
    <w:p w:rsidR="00232AC0" w:rsidRPr="00232AC0" w:rsidRDefault="00232AC0" w:rsidP="00232AC0">
      <w:pPr>
        <w:pStyle w:val="BodyText21"/>
        <w:spacing w:line="240" w:lineRule="auto"/>
        <w:ind w:firstLine="709"/>
        <w:rPr>
          <w:b/>
          <w:i/>
          <w:sz w:val="24"/>
          <w:szCs w:val="24"/>
        </w:rPr>
      </w:pPr>
    </w:p>
    <w:p w:rsidR="00DC5371" w:rsidRPr="00DC5371" w:rsidRDefault="00232AC0" w:rsidP="00DC5371">
      <w:pPr>
        <w:pStyle w:val="BodyText21"/>
        <w:spacing w:line="240" w:lineRule="auto"/>
        <w:rPr>
          <w:b/>
          <w:i/>
          <w:sz w:val="24"/>
          <w:szCs w:val="24"/>
        </w:rPr>
      </w:pPr>
      <w:r w:rsidRPr="00232AC0">
        <w:rPr>
          <w:b/>
          <w:i/>
          <w:sz w:val="24"/>
          <w:szCs w:val="24"/>
        </w:rPr>
        <w:t xml:space="preserve">Тема 12. </w:t>
      </w:r>
      <w:r w:rsidR="005807FA" w:rsidRPr="005807FA">
        <w:rPr>
          <w:b/>
          <w:i/>
          <w:sz w:val="24"/>
          <w:szCs w:val="24"/>
        </w:rPr>
        <w:t xml:space="preserve">Деловой костюмный ансамбль. Виды </w:t>
      </w:r>
      <w:proofErr w:type="spellStart"/>
      <w:r w:rsidR="005807FA" w:rsidRPr="005807FA">
        <w:rPr>
          <w:b/>
          <w:i/>
          <w:sz w:val="24"/>
          <w:szCs w:val="24"/>
        </w:rPr>
        <w:t>дресс</w:t>
      </w:r>
      <w:proofErr w:type="spellEnd"/>
      <w:r w:rsidR="005807FA" w:rsidRPr="005807FA">
        <w:rPr>
          <w:b/>
          <w:i/>
          <w:sz w:val="24"/>
          <w:szCs w:val="24"/>
        </w:rPr>
        <w:t>-кода.</w:t>
      </w:r>
    </w:p>
    <w:p w:rsidR="0007591F" w:rsidRPr="005807FA" w:rsidRDefault="00FA3B3B" w:rsidP="005807FA">
      <w:pPr>
        <w:pStyle w:val="BodyText21"/>
        <w:spacing w:line="240" w:lineRule="auto"/>
        <w:rPr>
          <w:sz w:val="24"/>
          <w:szCs w:val="24"/>
        </w:rPr>
      </w:pPr>
      <w:r w:rsidRPr="005807FA">
        <w:rPr>
          <w:sz w:val="24"/>
          <w:szCs w:val="24"/>
        </w:rPr>
        <w:t>Проявление индивидуальности в рамках делового стиля.</w:t>
      </w:r>
      <w:r w:rsidR="00973600" w:rsidRPr="005807FA">
        <w:rPr>
          <w:sz w:val="24"/>
          <w:szCs w:val="24"/>
        </w:rPr>
        <w:t xml:space="preserve"> </w:t>
      </w:r>
      <w:r w:rsidR="00616FEB" w:rsidRPr="005807FA">
        <w:rPr>
          <w:sz w:val="24"/>
          <w:szCs w:val="24"/>
        </w:rPr>
        <w:t xml:space="preserve">Как сформировать </w:t>
      </w:r>
      <w:r w:rsidR="00B5526E" w:rsidRPr="005807FA">
        <w:rPr>
          <w:sz w:val="24"/>
          <w:szCs w:val="24"/>
        </w:rPr>
        <w:t xml:space="preserve"> деловой</w:t>
      </w:r>
      <w:r w:rsidR="00460835" w:rsidRPr="005807FA">
        <w:rPr>
          <w:sz w:val="24"/>
          <w:szCs w:val="24"/>
        </w:rPr>
        <w:t xml:space="preserve"> костюмный ансамбль.</w:t>
      </w:r>
      <w:r w:rsidR="00616FEB" w:rsidRPr="005807FA">
        <w:rPr>
          <w:sz w:val="24"/>
          <w:szCs w:val="24"/>
        </w:rPr>
        <w:t xml:space="preserve"> Принципы.</w:t>
      </w:r>
      <w:r w:rsidR="005C7F45" w:rsidRPr="005807FA">
        <w:rPr>
          <w:sz w:val="24"/>
          <w:szCs w:val="24"/>
        </w:rPr>
        <w:t xml:space="preserve"> </w:t>
      </w:r>
      <w:r w:rsidR="00616FEB" w:rsidRPr="005807FA">
        <w:rPr>
          <w:sz w:val="24"/>
          <w:szCs w:val="24"/>
        </w:rPr>
        <w:t>Схема.</w:t>
      </w:r>
      <w:r w:rsidR="00460835" w:rsidRPr="005807FA">
        <w:rPr>
          <w:sz w:val="24"/>
          <w:szCs w:val="24"/>
        </w:rPr>
        <w:t xml:space="preserve"> </w:t>
      </w:r>
      <w:r w:rsidR="003B51D6" w:rsidRPr="005807FA">
        <w:rPr>
          <w:sz w:val="24"/>
          <w:szCs w:val="24"/>
        </w:rPr>
        <w:t>Объективные закономерности или принципы построения цветовых гармоний.</w:t>
      </w:r>
      <w:r w:rsidR="00460835" w:rsidRPr="005807FA">
        <w:rPr>
          <w:sz w:val="24"/>
          <w:szCs w:val="24"/>
        </w:rPr>
        <w:t xml:space="preserve"> Детали решают все. Составляем</w:t>
      </w:r>
      <w:r w:rsidR="00B5526E" w:rsidRPr="005807FA">
        <w:rPr>
          <w:sz w:val="24"/>
          <w:szCs w:val="24"/>
        </w:rPr>
        <w:t xml:space="preserve"> деловые</w:t>
      </w:r>
      <w:r w:rsidR="00460835" w:rsidRPr="005807FA">
        <w:rPr>
          <w:sz w:val="24"/>
          <w:szCs w:val="24"/>
        </w:rPr>
        <w:t xml:space="preserve"> костюмные ансамбли.</w:t>
      </w:r>
      <w:r w:rsidR="0007591F" w:rsidRPr="005807FA">
        <w:rPr>
          <w:sz w:val="24"/>
          <w:szCs w:val="24"/>
        </w:rPr>
        <w:t xml:space="preserve"> </w:t>
      </w:r>
      <w:r w:rsidR="005807FA" w:rsidRPr="005807FA">
        <w:rPr>
          <w:sz w:val="24"/>
          <w:szCs w:val="24"/>
        </w:rPr>
        <w:t xml:space="preserve">Виды </w:t>
      </w:r>
      <w:proofErr w:type="spellStart"/>
      <w:r w:rsidR="005807FA" w:rsidRPr="005807FA">
        <w:rPr>
          <w:sz w:val="24"/>
          <w:szCs w:val="24"/>
        </w:rPr>
        <w:t>дресс</w:t>
      </w:r>
      <w:proofErr w:type="spellEnd"/>
      <w:r w:rsidR="005807FA" w:rsidRPr="005807FA">
        <w:rPr>
          <w:sz w:val="24"/>
          <w:szCs w:val="24"/>
        </w:rPr>
        <w:t>-кода</w:t>
      </w:r>
      <w:r w:rsidR="005807FA" w:rsidRPr="005807FA">
        <w:rPr>
          <w:b/>
          <w:bCs/>
          <w:sz w:val="24"/>
          <w:szCs w:val="24"/>
        </w:rPr>
        <w:t xml:space="preserve"> (</w:t>
      </w:r>
      <w:proofErr w:type="spellStart"/>
      <w:r w:rsidR="005807FA" w:rsidRPr="005807FA">
        <w:rPr>
          <w:sz w:val="24"/>
          <w:szCs w:val="24"/>
        </w:rPr>
        <w:t>Formal</w:t>
      </w:r>
      <w:proofErr w:type="spellEnd"/>
      <w:r w:rsidR="005807FA" w:rsidRPr="005807FA">
        <w:rPr>
          <w:sz w:val="24"/>
          <w:szCs w:val="24"/>
        </w:rPr>
        <w:t xml:space="preserve"> – для торжественных случаев; </w:t>
      </w:r>
      <w:proofErr w:type="spellStart"/>
      <w:r w:rsidR="005807FA" w:rsidRPr="005807FA">
        <w:rPr>
          <w:sz w:val="24"/>
          <w:szCs w:val="24"/>
        </w:rPr>
        <w:t>Business</w:t>
      </w:r>
      <w:proofErr w:type="spellEnd"/>
      <w:r w:rsidR="005807FA" w:rsidRPr="005807FA">
        <w:rPr>
          <w:sz w:val="24"/>
          <w:szCs w:val="24"/>
        </w:rPr>
        <w:t xml:space="preserve"> – для деловых встреч; </w:t>
      </w:r>
      <w:proofErr w:type="spellStart"/>
      <w:r w:rsidR="005807FA" w:rsidRPr="005807FA">
        <w:rPr>
          <w:sz w:val="24"/>
          <w:szCs w:val="24"/>
        </w:rPr>
        <w:t>Cocktail</w:t>
      </w:r>
      <w:proofErr w:type="spellEnd"/>
      <w:r w:rsidR="005807FA" w:rsidRPr="005807FA">
        <w:rPr>
          <w:sz w:val="24"/>
          <w:szCs w:val="24"/>
        </w:rPr>
        <w:t xml:space="preserve"> – для неформальных светских мероприятий; </w:t>
      </w:r>
      <w:proofErr w:type="spellStart"/>
      <w:r w:rsidR="005807FA" w:rsidRPr="005807FA">
        <w:rPr>
          <w:sz w:val="24"/>
          <w:szCs w:val="24"/>
        </w:rPr>
        <w:t>Casual</w:t>
      </w:r>
      <w:proofErr w:type="spellEnd"/>
      <w:r w:rsidR="005807FA" w:rsidRPr="005807FA">
        <w:rPr>
          <w:sz w:val="24"/>
          <w:szCs w:val="24"/>
        </w:rPr>
        <w:t xml:space="preserve"> – для повседневной жизни).  </w:t>
      </w:r>
      <w:r w:rsidR="00CA3131">
        <w:rPr>
          <w:sz w:val="24"/>
          <w:szCs w:val="24"/>
        </w:rPr>
        <w:t>Умение</w:t>
      </w:r>
      <w:r w:rsidR="005C6A97" w:rsidRPr="005807FA">
        <w:rPr>
          <w:sz w:val="24"/>
          <w:szCs w:val="24"/>
        </w:rPr>
        <w:t xml:space="preserve"> одеваться по случаю</w:t>
      </w:r>
      <w:r w:rsidR="00CA3131">
        <w:rPr>
          <w:sz w:val="24"/>
          <w:szCs w:val="24"/>
        </w:rPr>
        <w:t>, в</w:t>
      </w:r>
      <w:r w:rsidR="005C7F45" w:rsidRPr="005807FA">
        <w:rPr>
          <w:sz w:val="24"/>
          <w:szCs w:val="24"/>
        </w:rPr>
        <w:t>ыгляд</w:t>
      </w:r>
      <w:r w:rsidR="00CA3131">
        <w:rPr>
          <w:sz w:val="24"/>
          <w:szCs w:val="24"/>
        </w:rPr>
        <w:t>еть</w:t>
      </w:r>
      <w:r w:rsidR="00B067A1" w:rsidRPr="005807FA">
        <w:rPr>
          <w:sz w:val="24"/>
          <w:szCs w:val="24"/>
        </w:rPr>
        <w:t xml:space="preserve"> уместно.</w:t>
      </w:r>
      <w:r w:rsidR="00616FEB" w:rsidRPr="005807FA">
        <w:rPr>
          <w:sz w:val="24"/>
          <w:szCs w:val="24"/>
        </w:rPr>
        <w:t xml:space="preserve"> </w:t>
      </w:r>
    </w:p>
    <w:p w:rsidR="00CA1706" w:rsidRPr="00DC5371" w:rsidRDefault="009B47B0" w:rsidP="00DC5371">
      <w:pPr>
        <w:pStyle w:val="BodyText21"/>
        <w:spacing w:line="240" w:lineRule="auto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 </w:t>
      </w:r>
    </w:p>
    <w:p w:rsidR="00CA3131" w:rsidRDefault="00CA3131" w:rsidP="00CA3131">
      <w:pPr>
        <w:rPr>
          <w:rFonts w:ascii="Times New Roman" w:hAnsi="Times New Roman" w:cs="Times New Roman"/>
          <w:b/>
          <w:sz w:val="24"/>
          <w:szCs w:val="24"/>
        </w:rPr>
      </w:pPr>
    </w:p>
    <w:p w:rsidR="00CA3131" w:rsidRPr="006A3BF1" w:rsidRDefault="00CA3131" w:rsidP="00CA3131">
      <w:pPr>
        <w:rPr>
          <w:rFonts w:ascii="Times New Roman" w:hAnsi="Times New Roman" w:cs="Times New Roman"/>
          <w:b/>
          <w:sz w:val="24"/>
          <w:szCs w:val="24"/>
        </w:rPr>
      </w:pPr>
      <w:r w:rsidRPr="006A3BF1">
        <w:rPr>
          <w:rFonts w:ascii="Times New Roman" w:hAnsi="Times New Roman" w:cs="Times New Roman"/>
          <w:b/>
          <w:sz w:val="24"/>
          <w:szCs w:val="24"/>
        </w:rPr>
        <w:t>Список и основной и дополнительной литературы</w:t>
      </w:r>
    </w:p>
    <w:p w:rsidR="00CA3131" w:rsidRPr="006A3BF1" w:rsidRDefault="00CA3131" w:rsidP="00CA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BF1">
        <w:rPr>
          <w:rFonts w:ascii="Times New Roman" w:hAnsi="Times New Roman" w:cs="Times New Roman"/>
          <w:b/>
          <w:i/>
          <w:sz w:val="24"/>
          <w:szCs w:val="24"/>
        </w:rPr>
        <w:t>Список основной литературы: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 xml:space="preserve">Архангельская М.Д. Бизнес-этикет или игра по правилам. — М., ЭКСМО, 2006.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 xml:space="preserve">Алехина И.В. Имидж и этикет делового человека — М.: Дело, 2001. </w:t>
      </w:r>
    </w:p>
    <w:p w:rsidR="00CA3131" w:rsidRPr="006A3BF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6A3BF1">
        <w:rPr>
          <w:rFonts w:ascii="Times New Roman" w:hAnsi="Times New Roman" w:cs="Times New Roman"/>
          <w:sz w:val="24"/>
          <w:szCs w:val="24"/>
        </w:rPr>
        <w:t>Инце</w:t>
      </w:r>
      <w:proofErr w:type="spellEnd"/>
      <w:r w:rsidRPr="006A3BF1">
        <w:rPr>
          <w:rFonts w:ascii="Times New Roman" w:hAnsi="Times New Roman" w:cs="Times New Roman"/>
          <w:sz w:val="24"/>
          <w:szCs w:val="24"/>
        </w:rPr>
        <w:t xml:space="preserve"> Г. Уверенное поведение и хорошие манеры. М., 2000.</w:t>
      </w:r>
    </w:p>
    <w:p w:rsidR="00CA313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3BF1">
        <w:rPr>
          <w:rFonts w:ascii="Times New Roman" w:hAnsi="Times New Roman" w:cs="Times New Roman"/>
          <w:sz w:val="24"/>
          <w:szCs w:val="24"/>
        </w:rPr>
        <w:t xml:space="preserve">Митчелл М., </w:t>
      </w:r>
      <w:proofErr w:type="spellStart"/>
      <w:proofErr w:type="gramStart"/>
      <w:r w:rsidRPr="006A3BF1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proofErr w:type="gramEnd"/>
      <w:r w:rsidRPr="006A3BF1">
        <w:rPr>
          <w:rFonts w:ascii="Times New Roman" w:hAnsi="Times New Roman" w:cs="Times New Roman"/>
          <w:sz w:val="24"/>
          <w:szCs w:val="24"/>
        </w:rPr>
        <w:t xml:space="preserve"> Дж. Деловой этикет. М., 2004.</w:t>
      </w:r>
    </w:p>
    <w:p w:rsidR="00CA313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этикета </w:t>
      </w:r>
      <w:r w:rsidRPr="00C0092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сост. О.И. Максименко;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В.И. Сидоренко.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– 512 с. </w:t>
      </w:r>
    </w:p>
    <w:p w:rsidR="00CA3131" w:rsidRPr="006A3BF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Этикет и стиль: большая энциклопедия.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Саратов: Фаворит Букс, 2010. – 320 с. </w:t>
      </w:r>
    </w:p>
    <w:p w:rsidR="00CA313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6A3BF1">
        <w:rPr>
          <w:rFonts w:ascii="Times New Roman" w:hAnsi="Times New Roman" w:cs="Times New Roman"/>
          <w:sz w:val="24"/>
          <w:szCs w:val="24"/>
        </w:rPr>
        <w:lastRenderedPageBreak/>
        <w:t>Этштейн</w:t>
      </w:r>
      <w:proofErr w:type="spellEnd"/>
      <w:r w:rsidRPr="006A3BF1">
        <w:rPr>
          <w:rFonts w:ascii="Times New Roman" w:hAnsi="Times New Roman" w:cs="Times New Roman"/>
          <w:sz w:val="24"/>
          <w:szCs w:val="24"/>
        </w:rPr>
        <w:t xml:space="preserve"> М. Бизнес-этикет. Томск, 2001.</w:t>
      </w:r>
    </w:p>
    <w:p w:rsidR="00CA3131" w:rsidRPr="006A3BF1" w:rsidRDefault="00CA3131" w:rsidP="00CA313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A3131" w:rsidRDefault="00CA3131" w:rsidP="00CA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BF1">
        <w:rPr>
          <w:rFonts w:ascii="Times New Roman" w:hAnsi="Times New Roman" w:cs="Times New Roman"/>
          <w:b/>
          <w:i/>
          <w:sz w:val="24"/>
          <w:szCs w:val="24"/>
        </w:rPr>
        <w:t>Список дополнительной литературы: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>Браун Л. Имидж - путь к успеху. — СПб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 xml:space="preserve">Питер, 2000.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>Глотов М. Б. Имидж делового человека: внешность. — СПб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25C99">
        <w:rPr>
          <w:rFonts w:ascii="Times New Roman" w:hAnsi="Times New Roman" w:cs="Times New Roman"/>
          <w:sz w:val="24"/>
          <w:szCs w:val="24"/>
        </w:rPr>
        <w:t>Политекс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, 2000.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 xml:space="preserve">Дейвис Ф. Ваш абсолютный имидж: кн. для политиков и бизнесменов, мужчин и женщин. — М.: 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Коробцева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Н. А. Истоки имиджа или одежда женщины в азбуке общения / Сестры Сорины. — М.: Гном-Пресс, 1999.  </w:t>
      </w:r>
    </w:p>
    <w:p w:rsidR="00CA3131" w:rsidRPr="006A3BF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3BF1">
        <w:rPr>
          <w:rFonts w:ascii="Times New Roman" w:hAnsi="Times New Roman" w:cs="Times New Roman"/>
          <w:sz w:val="24"/>
          <w:szCs w:val="24"/>
        </w:rPr>
        <w:t>Кобзева В.В. Этикет в вопросах и ответах. М., 2000.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 xml:space="preserve">Кузин Ф.А. Современный имидж делового человека, бизнесмена, политика: 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. пособие. — М.: Ось-89, 2001.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>Надин де Ротшильд. Правила хорошего тона для современной женщины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 xml:space="preserve">ер. с фр. С. 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Ломидзе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. — М., ЭКСМО, 2002.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 xml:space="preserve">Садовская, В. С. Основы коммуникативной культуры [Текст]: учебное пособие. Гриф 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>УМО / В.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 xml:space="preserve"> С. Садовская, В. А. Ремизов. - М.: ВЛАДОС, 2011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>Сестры Сорины (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Коробцева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Н.А., Петрова Е.А.) Истоки имиджа. — М.; Гном-Пресс, 1999.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>Сестры Сорины (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Коробцева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Н.А., Петрова Е.А.) «Необходимый имидж». — М.; Гном-Пресс, 1999.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25C99">
        <w:rPr>
          <w:rFonts w:ascii="Times New Roman" w:hAnsi="Times New Roman" w:cs="Times New Roman"/>
          <w:sz w:val="24"/>
          <w:szCs w:val="24"/>
        </w:rPr>
        <w:t>Спиллейн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М. Создайте свой имидж: рук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>ля женщин. — М.: Изд. фирма "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ОЛМАпресс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", 1996.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Спиллейн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Создайте свой имидж</w:t>
      </w:r>
      <w:r w:rsidRPr="00B25C99">
        <w:rPr>
          <w:rFonts w:ascii="Times New Roman" w:hAnsi="Times New Roman" w:cs="Times New Roman"/>
          <w:sz w:val="24"/>
          <w:szCs w:val="24"/>
        </w:rPr>
        <w:t>: рук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5C99">
        <w:rPr>
          <w:rFonts w:ascii="Times New Roman" w:hAnsi="Times New Roman" w:cs="Times New Roman"/>
          <w:sz w:val="24"/>
          <w:szCs w:val="24"/>
        </w:rPr>
        <w:t>ля мужчин. — М.: Изд. фирма "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ОЛМАпресс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", 1996.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6A3BF1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6A3BF1">
        <w:rPr>
          <w:rFonts w:ascii="Times New Roman" w:hAnsi="Times New Roman" w:cs="Times New Roman"/>
          <w:sz w:val="24"/>
          <w:szCs w:val="24"/>
        </w:rPr>
        <w:t>, Л.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F1">
        <w:rPr>
          <w:rFonts w:ascii="Times New Roman" w:hAnsi="Times New Roman" w:cs="Times New Roman"/>
          <w:sz w:val="24"/>
          <w:szCs w:val="24"/>
        </w:rPr>
        <w:t>Профессиональная этика и этикет: учебное пособие. – М</w:t>
      </w:r>
      <w:r w:rsidRPr="00B25C99">
        <w:rPr>
          <w:rFonts w:ascii="Times New Roman" w:hAnsi="Times New Roman" w:cs="Times New Roman"/>
          <w:sz w:val="24"/>
          <w:szCs w:val="24"/>
        </w:rPr>
        <w:t xml:space="preserve">.: Альфа, 2008. - 416 с.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25C99">
        <w:rPr>
          <w:rFonts w:ascii="Times New Roman" w:hAnsi="Times New Roman" w:cs="Times New Roman"/>
          <w:sz w:val="24"/>
          <w:szCs w:val="24"/>
        </w:rPr>
        <w:t>Эйтвин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Г. Имидж современного мужчины. — М.: РИПОЛ КЛАССИК, 2001. </w:t>
      </w:r>
    </w:p>
    <w:p w:rsidR="00CA313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25C99">
        <w:rPr>
          <w:rFonts w:ascii="Times New Roman" w:hAnsi="Times New Roman" w:cs="Times New Roman"/>
          <w:sz w:val="24"/>
          <w:szCs w:val="24"/>
        </w:rPr>
        <w:t>Эйтвин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Г. Имидж современной женщины. — М.: РИПОЛ классик, 2000.  </w:t>
      </w:r>
    </w:p>
    <w:p w:rsidR="00CA3131" w:rsidRPr="00B25C99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25C99">
        <w:rPr>
          <w:rFonts w:ascii="Times New Roman" w:hAnsi="Times New Roman" w:cs="Times New Roman"/>
          <w:sz w:val="24"/>
          <w:szCs w:val="24"/>
        </w:rPr>
        <w:t xml:space="preserve">Энциклопедия этикета и 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антиэтикета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 xml:space="preserve">  /  Автор-сост. </w:t>
      </w:r>
      <w:proofErr w:type="spellStart"/>
      <w:r w:rsidRPr="00B25C99">
        <w:rPr>
          <w:rFonts w:ascii="Times New Roman" w:hAnsi="Times New Roman" w:cs="Times New Roman"/>
          <w:sz w:val="24"/>
          <w:szCs w:val="24"/>
        </w:rPr>
        <w:t>В.В.Иванова</w:t>
      </w:r>
      <w:proofErr w:type="spellEnd"/>
      <w:r w:rsidRPr="00B25C99">
        <w:rPr>
          <w:rFonts w:ascii="Times New Roman" w:hAnsi="Times New Roman" w:cs="Times New Roman"/>
          <w:sz w:val="24"/>
          <w:szCs w:val="24"/>
        </w:rPr>
        <w:t>. М., 2000.</w:t>
      </w:r>
    </w:p>
    <w:p w:rsidR="00CA3131" w:rsidRPr="006A3BF1" w:rsidRDefault="00CA3131" w:rsidP="00CA3131">
      <w:pPr>
        <w:numPr>
          <w:ilvl w:val="0"/>
          <w:numId w:val="3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3BF1">
        <w:rPr>
          <w:rFonts w:ascii="Times New Roman" w:hAnsi="Times New Roman" w:cs="Times New Roman"/>
          <w:sz w:val="24"/>
          <w:szCs w:val="24"/>
        </w:rPr>
        <w:t>Энциклопедия хороших манер</w:t>
      </w:r>
      <w:proofErr w:type="gramStart"/>
      <w:r w:rsidRPr="006A3BF1">
        <w:rPr>
          <w:rFonts w:ascii="Times New Roman" w:hAnsi="Times New Roman" w:cs="Times New Roman"/>
          <w:sz w:val="24"/>
          <w:szCs w:val="24"/>
        </w:rPr>
        <w:t xml:space="preserve"> /  С</w:t>
      </w:r>
      <w:proofErr w:type="gramEnd"/>
      <w:r w:rsidRPr="006A3BF1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6A3BF1">
        <w:rPr>
          <w:rFonts w:ascii="Times New Roman" w:hAnsi="Times New Roman" w:cs="Times New Roman"/>
          <w:sz w:val="24"/>
          <w:szCs w:val="24"/>
        </w:rPr>
        <w:t>В.Пивовар</w:t>
      </w:r>
      <w:proofErr w:type="spellEnd"/>
      <w:r w:rsidRPr="006A3BF1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6A3BF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3BF1">
        <w:rPr>
          <w:rFonts w:ascii="Times New Roman" w:hAnsi="Times New Roman" w:cs="Times New Roman"/>
          <w:sz w:val="24"/>
          <w:szCs w:val="24"/>
        </w:rPr>
        <w:t>2000.</w:t>
      </w:r>
    </w:p>
    <w:p w:rsidR="00CA3131" w:rsidRPr="00B25C99" w:rsidRDefault="00CA3131" w:rsidP="00CA313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A3131" w:rsidRDefault="00CA3131" w:rsidP="00C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71" w:rsidRPr="00CA3131" w:rsidRDefault="00CA3131" w:rsidP="007F5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131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A3131" w:rsidRPr="00CA3131" w:rsidRDefault="00CA3131" w:rsidP="00CA3131">
      <w:pPr>
        <w:jc w:val="both"/>
        <w:rPr>
          <w:rFonts w:ascii="Times New Roman" w:hAnsi="Times New Roman" w:cs="Times New Roman"/>
          <w:sz w:val="24"/>
          <w:szCs w:val="24"/>
        </w:rPr>
      </w:pPr>
      <w:r w:rsidRPr="00CA3131">
        <w:rPr>
          <w:rFonts w:ascii="Times New Roman" w:hAnsi="Times New Roman" w:cs="Times New Roman"/>
          <w:sz w:val="24"/>
          <w:szCs w:val="24"/>
        </w:rPr>
        <w:t>Для реализации учебной работы в рамках курса предполагается несколько видов учебной работы: лекции, дискуссии, анализ и разбор кейсов.</w:t>
      </w:r>
    </w:p>
    <w:p w:rsidR="00F0671D" w:rsidRDefault="00F0671D" w:rsidP="00CA31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31" w:rsidRDefault="00CA3131" w:rsidP="00CA3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p w:rsidR="00CA3131" w:rsidRPr="00894AE3" w:rsidRDefault="00894AE3" w:rsidP="00CA3131">
      <w:pPr>
        <w:jc w:val="both"/>
        <w:rPr>
          <w:rFonts w:ascii="Times New Roman" w:hAnsi="Times New Roman" w:cs="Times New Roman"/>
          <w:sz w:val="24"/>
          <w:szCs w:val="24"/>
        </w:rPr>
      </w:pPr>
      <w:r w:rsidRPr="00894AE3">
        <w:rPr>
          <w:rFonts w:ascii="Times New Roman" w:hAnsi="Times New Roman" w:cs="Times New Roman"/>
          <w:sz w:val="24"/>
          <w:szCs w:val="24"/>
        </w:rPr>
        <w:t>Для лекционных и практических занятий используется мультимедийное оборудование для демонстрации презентационных, аудио- и видеоматериалов.</w:t>
      </w:r>
    </w:p>
    <w:p w:rsidR="00894AE3" w:rsidRDefault="00894AE3" w:rsidP="00CA31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AE3" w:rsidRDefault="00894AE3" w:rsidP="00CA3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 знаний студентов:</w:t>
      </w:r>
    </w:p>
    <w:p w:rsidR="00894AE3" w:rsidRPr="001F15FE" w:rsidRDefault="00894AE3" w:rsidP="00894AE3">
      <w:pPr>
        <w:pStyle w:val="BodyText21"/>
        <w:numPr>
          <w:ilvl w:val="0"/>
          <w:numId w:val="44"/>
        </w:numPr>
        <w:rPr>
          <w:sz w:val="24"/>
          <w:szCs w:val="24"/>
        </w:rPr>
      </w:pPr>
      <w:r w:rsidRPr="00894AE3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после раздела 1: п</w:t>
      </w:r>
      <w:r w:rsidRPr="001F15FE">
        <w:rPr>
          <w:sz w:val="24"/>
          <w:szCs w:val="24"/>
        </w:rPr>
        <w:t xml:space="preserve">ромежуточная контрольная работа </w:t>
      </w:r>
    </w:p>
    <w:p w:rsidR="00894AE3" w:rsidRPr="001F15FE" w:rsidRDefault="00894AE3" w:rsidP="00894AE3">
      <w:pPr>
        <w:pStyle w:val="BodyText21"/>
        <w:numPr>
          <w:ilvl w:val="0"/>
          <w:numId w:val="44"/>
        </w:numPr>
        <w:rPr>
          <w:sz w:val="24"/>
          <w:szCs w:val="24"/>
        </w:rPr>
      </w:pPr>
      <w:r w:rsidRPr="00894AE3">
        <w:rPr>
          <w:sz w:val="24"/>
          <w:szCs w:val="24"/>
        </w:rPr>
        <w:t>Итоговая аттестация</w:t>
      </w:r>
      <w:r w:rsidRPr="00894AE3">
        <w:rPr>
          <w:sz w:val="24"/>
          <w:szCs w:val="24"/>
        </w:rPr>
        <w:t xml:space="preserve"> по окончании курса</w:t>
      </w:r>
      <w:r>
        <w:rPr>
          <w:sz w:val="24"/>
          <w:szCs w:val="24"/>
        </w:rPr>
        <w:t>:</w:t>
      </w:r>
      <w:r w:rsidRPr="00894AE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F15FE">
        <w:rPr>
          <w:sz w:val="24"/>
          <w:szCs w:val="24"/>
        </w:rPr>
        <w:t>ачет</w:t>
      </w:r>
      <w:r w:rsidR="00F0671D" w:rsidRPr="00F0671D">
        <w:rPr>
          <w:sz w:val="24"/>
          <w:szCs w:val="24"/>
        </w:rPr>
        <w:t xml:space="preserve"> </w:t>
      </w:r>
      <w:r w:rsidR="0059112D">
        <w:rPr>
          <w:sz w:val="24"/>
          <w:szCs w:val="24"/>
        </w:rPr>
        <w:t>(</w:t>
      </w:r>
      <w:r w:rsidR="00F0671D">
        <w:rPr>
          <w:sz w:val="24"/>
          <w:szCs w:val="24"/>
        </w:rPr>
        <w:t>практикум этикетных ситуаций</w:t>
      </w:r>
      <w:r w:rsidR="0059112D">
        <w:rPr>
          <w:sz w:val="24"/>
          <w:szCs w:val="24"/>
        </w:rPr>
        <w:t>)</w:t>
      </w:r>
    </w:p>
    <w:p w:rsidR="00894AE3" w:rsidRPr="00894AE3" w:rsidRDefault="00894AE3" w:rsidP="00894AE3">
      <w:pPr>
        <w:pStyle w:val="af2"/>
        <w:spacing w:before="0" w:beforeAutospacing="0" w:after="0" w:afterAutospacing="0" w:line="360" w:lineRule="auto"/>
        <w:ind w:left="720"/>
      </w:pPr>
    </w:p>
    <w:p w:rsidR="00894AE3" w:rsidRDefault="00894AE3" w:rsidP="00894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получить результат промежуточной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контрольной работы и </w:t>
      </w:r>
      <w:r>
        <w:rPr>
          <w:rFonts w:ascii="Times New Roman" w:hAnsi="Times New Roman" w:cs="Times New Roman"/>
          <w:sz w:val="24"/>
          <w:szCs w:val="24"/>
        </w:rPr>
        <w:t>сдать практикум определенных этикетных ситуаций.</w:t>
      </w:r>
    </w:p>
    <w:p w:rsidR="00894AE3" w:rsidRDefault="00894AE3" w:rsidP="0089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E3" w:rsidRPr="00894AE3" w:rsidRDefault="00894AE3" w:rsidP="00894A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E3">
        <w:rPr>
          <w:rFonts w:ascii="Times New Roman" w:hAnsi="Times New Roman" w:cs="Times New Roman"/>
          <w:b/>
          <w:sz w:val="24"/>
          <w:szCs w:val="24"/>
        </w:rPr>
        <w:t>Примеры</w:t>
      </w:r>
      <w:r w:rsidRPr="00894AE3">
        <w:rPr>
          <w:rFonts w:ascii="Times New Roman" w:hAnsi="Times New Roman" w:cs="Times New Roman"/>
          <w:b/>
          <w:sz w:val="24"/>
          <w:szCs w:val="24"/>
        </w:rPr>
        <w:t xml:space="preserve"> ситуаций</w:t>
      </w:r>
      <w:r w:rsidRPr="00894A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94AE3" w:rsidRDefault="00894AE3" w:rsidP="0011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FA7">
        <w:rPr>
          <w:rFonts w:ascii="Times New Roman" w:hAnsi="Times New Roman" w:cs="Times New Roman"/>
          <w:i/>
          <w:sz w:val="24"/>
          <w:szCs w:val="24"/>
        </w:rPr>
        <w:t xml:space="preserve">Ситуация 1. </w:t>
      </w:r>
      <w:r w:rsidRPr="00F70FA7">
        <w:rPr>
          <w:rFonts w:ascii="Times New Roman" w:hAnsi="Times New Roman" w:cs="Times New Roman"/>
          <w:sz w:val="24"/>
          <w:szCs w:val="24"/>
        </w:rPr>
        <w:t>Приём на работу (собеседование)</w:t>
      </w:r>
      <w:r>
        <w:rPr>
          <w:rFonts w:ascii="Times New Roman" w:hAnsi="Times New Roman" w:cs="Times New Roman"/>
          <w:sz w:val="24"/>
          <w:szCs w:val="24"/>
        </w:rPr>
        <w:t xml:space="preserve">. Вам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внешне. Как Вы будете одеты? Вам нужно уметь правильно войти, знать, как представить себя, когда уместно предложить визитную карточку, как сесть, когда сесть, куда положить портфель, куда деть руки… </w:t>
      </w:r>
    </w:p>
    <w:p w:rsidR="00111653" w:rsidRDefault="00111653" w:rsidP="001116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AE3" w:rsidRDefault="00894AE3" w:rsidP="0011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FA7">
        <w:rPr>
          <w:rFonts w:ascii="Times New Roman" w:hAnsi="Times New Roman" w:cs="Times New Roman"/>
          <w:i/>
          <w:sz w:val="24"/>
          <w:szCs w:val="24"/>
        </w:rPr>
        <w:t xml:space="preserve">Ситуация 2. </w:t>
      </w:r>
      <w:r>
        <w:rPr>
          <w:rFonts w:ascii="Times New Roman" w:hAnsi="Times New Roman" w:cs="Times New Roman"/>
          <w:sz w:val="24"/>
          <w:szCs w:val="24"/>
        </w:rPr>
        <w:t xml:space="preserve">Деловая поездка (командировка) предполагает культурную программу (поход в театр или в ресторан). Ваша модель поведения. Ваш имидж. </w:t>
      </w:r>
    </w:p>
    <w:p w:rsidR="00894AE3" w:rsidRPr="00F70FA7" w:rsidRDefault="00894AE3" w:rsidP="0011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возможных ситуаций – 15 вариантов (выдается к зачету). </w:t>
      </w:r>
    </w:p>
    <w:p w:rsidR="00894AE3" w:rsidRPr="00F70FA7" w:rsidRDefault="00894AE3" w:rsidP="00894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DF8" w:rsidRPr="00CA3131" w:rsidRDefault="00E73F6E" w:rsidP="00894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131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r w:rsidR="00A52FC7" w:rsidRPr="00CA3131">
        <w:rPr>
          <w:rFonts w:ascii="Times New Roman" w:hAnsi="Times New Roman" w:cs="Times New Roman"/>
          <w:b/>
          <w:sz w:val="24"/>
          <w:szCs w:val="24"/>
        </w:rPr>
        <w:t>тестовых вопросов</w:t>
      </w:r>
    </w:p>
    <w:p w:rsidR="0053049F" w:rsidRPr="00DC5371" w:rsidRDefault="0053049F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Если вам предстоит познакомить двух людей:</w:t>
      </w:r>
    </w:p>
    <w:p w:rsidR="0053049F" w:rsidRPr="00DC5371" w:rsidRDefault="0053049F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обязательно представить хотя бы одного человека и можно уйти, предоставляя возможность наладить людям контакт;</w:t>
      </w:r>
    </w:p>
    <w:p w:rsidR="0053049F" w:rsidRPr="00DC5371" w:rsidRDefault="0053049F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можно просто сказать: «Познакомьтесь»;</w:t>
      </w:r>
    </w:p>
    <w:p w:rsidR="0053049F" w:rsidRDefault="0053049F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обязательно и представить: соблюсти порядок при представлении, назвать имя либо отчество, либо имя, отчество, фамилию, желательно упомянуть вид деятельности или род занятий.</w:t>
      </w:r>
    </w:p>
    <w:p w:rsidR="00DC5371" w:rsidRP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53049F" w:rsidRPr="00DC5371" w:rsidRDefault="0053049F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Согласно правилам этикета, всегда представляют первыми:</w:t>
      </w:r>
    </w:p>
    <w:p w:rsidR="0053049F" w:rsidRPr="00DC5371" w:rsidRDefault="0053049F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proofErr w:type="gramStart"/>
      <w:r w:rsidRPr="00DC5371">
        <w:rPr>
          <w:bCs/>
          <w:sz w:val="24"/>
          <w:szCs w:val="24"/>
        </w:rPr>
        <w:t>А) старших, начальство, более авторитетных людей, равных по положению, возрасту и полу, родителей, женщин, менее близкого знакомого – более близкому;</w:t>
      </w:r>
      <w:proofErr w:type="gramEnd"/>
    </w:p>
    <w:p w:rsidR="0053049F" w:rsidRPr="00DC5371" w:rsidRDefault="0053049F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младших по возрасту, сотрудников, менее авторитетных, близких родственников, мужчин (независимо от их возраста и положения), одного – группе;</w:t>
      </w:r>
    </w:p>
    <w:p w:rsidR="0053049F" w:rsidRDefault="0053049F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В) тех, кто больше нравится </w:t>
      </w:r>
      <w:proofErr w:type="gramStart"/>
      <w:r w:rsidRPr="00DC5371">
        <w:rPr>
          <w:bCs/>
          <w:sz w:val="24"/>
          <w:szCs w:val="24"/>
        </w:rPr>
        <w:t>представляющему</w:t>
      </w:r>
      <w:proofErr w:type="gramEnd"/>
      <w:r w:rsidRPr="00DC5371">
        <w:rPr>
          <w:bCs/>
          <w:sz w:val="24"/>
          <w:szCs w:val="24"/>
        </w:rPr>
        <w:t>.</w:t>
      </w:r>
    </w:p>
    <w:p w:rsidR="00DC5371" w:rsidRP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Согласно этикетным нормам не следует представлять: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младшего по возрасту – старшему по возрасту;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женщину – мужчине;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В) </w:t>
      </w:r>
      <w:proofErr w:type="gramStart"/>
      <w:r w:rsidRPr="00DC5371">
        <w:rPr>
          <w:bCs/>
          <w:sz w:val="24"/>
          <w:szCs w:val="24"/>
        </w:rPr>
        <w:t>имеющего</w:t>
      </w:r>
      <w:proofErr w:type="gramEnd"/>
      <w:r w:rsidRPr="00DC5371">
        <w:rPr>
          <w:bCs/>
          <w:sz w:val="24"/>
          <w:szCs w:val="24"/>
        </w:rPr>
        <w:t xml:space="preserve"> более низкий должностной статус – имеющему более высокий должностной статус;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Г) одного сотрудника – группе </w:t>
      </w:r>
      <w:r w:rsidR="00DC5371" w:rsidRPr="00DC5371">
        <w:rPr>
          <w:bCs/>
          <w:sz w:val="24"/>
          <w:szCs w:val="24"/>
        </w:rPr>
        <w:t>сотрудников</w:t>
      </w:r>
      <w:r w:rsidRPr="00DC5371">
        <w:rPr>
          <w:bCs/>
          <w:sz w:val="24"/>
          <w:szCs w:val="24"/>
        </w:rPr>
        <w:t>.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Когда представляют мужчину: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он должен встать;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он может встать или оставаться сидеть – по своему усмотрению;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он может оставаться сидеть, за исключением случаев, когда его представляют высокопоставленному лицу.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При представлении люди обычно обмениваются рукопожатиями. Первым подает руку: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тот, кого представляли;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Б) мужчина – женщине, младший – </w:t>
      </w:r>
      <w:proofErr w:type="gramStart"/>
      <w:r w:rsidRPr="00DC5371">
        <w:rPr>
          <w:bCs/>
          <w:sz w:val="24"/>
          <w:szCs w:val="24"/>
        </w:rPr>
        <w:t>старшему</w:t>
      </w:r>
      <w:proofErr w:type="gramEnd"/>
      <w:r w:rsidRPr="00DC5371">
        <w:rPr>
          <w:bCs/>
          <w:sz w:val="24"/>
          <w:szCs w:val="24"/>
        </w:rPr>
        <w:t>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тот, кому представляли.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Первыми приветствуют: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А) младшие по возрасту, рангу – </w:t>
      </w:r>
      <w:proofErr w:type="gramStart"/>
      <w:r w:rsidRPr="00DC5371">
        <w:rPr>
          <w:bCs/>
          <w:sz w:val="24"/>
          <w:szCs w:val="24"/>
        </w:rPr>
        <w:t>старшего</w:t>
      </w:r>
      <w:proofErr w:type="gramEnd"/>
      <w:r w:rsidRPr="00DC5371">
        <w:rPr>
          <w:bCs/>
          <w:sz w:val="24"/>
          <w:szCs w:val="24"/>
        </w:rPr>
        <w:t>; мужчина – женщину;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те, кто первыми заметили человека;</w:t>
      </w:r>
    </w:p>
    <w:p w:rsidR="00B26B63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все присутствующие – входящую в помещение женщину, собравшиеся – входящего.</w:t>
      </w: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lastRenderedPageBreak/>
        <w:t>Обращение «ты» допустимо: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в официальной обстановке по отношению к хорошо знакомому человеку;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в неофициальной обстановке при обращении к хорошо знакомому коллеге;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во всех случаях при условии, что вы заранее предложите перейти на «ты».</w:t>
      </w: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В деловых отношениях между мужчиной и женщиной предложение о переходе на «ты» должно исходить:</w:t>
      </w:r>
    </w:p>
    <w:p w:rsid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А) от женщины; </w:t>
      </w:r>
    </w:p>
    <w:p w:rsid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 xml:space="preserve">Б) от мужчины; 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от любого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Деловой этикет в ряде случаев отдает преимущество женщине. Какая из указанных ситуаций некорректна?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в служебном помещении женщина вправе принять помощь мужчины при необходимости передвинуть или перенести мебель;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женщину представляют мужчине, а не наоборот;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в служебном автомобиле женщина занимает более почетное место и первой садится в автомобиль;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Г) мужчина уступает женщине дорогу.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Мужчина поднимается по лестнице: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слева от женщины; Б) позади женщины; В) впереди женщины.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Мужчина спускается по лестнице: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справа от женщины; Б) позади женщины; В) впереди женщины.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Выберите правильное утверждение: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разговаривайте с начальником категорическим тоном, говорите всегда только «нет»;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обращайтесь за помощью, советом, предложением «через голову», сразу к руководителю вашего руководителя;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не пытайтесь навязывать руководителю свою точку зрения или командовать им;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Г) не старайтесь помогать руководителю в создании в коллективе доброжелательной атмосферы.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Совещание назначено на 10.00, но двое его участников задерживаются. Каким должно быть решение?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задержать начало совещания можно не более чем на 10-15 минут;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необходимо задержать начало совещания до прихода всех его участников;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совещание должно начаться вовремя, независимо ни от чего.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Звонить по домашнему телефону сослуживцу, деловому партнеру для служебного разговора можно: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до 24 часов;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до 20 часов;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до 22 часов;</w:t>
      </w:r>
    </w:p>
    <w:p w:rsidR="00B26B63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Г) до 18 часов.</w:t>
      </w:r>
    </w:p>
    <w:p w:rsidR="00DC5371" w:rsidRP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На официальные, торжественные приемы, проходящие в дневное время, женщинам можно надеть: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что-нибудь незамысловатое, в то же время следует подчеркнуть свою индивидуальность, сделать акцент на каком-либо предмете гардероба или аксессуаре;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строгое платье-костюм, по желанию образ можно дополнить шляпкой, перчатками (кружевными, шелковыми, лайковыми);</w:t>
      </w:r>
    </w:p>
    <w:p w:rsidR="00B26B63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вечернее платье, шляпу, перчатки.</w:t>
      </w:r>
    </w:p>
    <w:p w:rsidR="00B26B63" w:rsidRPr="00DC5371" w:rsidRDefault="00B26B63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lastRenderedPageBreak/>
        <w:t>Чем по</w:t>
      </w:r>
      <w:bookmarkStart w:id="0" w:name="_GoBack"/>
      <w:bookmarkEnd w:id="0"/>
      <w:r w:rsidRPr="00DC5371">
        <w:rPr>
          <w:b/>
          <w:bCs/>
          <w:sz w:val="24"/>
          <w:szCs w:val="24"/>
        </w:rPr>
        <w:t>зднее начинается официальный прием, чем более торжественный характером он носит, тем: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наряднее вам следует выглядеть;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проще должен быть ваш гардероб;</w:t>
      </w:r>
    </w:p>
    <w:p w:rsidR="00B26B63" w:rsidRPr="00DC5371" w:rsidRDefault="00B26B63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ярче должен быть ваш гардероб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На неофициальных, неторжественных приемах мужчина должен присутствовать: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в повседневной одежде;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обязательно в костюме;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Не принципиально в чем, обычно это важно для женщины.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6F69EC" w:rsidRPr="00DC5371" w:rsidRDefault="006F69EC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 xml:space="preserve">Если в приглашении есть указание на </w:t>
      </w:r>
      <w:proofErr w:type="spellStart"/>
      <w:r w:rsidRPr="00DC5371">
        <w:rPr>
          <w:b/>
          <w:bCs/>
          <w:sz w:val="24"/>
          <w:szCs w:val="24"/>
        </w:rPr>
        <w:t>дресс</w:t>
      </w:r>
      <w:proofErr w:type="spellEnd"/>
      <w:r w:rsidRPr="00DC5371">
        <w:rPr>
          <w:b/>
          <w:bCs/>
          <w:sz w:val="24"/>
          <w:szCs w:val="24"/>
        </w:rPr>
        <w:t>-код, правила этикета рекомендуют следовать ему: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всегда;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на мероприятиях, важных для вас;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только на официальных мероприятиях.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6F69EC" w:rsidRPr="00DC5371" w:rsidRDefault="006F69EC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Какой предмет наименее подходит в качестве подарка руководителю от сотрудников: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портмоне;</w:t>
      </w:r>
    </w:p>
    <w:p w:rsidR="006F69EC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настольный письменный прибор;</w:t>
      </w:r>
    </w:p>
    <w:p w:rsidR="00DC5371" w:rsidRP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галстук;</w:t>
      </w:r>
    </w:p>
    <w:p w:rsidR="00DC5371" w:rsidRP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6F69EC" w:rsidRPr="00DC5371" w:rsidRDefault="006F69EC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Какому из деловых приемов подходит следующее описание: «Начало в 12-00 – 12-30. Продолжительность – 1-1,5 часа. Меню: холодные закуски, одно-два горячих блюда, десерт, кофе. Напитки: сухие вина, шампанское. Супруги бизнесменов не приглашаются (но может быть исключение).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завтрак;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рабочий завтрак;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коктейль;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Г) а ля фуршет;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Д) буфет-обед;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Е) обед.</w:t>
      </w:r>
    </w:p>
    <w:p w:rsid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6F69EC" w:rsidRPr="00DC5371" w:rsidRDefault="006F69EC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В типовой визитной карточке сотрудника не указывается: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должность сотрудника;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служебный телефон;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В) домашний адрес сотрудника;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Г) фамилия, имя;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Д) название фирмы;</w:t>
      </w:r>
    </w:p>
    <w:p w:rsidR="006F69EC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Е) почтовый адрес фирмы.</w:t>
      </w:r>
    </w:p>
    <w:p w:rsidR="00F70FA7" w:rsidRPr="00DC5371" w:rsidRDefault="00F70FA7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p w:rsidR="006F69EC" w:rsidRPr="00DC5371" w:rsidRDefault="006F69EC" w:rsidP="00DC5371">
      <w:pPr>
        <w:pStyle w:val="BodyText21"/>
        <w:numPr>
          <w:ilvl w:val="0"/>
          <w:numId w:val="36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DC5371">
        <w:rPr>
          <w:b/>
          <w:bCs/>
          <w:sz w:val="24"/>
          <w:szCs w:val="24"/>
        </w:rPr>
        <w:t>Первый вручает свою визитную карточку: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А) младший по должности;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 w:rsidRPr="00DC5371">
        <w:rPr>
          <w:bCs/>
          <w:sz w:val="24"/>
          <w:szCs w:val="24"/>
        </w:rPr>
        <w:t>Б) старший по должности</w:t>
      </w:r>
    </w:p>
    <w:p w:rsidR="006F69EC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В) в зависимости от ситуации</w:t>
      </w:r>
    </w:p>
    <w:p w:rsidR="00DC5371" w:rsidRPr="00DC5371" w:rsidRDefault="00DC5371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Г) тот, кто вежливее </w:t>
      </w:r>
    </w:p>
    <w:p w:rsidR="006F69EC" w:rsidRPr="00DC5371" w:rsidRDefault="006F69EC" w:rsidP="00DC5371">
      <w:pPr>
        <w:pStyle w:val="BodyText21"/>
        <w:spacing w:line="240" w:lineRule="auto"/>
        <w:ind w:firstLine="0"/>
        <w:rPr>
          <w:bCs/>
          <w:sz w:val="24"/>
          <w:szCs w:val="24"/>
        </w:rPr>
      </w:pPr>
    </w:p>
    <w:sectPr w:rsidR="006F69EC" w:rsidRPr="00DC53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F0" w:rsidRDefault="005A1CF0" w:rsidP="000D30C5">
      <w:pPr>
        <w:spacing w:after="0" w:line="240" w:lineRule="auto"/>
      </w:pPr>
      <w:r>
        <w:separator/>
      </w:r>
    </w:p>
  </w:endnote>
  <w:endnote w:type="continuationSeparator" w:id="0">
    <w:p w:rsidR="005A1CF0" w:rsidRDefault="005A1CF0" w:rsidP="000D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074007"/>
      <w:docPartObj>
        <w:docPartGallery w:val="Page Numbers (Bottom of Page)"/>
        <w:docPartUnique/>
      </w:docPartObj>
    </w:sdtPr>
    <w:sdtEndPr/>
    <w:sdtContent>
      <w:p w:rsidR="000D30C5" w:rsidRDefault="000D30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2D">
          <w:rPr>
            <w:noProof/>
          </w:rPr>
          <w:t>2</w:t>
        </w:r>
        <w:r>
          <w:fldChar w:fldCharType="end"/>
        </w:r>
      </w:p>
    </w:sdtContent>
  </w:sdt>
  <w:p w:rsidR="000D30C5" w:rsidRDefault="000D30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F0" w:rsidRDefault="005A1CF0" w:rsidP="000D30C5">
      <w:pPr>
        <w:spacing w:after="0" w:line="240" w:lineRule="auto"/>
      </w:pPr>
      <w:r>
        <w:separator/>
      </w:r>
    </w:p>
  </w:footnote>
  <w:footnote w:type="continuationSeparator" w:id="0">
    <w:p w:rsidR="005A1CF0" w:rsidRDefault="005A1CF0" w:rsidP="000D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EB0"/>
    <w:multiLevelType w:val="hybridMultilevel"/>
    <w:tmpl w:val="38E0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7C7"/>
    <w:multiLevelType w:val="hybridMultilevel"/>
    <w:tmpl w:val="E092D918"/>
    <w:lvl w:ilvl="0" w:tplc="E594D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6F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48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CC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E3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E0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8F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ED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00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21928"/>
    <w:multiLevelType w:val="hybridMultilevel"/>
    <w:tmpl w:val="73D0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E7F53"/>
    <w:multiLevelType w:val="multilevel"/>
    <w:tmpl w:val="DB7A64D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A730173"/>
    <w:multiLevelType w:val="hybridMultilevel"/>
    <w:tmpl w:val="F7EA7BD0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13FDB"/>
    <w:multiLevelType w:val="hybridMultilevel"/>
    <w:tmpl w:val="EC5058F6"/>
    <w:lvl w:ilvl="0" w:tplc="571E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E7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24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E3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00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CB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6D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80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28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1498B"/>
    <w:multiLevelType w:val="hybridMultilevel"/>
    <w:tmpl w:val="1504AB5A"/>
    <w:lvl w:ilvl="0" w:tplc="878201E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17EA2A2B"/>
    <w:multiLevelType w:val="hybridMultilevel"/>
    <w:tmpl w:val="EDB49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675633"/>
    <w:multiLevelType w:val="hybridMultilevel"/>
    <w:tmpl w:val="1504AB5A"/>
    <w:lvl w:ilvl="0" w:tplc="878201E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8DB411C"/>
    <w:multiLevelType w:val="hybridMultilevel"/>
    <w:tmpl w:val="8AEAA864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B0D39"/>
    <w:multiLevelType w:val="hybridMultilevel"/>
    <w:tmpl w:val="06A89D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6E7C3C"/>
    <w:multiLevelType w:val="hybridMultilevel"/>
    <w:tmpl w:val="9918C43A"/>
    <w:lvl w:ilvl="0" w:tplc="73B21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6F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0F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A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8E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A8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8D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C4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2B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61E2C"/>
    <w:multiLevelType w:val="hybridMultilevel"/>
    <w:tmpl w:val="074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B31BD"/>
    <w:multiLevelType w:val="hybridMultilevel"/>
    <w:tmpl w:val="C0C2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662C"/>
    <w:multiLevelType w:val="hybridMultilevel"/>
    <w:tmpl w:val="F7EA7BD0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F719D"/>
    <w:multiLevelType w:val="hybridMultilevel"/>
    <w:tmpl w:val="F7EA7BD0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EC74A9"/>
    <w:multiLevelType w:val="hybridMultilevel"/>
    <w:tmpl w:val="F7EA7BD0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F44EF"/>
    <w:multiLevelType w:val="hybridMultilevel"/>
    <w:tmpl w:val="DA1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4F50"/>
    <w:multiLevelType w:val="multilevel"/>
    <w:tmpl w:val="EFC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92FCE"/>
    <w:multiLevelType w:val="hybridMultilevel"/>
    <w:tmpl w:val="8166BC74"/>
    <w:lvl w:ilvl="0" w:tplc="682A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A7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F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2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E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0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86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4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A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B02450"/>
    <w:multiLevelType w:val="hybridMultilevel"/>
    <w:tmpl w:val="F7EA7BD0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154B6"/>
    <w:multiLevelType w:val="hybridMultilevel"/>
    <w:tmpl w:val="27B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66A74"/>
    <w:multiLevelType w:val="hybridMultilevel"/>
    <w:tmpl w:val="0A56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63C50"/>
    <w:multiLevelType w:val="hybridMultilevel"/>
    <w:tmpl w:val="7B76E550"/>
    <w:lvl w:ilvl="0" w:tplc="D190FC26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8C2420"/>
    <w:multiLevelType w:val="hybridMultilevel"/>
    <w:tmpl w:val="5098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C23D5"/>
    <w:multiLevelType w:val="hybridMultilevel"/>
    <w:tmpl w:val="BA02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71159"/>
    <w:multiLevelType w:val="hybridMultilevel"/>
    <w:tmpl w:val="8DF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76E5C"/>
    <w:multiLevelType w:val="hybridMultilevel"/>
    <w:tmpl w:val="2C54D89C"/>
    <w:lvl w:ilvl="0" w:tplc="B7EC4B24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37DA0"/>
    <w:multiLevelType w:val="hybridMultilevel"/>
    <w:tmpl w:val="7C3A3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D8168E"/>
    <w:multiLevelType w:val="hybridMultilevel"/>
    <w:tmpl w:val="E34A36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402EAF"/>
    <w:multiLevelType w:val="hybridMultilevel"/>
    <w:tmpl w:val="74F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55C7F"/>
    <w:multiLevelType w:val="multilevel"/>
    <w:tmpl w:val="564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53628"/>
    <w:multiLevelType w:val="hybridMultilevel"/>
    <w:tmpl w:val="9BC670CC"/>
    <w:lvl w:ilvl="0" w:tplc="A7C8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A8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85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0A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63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EF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CF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A2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60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E4800"/>
    <w:multiLevelType w:val="hybridMultilevel"/>
    <w:tmpl w:val="F7EA7BD0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FB082A"/>
    <w:multiLevelType w:val="hybridMultilevel"/>
    <w:tmpl w:val="1700CD74"/>
    <w:lvl w:ilvl="0" w:tplc="B7EC4B24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165E0E"/>
    <w:multiLevelType w:val="hybridMultilevel"/>
    <w:tmpl w:val="8AEAA864"/>
    <w:lvl w:ilvl="0" w:tplc="D190FC2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F7292D"/>
    <w:multiLevelType w:val="hybridMultilevel"/>
    <w:tmpl w:val="69F8B576"/>
    <w:lvl w:ilvl="0" w:tplc="DDF0EFF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7">
    <w:nsid w:val="67E91682"/>
    <w:multiLevelType w:val="hybridMultilevel"/>
    <w:tmpl w:val="DA9E5824"/>
    <w:lvl w:ilvl="0" w:tplc="878201E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8">
    <w:nsid w:val="6A5055F5"/>
    <w:multiLevelType w:val="hybridMultilevel"/>
    <w:tmpl w:val="1504AB5A"/>
    <w:lvl w:ilvl="0" w:tplc="878201E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9">
    <w:nsid w:val="701D64F0"/>
    <w:multiLevelType w:val="hybridMultilevel"/>
    <w:tmpl w:val="1038B25E"/>
    <w:lvl w:ilvl="0" w:tplc="4DA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20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64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CB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83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E8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2D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20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96457"/>
    <w:multiLevelType w:val="hybridMultilevel"/>
    <w:tmpl w:val="608C5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FAC3FAE"/>
    <w:multiLevelType w:val="hybridMultilevel"/>
    <w:tmpl w:val="887CA816"/>
    <w:lvl w:ilvl="0" w:tplc="D8224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4C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EE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84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67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29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8D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02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23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B344F4"/>
    <w:multiLevelType w:val="hybridMultilevel"/>
    <w:tmpl w:val="F2AA0C4C"/>
    <w:lvl w:ilvl="0" w:tplc="10F6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C3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EE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45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4E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2B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ED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5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8F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4"/>
  </w:num>
  <w:num w:numId="5">
    <w:abstractNumId w:val="30"/>
  </w:num>
  <w:num w:numId="6">
    <w:abstractNumId w:val="34"/>
  </w:num>
  <w:num w:numId="7">
    <w:abstractNumId w:val="2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26"/>
  </w:num>
  <w:num w:numId="12">
    <w:abstractNumId w:val="29"/>
  </w:num>
  <w:num w:numId="13">
    <w:abstractNumId w:val="40"/>
  </w:num>
  <w:num w:numId="14">
    <w:abstractNumId w:val="41"/>
  </w:num>
  <w:num w:numId="15">
    <w:abstractNumId w:val="19"/>
  </w:num>
  <w:num w:numId="16">
    <w:abstractNumId w:val="7"/>
  </w:num>
  <w:num w:numId="17">
    <w:abstractNumId w:val="32"/>
  </w:num>
  <w:num w:numId="18">
    <w:abstractNumId w:val="28"/>
  </w:num>
  <w:num w:numId="19">
    <w:abstractNumId w:val="9"/>
  </w:num>
  <w:num w:numId="20">
    <w:abstractNumId w:val="16"/>
  </w:num>
  <w:num w:numId="21">
    <w:abstractNumId w:val="33"/>
  </w:num>
  <w:num w:numId="22">
    <w:abstractNumId w:val="20"/>
  </w:num>
  <w:num w:numId="23">
    <w:abstractNumId w:val="5"/>
  </w:num>
  <w:num w:numId="24">
    <w:abstractNumId w:val="11"/>
  </w:num>
  <w:num w:numId="25">
    <w:abstractNumId w:val="42"/>
  </w:num>
  <w:num w:numId="26">
    <w:abstractNumId w:val="4"/>
  </w:num>
  <w:num w:numId="27">
    <w:abstractNumId w:val="1"/>
  </w:num>
  <w:num w:numId="28">
    <w:abstractNumId w:val="39"/>
  </w:num>
  <w:num w:numId="29">
    <w:abstractNumId w:val="15"/>
  </w:num>
  <w:num w:numId="30">
    <w:abstractNumId w:val="14"/>
  </w:num>
  <w:num w:numId="31">
    <w:abstractNumId w:val="22"/>
  </w:num>
  <w:num w:numId="32">
    <w:abstractNumId w:val="3"/>
  </w:num>
  <w:num w:numId="33">
    <w:abstractNumId w:val="6"/>
  </w:num>
  <w:num w:numId="34">
    <w:abstractNumId w:val="36"/>
  </w:num>
  <w:num w:numId="35">
    <w:abstractNumId w:val="18"/>
  </w:num>
  <w:num w:numId="36">
    <w:abstractNumId w:val="23"/>
  </w:num>
  <w:num w:numId="37">
    <w:abstractNumId w:val="8"/>
  </w:num>
  <w:num w:numId="38">
    <w:abstractNumId w:val="37"/>
  </w:num>
  <w:num w:numId="39">
    <w:abstractNumId w:val="38"/>
  </w:num>
  <w:num w:numId="40">
    <w:abstractNumId w:val="31"/>
  </w:num>
  <w:num w:numId="41">
    <w:abstractNumId w:val="25"/>
  </w:num>
  <w:num w:numId="42">
    <w:abstractNumId w:val="21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7"/>
    <w:rsid w:val="00025DE2"/>
    <w:rsid w:val="00031AAA"/>
    <w:rsid w:val="000474BA"/>
    <w:rsid w:val="00054865"/>
    <w:rsid w:val="00057AA8"/>
    <w:rsid w:val="0006415C"/>
    <w:rsid w:val="00070F84"/>
    <w:rsid w:val="00074E51"/>
    <w:rsid w:val="0007591F"/>
    <w:rsid w:val="00080308"/>
    <w:rsid w:val="0009143B"/>
    <w:rsid w:val="000C42F1"/>
    <w:rsid w:val="000D30C5"/>
    <w:rsid w:val="000D5427"/>
    <w:rsid w:val="000D5792"/>
    <w:rsid w:val="000E4A88"/>
    <w:rsid w:val="000E6403"/>
    <w:rsid w:val="000F586C"/>
    <w:rsid w:val="000F74D9"/>
    <w:rsid w:val="00111653"/>
    <w:rsid w:val="001174BB"/>
    <w:rsid w:val="001300D8"/>
    <w:rsid w:val="00131C38"/>
    <w:rsid w:val="0014580F"/>
    <w:rsid w:val="0015298A"/>
    <w:rsid w:val="00182221"/>
    <w:rsid w:val="00195DA8"/>
    <w:rsid w:val="001979D7"/>
    <w:rsid w:val="001D1FAB"/>
    <w:rsid w:val="001F15FE"/>
    <w:rsid w:val="001F54B2"/>
    <w:rsid w:val="00232AC0"/>
    <w:rsid w:val="00234787"/>
    <w:rsid w:val="00262766"/>
    <w:rsid w:val="002814FF"/>
    <w:rsid w:val="00293BE7"/>
    <w:rsid w:val="002A0FD7"/>
    <w:rsid w:val="002B000A"/>
    <w:rsid w:val="002B1519"/>
    <w:rsid w:val="002F00F5"/>
    <w:rsid w:val="00311832"/>
    <w:rsid w:val="003179FD"/>
    <w:rsid w:val="00334597"/>
    <w:rsid w:val="00341652"/>
    <w:rsid w:val="00364E62"/>
    <w:rsid w:val="00385E9D"/>
    <w:rsid w:val="003A0770"/>
    <w:rsid w:val="003B51D6"/>
    <w:rsid w:val="003C040F"/>
    <w:rsid w:val="003C2C87"/>
    <w:rsid w:val="00400460"/>
    <w:rsid w:val="0042307A"/>
    <w:rsid w:val="0045519A"/>
    <w:rsid w:val="00460835"/>
    <w:rsid w:val="00466E55"/>
    <w:rsid w:val="004A5275"/>
    <w:rsid w:val="004C5036"/>
    <w:rsid w:val="004C51D9"/>
    <w:rsid w:val="004D7F65"/>
    <w:rsid w:val="00512DF8"/>
    <w:rsid w:val="0053049F"/>
    <w:rsid w:val="005350EC"/>
    <w:rsid w:val="005468CD"/>
    <w:rsid w:val="005807FA"/>
    <w:rsid w:val="0059112D"/>
    <w:rsid w:val="005912D1"/>
    <w:rsid w:val="005A0FFB"/>
    <w:rsid w:val="005A1CF0"/>
    <w:rsid w:val="005B0795"/>
    <w:rsid w:val="005C6A97"/>
    <w:rsid w:val="005C7F45"/>
    <w:rsid w:val="005D24C8"/>
    <w:rsid w:val="005D48BE"/>
    <w:rsid w:val="005F0365"/>
    <w:rsid w:val="006002C7"/>
    <w:rsid w:val="0060418C"/>
    <w:rsid w:val="006077F1"/>
    <w:rsid w:val="00616FEB"/>
    <w:rsid w:val="006260AA"/>
    <w:rsid w:val="006414E8"/>
    <w:rsid w:val="00647F5F"/>
    <w:rsid w:val="006539A6"/>
    <w:rsid w:val="00655017"/>
    <w:rsid w:val="006A3BF1"/>
    <w:rsid w:val="006B3213"/>
    <w:rsid w:val="006B3BE5"/>
    <w:rsid w:val="006C3150"/>
    <w:rsid w:val="006C6261"/>
    <w:rsid w:val="006D3D66"/>
    <w:rsid w:val="006F547E"/>
    <w:rsid w:val="006F69EC"/>
    <w:rsid w:val="007140A0"/>
    <w:rsid w:val="00751FA7"/>
    <w:rsid w:val="007668E6"/>
    <w:rsid w:val="007844B2"/>
    <w:rsid w:val="0079093D"/>
    <w:rsid w:val="00795D6D"/>
    <w:rsid w:val="007A348B"/>
    <w:rsid w:val="007A5967"/>
    <w:rsid w:val="007B213D"/>
    <w:rsid w:val="007B7DBA"/>
    <w:rsid w:val="007C412F"/>
    <w:rsid w:val="007F5C2B"/>
    <w:rsid w:val="0080171C"/>
    <w:rsid w:val="00814D8C"/>
    <w:rsid w:val="00816C85"/>
    <w:rsid w:val="00835793"/>
    <w:rsid w:val="00835D3C"/>
    <w:rsid w:val="00845356"/>
    <w:rsid w:val="00866BEE"/>
    <w:rsid w:val="008735E9"/>
    <w:rsid w:val="00884307"/>
    <w:rsid w:val="00894AE3"/>
    <w:rsid w:val="008C29BC"/>
    <w:rsid w:val="008D06F2"/>
    <w:rsid w:val="0092006E"/>
    <w:rsid w:val="00924EE1"/>
    <w:rsid w:val="0092543D"/>
    <w:rsid w:val="00935C0E"/>
    <w:rsid w:val="009469B7"/>
    <w:rsid w:val="00973600"/>
    <w:rsid w:val="009765F7"/>
    <w:rsid w:val="00992D69"/>
    <w:rsid w:val="009949B7"/>
    <w:rsid w:val="00994B7C"/>
    <w:rsid w:val="009A60C7"/>
    <w:rsid w:val="009A7EFD"/>
    <w:rsid w:val="009B11EC"/>
    <w:rsid w:val="009B47B0"/>
    <w:rsid w:val="009C11D4"/>
    <w:rsid w:val="009C4C9A"/>
    <w:rsid w:val="009D4910"/>
    <w:rsid w:val="009D7A2E"/>
    <w:rsid w:val="009E18E5"/>
    <w:rsid w:val="009F6360"/>
    <w:rsid w:val="009F76CA"/>
    <w:rsid w:val="00A036DE"/>
    <w:rsid w:val="00A502BD"/>
    <w:rsid w:val="00A52FC7"/>
    <w:rsid w:val="00A71BAA"/>
    <w:rsid w:val="00A91258"/>
    <w:rsid w:val="00AA1428"/>
    <w:rsid w:val="00AA5DE8"/>
    <w:rsid w:val="00AA67D0"/>
    <w:rsid w:val="00AB2FB7"/>
    <w:rsid w:val="00AB6E7B"/>
    <w:rsid w:val="00AB7C2B"/>
    <w:rsid w:val="00AF4175"/>
    <w:rsid w:val="00B067A1"/>
    <w:rsid w:val="00B25C99"/>
    <w:rsid w:val="00B26B63"/>
    <w:rsid w:val="00B378E2"/>
    <w:rsid w:val="00B45D19"/>
    <w:rsid w:val="00B5526E"/>
    <w:rsid w:val="00B75D61"/>
    <w:rsid w:val="00BA6D11"/>
    <w:rsid w:val="00BB4E1E"/>
    <w:rsid w:val="00BB58A8"/>
    <w:rsid w:val="00BD39D7"/>
    <w:rsid w:val="00BD4E39"/>
    <w:rsid w:val="00BF18F9"/>
    <w:rsid w:val="00BF7473"/>
    <w:rsid w:val="00C0092D"/>
    <w:rsid w:val="00C16A99"/>
    <w:rsid w:val="00C25550"/>
    <w:rsid w:val="00C4633F"/>
    <w:rsid w:val="00C543B9"/>
    <w:rsid w:val="00C640F7"/>
    <w:rsid w:val="00C663F7"/>
    <w:rsid w:val="00C8209C"/>
    <w:rsid w:val="00C90EAB"/>
    <w:rsid w:val="00C95DF0"/>
    <w:rsid w:val="00CA1706"/>
    <w:rsid w:val="00CA3131"/>
    <w:rsid w:val="00CC6A99"/>
    <w:rsid w:val="00CD0FCE"/>
    <w:rsid w:val="00CD3B61"/>
    <w:rsid w:val="00CE59A2"/>
    <w:rsid w:val="00D16817"/>
    <w:rsid w:val="00D1723C"/>
    <w:rsid w:val="00D24314"/>
    <w:rsid w:val="00D34232"/>
    <w:rsid w:val="00D50015"/>
    <w:rsid w:val="00D7551E"/>
    <w:rsid w:val="00D76005"/>
    <w:rsid w:val="00D7663B"/>
    <w:rsid w:val="00D87918"/>
    <w:rsid w:val="00DA1622"/>
    <w:rsid w:val="00DA1B1B"/>
    <w:rsid w:val="00DC5371"/>
    <w:rsid w:val="00E06690"/>
    <w:rsid w:val="00E27E82"/>
    <w:rsid w:val="00E44600"/>
    <w:rsid w:val="00E61A26"/>
    <w:rsid w:val="00E63C45"/>
    <w:rsid w:val="00E65426"/>
    <w:rsid w:val="00E73F6E"/>
    <w:rsid w:val="00E93D50"/>
    <w:rsid w:val="00EB3C62"/>
    <w:rsid w:val="00EB464D"/>
    <w:rsid w:val="00EC13A6"/>
    <w:rsid w:val="00ED07E9"/>
    <w:rsid w:val="00EE2442"/>
    <w:rsid w:val="00F0671D"/>
    <w:rsid w:val="00F11F91"/>
    <w:rsid w:val="00F51293"/>
    <w:rsid w:val="00F70FA7"/>
    <w:rsid w:val="00FA3B3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67D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A67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A67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67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67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67D0"/>
    <w:pPr>
      <w:ind w:left="720"/>
      <w:contextualSpacing/>
    </w:pPr>
  </w:style>
  <w:style w:type="paragraph" w:customStyle="1" w:styleId="-">
    <w:name w:val="инстэк-основая часть"/>
    <w:basedOn w:val="a"/>
    <w:link w:val="-0"/>
    <w:qFormat/>
    <w:rsid w:val="002A0FD7"/>
    <w:pPr>
      <w:spacing w:line="36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-0">
    <w:name w:val="инстэк-основая часть Знак"/>
    <w:link w:val="-"/>
    <w:rsid w:val="002A0FD7"/>
    <w:rPr>
      <w:rFonts w:ascii="Times New Roman" w:eastAsia="Calibri" w:hAnsi="Times New Roman" w:cs="Times New Roman"/>
    </w:rPr>
  </w:style>
  <w:style w:type="character" w:styleId="ab">
    <w:name w:val="Hyperlink"/>
    <w:rsid w:val="00EB3C6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0C5"/>
  </w:style>
  <w:style w:type="paragraph" w:styleId="ae">
    <w:name w:val="footer"/>
    <w:basedOn w:val="a"/>
    <w:link w:val="af"/>
    <w:uiPriority w:val="99"/>
    <w:unhideWhenUsed/>
    <w:rsid w:val="000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0C5"/>
  </w:style>
  <w:style w:type="paragraph" w:customStyle="1" w:styleId="BodyText21">
    <w:name w:val="Body Text 21"/>
    <w:basedOn w:val="a"/>
    <w:rsid w:val="00976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7B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CC6A9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A3B3B"/>
    <w:rPr>
      <w:b/>
      <w:bCs/>
    </w:rPr>
  </w:style>
  <w:style w:type="paragraph" w:styleId="af2">
    <w:name w:val="Normal (Web)"/>
    <w:basedOn w:val="a"/>
    <w:uiPriority w:val="99"/>
    <w:unhideWhenUsed/>
    <w:rsid w:val="0053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67D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A67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A67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67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67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67D0"/>
    <w:pPr>
      <w:ind w:left="720"/>
      <w:contextualSpacing/>
    </w:pPr>
  </w:style>
  <w:style w:type="paragraph" w:customStyle="1" w:styleId="-">
    <w:name w:val="инстэк-основая часть"/>
    <w:basedOn w:val="a"/>
    <w:link w:val="-0"/>
    <w:qFormat/>
    <w:rsid w:val="002A0FD7"/>
    <w:pPr>
      <w:spacing w:line="36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-0">
    <w:name w:val="инстэк-основая часть Знак"/>
    <w:link w:val="-"/>
    <w:rsid w:val="002A0FD7"/>
    <w:rPr>
      <w:rFonts w:ascii="Times New Roman" w:eastAsia="Calibri" w:hAnsi="Times New Roman" w:cs="Times New Roman"/>
    </w:rPr>
  </w:style>
  <w:style w:type="character" w:styleId="ab">
    <w:name w:val="Hyperlink"/>
    <w:rsid w:val="00EB3C6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0C5"/>
  </w:style>
  <w:style w:type="paragraph" w:styleId="ae">
    <w:name w:val="footer"/>
    <w:basedOn w:val="a"/>
    <w:link w:val="af"/>
    <w:uiPriority w:val="99"/>
    <w:unhideWhenUsed/>
    <w:rsid w:val="000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0C5"/>
  </w:style>
  <w:style w:type="paragraph" w:customStyle="1" w:styleId="BodyText21">
    <w:name w:val="Body Text 21"/>
    <w:basedOn w:val="a"/>
    <w:rsid w:val="00976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7B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CC6A9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A3B3B"/>
    <w:rPr>
      <w:b/>
      <w:bCs/>
    </w:rPr>
  </w:style>
  <w:style w:type="paragraph" w:styleId="af2">
    <w:name w:val="Normal (Web)"/>
    <w:basedOn w:val="a"/>
    <w:uiPriority w:val="99"/>
    <w:unhideWhenUsed/>
    <w:rsid w:val="0053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24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4B4B4"/>
                                <w:left w:val="single" w:sz="6" w:space="15" w:color="B4B4B4"/>
                                <w:bottom w:val="single" w:sz="6" w:space="8" w:color="B4B4B4"/>
                                <w:right w:val="single" w:sz="6" w:space="15" w:color="B4B4B4"/>
                              </w:divBdr>
                              <w:divsChild>
                                <w:div w:id="10064018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4050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A994-9F63-4609-AEA0-894BE888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Гость</cp:lastModifiedBy>
  <cp:revision>6</cp:revision>
  <dcterms:created xsi:type="dcterms:W3CDTF">2018-04-18T21:01:00Z</dcterms:created>
  <dcterms:modified xsi:type="dcterms:W3CDTF">2018-04-19T19:29:00Z</dcterms:modified>
</cp:coreProperties>
</file>