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6B" w:rsidRPr="00E54E7E" w:rsidRDefault="001B636B" w:rsidP="00F6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19"/>
        </w:rPr>
      </w:pPr>
      <w:bookmarkStart w:id="0" w:name="_GoBack"/>
      <w:r w:rsidRPr="00E54E7E">
        <w:rPr>
          <w:rFonts w:ascii="Times New Roman" w:hAnsi="Times New Roman" w:cs="Times New Roman"/>
          <w:b/>
          <w:bCs/>
          <w:szCs w:val="19"/>
        </w:rPr>
        <w:t>Межфакультетский Учебный Курс, организуемый факультетом биоинженерии и</w:t>
      </w:r>
    </w:p>
    <w:p w:rsidR="001B636B" w:rsidRPr="00E54E7E" w:rsidRDefault="001B636B" w:rsidP="00F6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19"/>
        </w:rPr>
      </w:pPr>
      <w:r w:rsidRPr="00E54E7E">
        <w:rPr>
          <w:rFonts w:ascii="Times New Roman" w:hAnsi="Times New Roman" w:cs="Times New Roman"/>
          <w:b/>
          <w:bCs/>
          <w:szCs w:val="19"/>
        </w:rPr>
        <w:t xml:space="preserve">биоинформатики, ООО «НИИ </w:t>
      </w:r>
      <w:proofErr w:type="spellStart"/>
      <w:r w:rsidRPr="00E54E7E">
        <w:rPr>
          <w:rFonts w:ascii="Times New Roman" w:hAnsi="Times New Roman" w:cs="Times New Roman"/>
          <w:b/>
          <w:bCs/>
          <w:szCs w:val="19"/>
        </w:rPr>
        <w:t>Митоинженерии</w:t>
      </w:r>
      <w:proofErr w:type="spellEnd"/>
      <w:r w:rsidRPr="00E54E7E">
        <w:rPr>
          <w:rFonts w:ascii="Times New Roman" w:hAnsi="Times New Roman" w:cs="Times New Roman"/>
          <w:b/>
          <w:bCs/>
          <w:szCs w:val="19"/>
        </w:rPr>
        <w:t xml:space="preserve"> МГУ» и Биологическим факультетом МГУ.</w:t>
      </w:r>
    </w:p>
    <w:p w:rsidR="00C8520D" w:rsidRPr="00E54E7E" w:rsidRDefault="00C8520D" w:rsidP="00F6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19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26"/>
        <w:gridCol w:w="7980"/>
      </w:tblGrid>
      <w:tr w:rsidR="00E54E7E" w:rsidRPr="00E54E7E" w:rsidTr="000361B0">
        <w:tc>
          <w:tcPr>
            <w:tcW w:w="1626" w:type="dxa"/>
          </w:tcPr>
          <w:p w:rsidR="00880C35" w:rsidRPr="00E54E7E" w:rsidRDefault="00880C35" w:rsidP="00F6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4E7E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980" w:type="dxa"/>
          </w:tcPr>
          <w:p w:rsidR="00880C35" w:rsidRPr="00E54E7E" w:rsidRDefault="00880C35" w:rsidP="00F6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4E7E">
              <w:rPr>
                <w:rFonts w:ascii="Times New Roman" w:hAnsi="Times New Roman" w:cs="Times New Roman"/>
                <w:sz w:val="24"/>
                <w:szCs w:val="24"/>
              </w:rPr>
              <w:t>Лабораторные животные в экспериментальных исследованиях: этика, правила и технологии использования</w:t>
            </w:r>
          </w:p>
        </w:tc>
      </w:tr>
      <w:tr w:rsidR="00E54E7E" w:rsidRPr="00E54E7E" w:rsidTr="000361B0">
        <w:tc>
          <w:tcPr>
            <w:tcW w:w="1626" w:type="dxa"/>
            <w:vMerge w:val="restart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Список лекторов с указанием должности в МГУ и степени</w:t>
            </w:r>
          </w:p>
        </w:tc>
        <w:tc>
          <w:tcPr>
            <w:tcW w:w="7980" w:type="dxa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E7E">
              <w:rPr>
                <w:rFonts w:ascii="Times New Roman" w:hAnsi="Times New Roman" w:cs="Times New Roman"/>
              </w:rPr>
              <w:t>Ловать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М.Л., к.б.н., старший преподаватель биологического факультета МГУ, заведующий Испытательным центром «</w:t>
            </w:r>
            <w:proofErr w:type="spellStart"/>
            <w:r w:rsidRPr="00E54E7E">
              <w:rPr>
                <w:rFonts w:ascii="Times New Roman" w:hAnsi="Times New Roman" w:cs="Times New Roman"/>
              </w:rPr>
              <w:t>Виварно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-экспериментальный комплекс ООО «НИИ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Митоинженерии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МГУ»» (ИЦ ВЭК).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Попов В.С., к.б.н., заведующий лаборатории экспериментальных животных  факультета фундаментальной медицины МГУ.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Кушнир Е.А., к.б.н., руководитель отдела обеспечения качества ИЦ ВЭК.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Белопольская М.В., к.б.н., сотрудник отдела обеспечения качества ИЦ ВЭК.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</w:tcPr>
          <w:p w:rsidR="00F355B5" w:rsidRPr="00E54E7E" w:rsidRDefault="00F355B5" w:rsidP="00F355B5">
            <w:pPr>
              <w:rPr>
                <w:rFonts w:ascii="Times New Roman" w:hAnsi="Times New Roman" w:cs="Times New Roman"/>
              </w:rPr>
            </w:pPr>
            <w:proofErr w:type="spellStart"/>
            <w:r w:rsidRPr="00E54E7E">
              <w:rPr>
                <w:rFonts w:ascii="Times New Roman" w:hAnsi="Times New Roman" w:cs="Times New Roman"/>
              </w:rPr>
              <w:t>Шкомова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А.С., ветеринарный врач ИЦ ВЭК. 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</w:tcPr>
          <w:p w:rsidR="00F355B5" w:rsidRPr="00E54E7E" w:rsidRDefault="00F355B5" w:rsidP="00F355B5">
            <w:pPr>
              <w:rPr>
                <w:rFonts w:ascii="Times New Roman" w:hAnsi="Times New Roman" w:cs="Times New Roman"/>
              </w:rPr>
            </w:pPr>
            <w:proofErr w:type="spellStart"/>
            <w:r w:rsidRPr="00E54E7E">
              <w:rPr>
                <w:rFonts w:ascii="Times New Roman" w:hAnsi="Times New Roman" w:cs="Times New Roman"/>
              </w:rPr>
              <w:t>Манских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В.Н. д.м.н.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н.сотр.НИИ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ФХБ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им.Белозерского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А.Н.</w:t>
            </w:r>
          </w:p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руководитель отдела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патоморфологии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ООО "НИИ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митоинженерии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МГУ"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Бердиев Р.К., к.б.н., директор учебно-научного центра реабилитации диких животных «</w:t>
            </w:r>
            <w:proofErr w:type="spellStart"/>
            <w:r w:rsidRPr="00E54E7E">
              <w:rPr>
                <w:rFonts w:ascii="Times New Roman" w:hAnsi="Times New Roman" w:cs="Times New Roman"/>
              </w:rPr>
              <w:t>Чашниково</w:t>
            </w:r>
            <w:proofErr w:type="spellEnd"/>
            <w:r w:rsidRPr="00E54E7E">
              <w:rPr>
                <w:rFonts w:ascii="Times New Roman" w:hAnsi="Times New Roman" w:cs="Times New Roman"/>
              </w:rPr>
              <w:t>» Биологического факультета МГУ.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Сергиев П.В., д.б.н., профессор каф. ХПС химического факультета МГУ. 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Аверина О. А.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н.с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ООО "НИИ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митоинженерии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МГУ"</w:t>
            </w:r>
          </w:p>
        </w:tc>
      </w:tr>
      <w:tr w:rsidR="00E54E7E" w:rsidRPr="00E54E7E" w:rsidTr="000361B0">
        <w:tc>
          <w:tcPr>
            <w:tcW w:w="1626" w:type="dxa"/>
          </w:tcPr>
          <w:p w:rsidR="00880C35" w:rsidRPr="00E54E7E" w:rsidRDefault="00880C35" w:rsidP="00F6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4E7E">
              <w:rPr>
                <w:rFonts w:ascii="Times New Roman" w:hAnsi="Times New Roman" w:cs="Times New Roman"/>
              </w:rPr>
              <w:t>Аннотация курса</w:t>
            </w:r>
          </w:p>
        </w:tc>
        <w:tc>
          <w:tcPr>
            <w:tcW w:w="7980" w:type="dxa"/>
          </w:tcPr>
          <w:p w:rsidR="00880C35" w:rsidRPr="00E54E7E" w:rsidRDefault="00880C3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Курс предназначен для студентов, планирующих работать с лабораторными животными. В нем рассмотрены современные нормы, технологии и требования в области обращения с лабораторными животными.</w:t>
            </w:r>
          </w:p>
          <w:p w:rsidR="00880C35" w:rsidRPr="00E54E7E" w:rsidRDefault="00880C3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Необходимость проведения такого курса назрела давно: как ни парадоксально, в нашей стране, проводящей большое количество физиологических и фармакологических работ мирового уровня, не готовят специалистов по работе лабораторными животными. Технологии содержания лабораторных животных требуют  опоры на современные знания об их биологии, требования к инженерным решениям и на законодательство. </w:t>
            </w:r>
          </w:p>
          <w:p w:rsidR="00880C35" w:rsidRPr="00E54E7E" w:rsidRDefault="00880C3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В большинстве стран, ведущих научную деятельность, правила работы с лабораторными животными закреплены законодательно, а для допуска к работе с животными необходимо пройти специализированное обучение. Нарушение или небрежность в соблюдении данных требований не только строго карается (отстранением от работы с животными, отзывом гранта или отклонением публикации), но и имеет большой общественный резонанс. Для заполнения данного пробела в области подготовки кадров был разработан настоящий курс, учитывающий, с одной стороны, международные требования и стандарты, с другой, специфику организации лабораторий в нашей стране. </w:t>
            </w:r>
          </w:p>
          <w:p w:rsidR="00880C35" w:rsidRPr="00E54E7E" w:rsidRDefault="00880C3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Повышение качества тест-систем при проведении доклинических испытаний и научных исследований на животных в нашей стране служат гармонизации исследований с международными стандартами, делают публикации в высокорейтинговых журналах возможными. </w:t>
            </w:r>
          </w:p>
          <w:p w:rsidR="00880C35" w:rsidRPr="00E54E7E" w:rsidRDefault="00880C3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В программу курса включены как изучение правил содержания и особенностей биологии лабораторных животных, так и новые технологии обеспечения стандартных условий микроклимата, знакомство с работой оборудования. Кроме того, рассмотрены основы биоэтики, законодательства и принципы ведения документации при проведении экспериментов. Особый акцент курса сделан на рассмотрении факторов, способных исказить результаты исследований – от нарушения микроклимата и болезней животных до ошибок при взятии животных в руки и манипуляций с ними.</w:t>
            </w:r>
          </w:p>
          <w:p w:rsidR="00880C35" w:rsidRPr="00E54E7E" w:rsidRDefault="00880C3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Преподавателями данного курса являются специалисты (руководители и научные сотрудники), организующие и проводящие как фундаментальные исследования, так и доклинические испытания лекарственных препаратов. Кроме того, представители данной команды являются активными членами организации </w:t>
            </w:r>
            <w:proofErr w:type="spellStart"/>
            <w:r w:rsidRPr="00E54E7E">
              <w:rPr>
                <w:rFonts w:ascii="Times New Roman" w:hAnsi="Times New Roman" w:cs="Times New Roman"/>
              </w:rPr>
              <w:t>Rus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-LASA (российское подразделение FELASA – Европейской организации по работе с лабораторными животными), представляющей интересы специалистов, работающих с лабораторными животными в России, организующей ежегодную </w:t>
            </w:r>
            <w:r w:rsidRPr="00E54E7E">
              <w:rPr>
                <w:rFonts w:ascii="Times New Roman" w:hAnsi="Times New Roman" w:cs="Times New Roman"/>
              </w:rPr>
              <w:lastRenderedPageBreak/>
              <w:t>конференцию в этой области и участвующей в разработке стандартов по работе с лабораторными животными в Российской Федерации. В рамках курса запланирована экскурсия в действующий виварий на территории МГУ.</w:t>
            </w:r>
          </w:p>
        </w:tc>
      </w:tr>
      <w:tr w:rsidR="00E54E7E" w:rsidRPr="00E54E7E" w:rsidTr="000361B0">
        <w:tc>
          <w:tcPr>
            <w:tcW w:w="1626" w:type="dxa"/>
            <w:vMerge w:val="restart"/>
          </w:tcPr>
          <w:p w:rsidR="00F355B5" w:rsidRPr="00E54E7E" w:rsidRDefault="00F355B5" w:rsidP="00F6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54E7E">
              <w:rPr>
                <w:rFonts w:ascii="Times New Roman" w:hAnsi="Times New Roman" w:cs="Times New Roman"/>
              </w:rPr>
              <w:t>Программа курса</w:t>
            </w: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Организация рутинного ухода за лабораторными грызунами.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F6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Законодательство в области работы с лабораторными животными, комиссия по биоэтике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Общая биология и требования к содержанию основных видов лабораторных животных. Грызуны и Зайцеобразные.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Общая биология и требования к содержанию основных видов лабораторных животных. Другие виды.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 xml:space="preserve">Уборка и </w:t>
            </w:r>
            <w:proofErr w:type="spellStart"/>
            <w:r w:rsidRPr="00E54E7E">
              <w:rPr>
                <w:rFonts w:ascii="Times New Roman" w:hAnsi="Times New Roman" w:cs="Times New Roman"/>
              </w:rPr>
              <w:t>деконтаминация</w:t>
            </w:r>
            <w:proofErr w:type="spellEnd"/>
            <w:r w:rsidRPr="00E54E7E">
              <w:rPr>
                <w:rFonts w:ascii="Times New Roman" w:hAnsi="Times New Roman" w:cs="Times New Roman"/>
              </w:rPr>
              <w:t xml:space="preserve"> помещений. Контроль качества мероприятий по дезинфекции.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Принципы организации вивария, способствующие поддержанию требуемого статуса здоровья грызунов и успешного проведения научных исследований.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Использование генетически модифицированных лабораторных грызунов в научно-исследовательских целях и правила работы с ними.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Инфекционные агенты лабораторных грызунов и кроликов. Влияние на результаты научных исследований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Организация мониторинга здоровья лабораторных грызунов.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E7E">
              <w:rPr>
                <w:rFonts w:ascii="Times New Roman" w:hAnsi="Times New Roman" w:cs="Times New Roman"/>
              </w:rPr>
              <w:t>Дистресс</w:t>
            </w:r>
            <w:proofErr w:type="spellEnd"/>
            <w:r w:rsidRPr="00E54E7E">
              <w:rPr>
                <w:rFonts w:ascii="Times New Roman" w:hAnsi="Times New Roman" w:cs="Times New Roman"/>
              </w:rPr>
              <w:t>. Боль. Анальгезия. Анестезия.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Классификация процедур по степени тяжести. Гуманные конечные точки эксперимента. Методы эвтаназии.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Дизайн процедур и планирование исследований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Базовые манипуляции с животными в эксперименте.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Этические аспекты работы с лабораторными животными: принципы 3R</w:t>
            </w:r>
          </w:p>
        </w:tc>
      </w:tr>
      <w:tr w:rsidR="00E54E7E" w:rsidRPr="00E54E7E" w:rsidTr="000361B0">
        <w:tc>
          <w:tcPr>
            <w:tcW w:w="1626" w:type="dxa"/>
            <w:vMerge/>
          </w:tcPr>
          <w:p w:rsidR="00F355B5" w:rsidRPr="00E54E7E" w:rsidRDefault="00F355B5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80" w:type="dxa"/>
            <w:vAlign w:val="bottom"/>
          </w:tcPr>
          <w:p w:rsidR="00F355B5" w:rsidRPr="00E54E7E" w:rsidRDefault="00F355B5" w:rsidP="00F3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Подходы к организации стандартного вивария: потоки людей, материалов и животных с целью оптимизации процедур (экскурсия по виварию)</w:t>
            </w:r>
          </w:p>
        </w:tc>
      </w:tr>
      <w:tr w:rsidR="00E54E7E" w:rsidRPr="00E54E7E" w:rsidTr="000361B0">
        <w:tc>
          <w:tcPr>
            <w:tcW w:w="1626" w:type="dxa"/>
          </w:tcPr>
          <w:p w:rsidR="00C8520D" w:rsidRPr="00E54E7E" w:rsidRDefault="00C8520D" w:rsidP="008A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Общее количество академических часов</w:t>
            </w:r>
          </w:p>
        </w:tc>
        <w:tc>
          <w:tcPr>
            <w:tcW w:w="7980" w:type="dxa"/>
          </w:tcPr>
          <w:p w:rsidR="00C8520D" w:rsidRPr="00E54E7E" w:rsidRDefault="00C8520D" w:rsidP="008A5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54E7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8520D" w:rsidRPr="00E54E7E" w:rsidTr="000361B0">
        <w:tc>
          <w:tcPr>
            <w:tcW w:w="1626" w:type="dxa"/>
          </w:tcPr>
          <w:p w:rsidR="00C8520D" w:rsidRPr="00E54E7E" w:rsidRDefault="00C8520D" w:rsidP="001B6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E7E">
              <w:rPr>
                <w:rFonts w:ascii="Times New Roman" w:hAnsi="Times New Roman" w:cs="Times New Roman"/>
              </w:rPr>
              <w:t>Вопросы к зачету</w:t>
            </w:r>
          </w:p>
        </w:tc>
        <w:tc>
          <w:tcPr>
            <w:tcW w:w="7980" w:type="dxa"/>
          </w:tcPr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какие из указанных свойств относятся к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однонуклеотидным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полиморфизмам (SNP), а какие - к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микросателлитам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(SSLP)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Аллелей множество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Аллелей от 2 до 4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100 000 на геном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5 000 000 на геном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их основе разделяют близкие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сублинии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мышей C57Bl/6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в порядке уменьшения опасности факторы риска для микробиологической безопасности вивария: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неконтролируемые грызуны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исследуемые субстанции биологического характера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и подстил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и вода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оборудование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2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исследователей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этическом правиле 3R в состав 3R включают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48" type="#_x0000_t75" style="width:18pt;height:15.35pt" o:ole="">
                  <v:imagedata r:id="rId7" o:title=""/>
                </v:shape>
                <w:control r:id="rId8" w:name="DefaultOcxName" w:shapeid="_x0000_i304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Replacement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7" type="#_x0000_t75" style="width:18pt;height:15.35pt" o:ole="">
                  <v:imagedata r:id="rId7" o:title=""/>
                </v:shape>
                <w:control r:id="rId9" w:name="DefaultOcxName1" w:shapeid="_x0000_i304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Refinement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6" type="#_x0000_t75" style="width:18pt;height:15.35pt" o:ole="">
                  <v:imagedata r:id="rId7" o:title=""/>
                </v:shape>
                <w:control r:id="rId10" w:name="DefaultOcxName2" w:shapeid="_x0000_i304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Reduction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5" type="#_x0000_t75" style="width:18pt;height:15.35pt" o:ole="">
                  <v:imagedata r:id="rId7" o:title=""/>
                </v:shape>
                <w:control r:id="rId11" w:name="DefaultOcxName3" w:shapeid="_x0000_i304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Restriction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4" type="#_x0000_t75" style="width:18pt;height:15.35pt" o:ole="">
                  <v:imagedata r:id="rId7" o:title=""/>
                </v:shape>
                <w:control r:id="rId12" w:name="DefaultOcxName4" w:shapeid="_x0000_i304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Recycling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принципа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Reduction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-медицинских исследованиях может проявляться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3" type="#_x0000_t75" style="width:18pt;height:15.35pt" o:ole="">
                  <v:imagedata r:id="rId7" o:title=""/>
                </v:shape>
                <w:control r:id="rId13" w:name="DefaultOcxName5" w:shapeid="_x0000_i304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предварительного расчета оптимального размера выборки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2" type="#_x0000_t75" style="width:18pt;height:15.35pt" o:ole="">
                  <v:imagedata r:id="rId7" o:title=""/>
                </v:shape>
                <w:control r:id="rId14" w:name="DefaultOcxName6" w:shapeid="_x0000_i304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использования в экспериментах менее близких к человеку животных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1" type="#_x0000_t75" style="width:18pt;height:15.35pt" o:ole="">
                  <v:imagedata r:id="rId7" o:title=""/>
                </v:shape>
                <w:control r:id="rId15" w:name="DefaultOcxName7" w:shapeid="_x0000_i304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стандартизации кормов и условий содержания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40" type="#_x0000_t75" style="width:18pt;height:15.35pt" o:ole="">
                  <v:imagedata r:id="rId7" o:title=""/>
                </v:shape>
                <w:control r:id="rId16" w:name="DefaultOcxName8" w:shapeid="_x0000_i304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компьютерного моделирования части экспериментов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относительного замещения могут служить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9" type="#_x0000_t75" style="width:18pt;height:15.35pt" o:ole="">
                  <v:imagedata r:id="rId7" o:title=""/>
                </v:shape>
                <w:control r:id="rId17" w:name="DefaultOcxName9" w:shapeid="_x0000_i303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клеточных линий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8" type="#_x0000_t75" style="width:18pt;height:15.35pt" o:ole="">
                  <v:imagedata r:id="rId7" o:title=""/>
                </v:shape>
                <w:control r:id="rId18" w:name="DefaultOcxName10" w:shapeid="_x0000_i303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изолированных органов и тканей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7" type="#_x0000_t75" style="width:18pt;height:15.35pt" o:ole="">
                  <v:imagedata r:id="rId7" o:title=""/>
                </v:shape>
                <w:control r:id="rId19" w:name="DefaultOcxName11" w:shapeid="_x0000_i303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зародышевых или личиночных форм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6" type="#_x0000_t75" style="width:18pt;height:15.35pt" o:ole="">
                  <v:imagedata r:id="rId7" o:title=""/>
                </v:shape>
                <w:control r:id="rId20" w:name="DefaultOcxName12" w:shapeid="_x0000_i303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процесса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5" type="#_x0000_t75" style="width:18pt;height:15.35pt" o:ole="">
                  <v:imagedata r:id="rId7" o:title=""/>
                </v:shape>
                <w:control r:id="rId21" w:name="DefaultOcxName13" w:shapeid="_x0000_i303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моделей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операции под общим наркозом, крыса испытывает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cтресс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обездвиживания, с тем, чтобы вызвать язву желудка или сердечную недостаточность. Оцените степень тяжести данной процедуры.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4" type="#_x0000_t75" style="width:18pt;height:15.35pt" o:ole="">
                  <v:imagedata r:id="rId7" o:title=""/>
                </v:shape>
                <w:control r:id="rId22" w:name="DefaultOcxName14" w:shapeid="_x0000_i303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3" type="#_x0000_t75" style="width:18pt;height:15.35pt" o:ole="">
                  <v:imagedata r:id="rId7" o:title=""/>
                </v:shape>
                <w:control r:id="rId23" w:name="DefaultOcxName15" w:shapeid="_x0000_i303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2" type="#_x0000_t75" style="width:18pt;height:15.35pt" o:ole="">
                  <v:imagedata r:id="rId7" o:title=""/>
                </v:shape>
                <w:control r:id="rId24" w:name="DefaultOcxName16" w:shapeid="_x0000_i303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этапе необходимо определять гуманную конечную точку эксперимента?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1" type="#_x0000_t75" style="width:18pt;height:15.35pt" o:ole="">
                  <v:imagedata r:id="rId7" o:title=""/>
                </v:shape>
                <w:control r:id="rId25" w:name="DefaultOcxName17" w:shapeid="_x0000_i303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этапе планирования эксперимента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30" type="#_x0000_t75" style="width:18pt;height:15.35pt" o:ole="">
                  <v:imagedata r:id="rId7" o:title=""/>
                </v:shape>
                <w:control r:id="rId26" w:name="DefaultOcxName18" w:shapeid="_x0000_i303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эксперимента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9" type="#_x0000_t75" style="width:18pt;height:15.35pt" o:ole="">
                  <v:imagedata r:id="rId7" o:title=""/>
                </v:shape>
                <w:control r:id="rId27" w:name="DefaultOcxName19" w:shapeid="_x0000_i302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появления у животных, находящихся в эксперименте, клинических симптомов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8" type="#_x0000_t75" style="width:18pt;height:15.35pt" o:ole="">
                  <v:imagedata r:id="rId7" o:title=""/>
                </v:shape>
                <w:control r:id="rId28" w:name="DefaultOcxName20" w:shapeid="_x0000_i302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не определять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запрещено делать исследователю во время эвтаназии лабораторных животных?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7" type="#_x0000_t75" style="width:18pt;height:15.35pt" o:ole="">
                  <v:imagedata r:id="rId7" o:title=""/>
                </v:shape>
                <w:control r:id="rId29" w:name="DefaultOcxName21" w:shapeid="_x0000_i302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одну и ту же клетку для эвтаназии разных видов животных без промежуточной очистки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6" type="#_x0000_t75" style="width:18pt;height:15.35pt" o:ole="">
                  <v:imagedata r:id="rId7" o:title=""/>
                </v:shape>
                <w:control r:id="rId30" w:name="DefaultOcxName22" w:shapeid="_x0000_i3026"/>
              </w:objec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Эвтаназировать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в комнате, где содержатся другие особи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5" type="#_x0000_t75" style="width:18pt;height:15.35pt" o:ole="">
                  <v:imagedata r:id="rId7" o:title=""/>
                </v:shape>
                <w:control r:id="rId31" w:name="DefaultOcxName23" w:shapeid="_x0000_i3025"/>
              </w:objec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Эвтаназировать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в домашней клетке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4" type="#_x0000_t75" style="width:18pt;height:15.35pt" o:ole="">
                  <v:imagedata r:id="rId7" o:title=""/>
                </v:shape>
                <w:control r:id="rId32" w:name="DefaultOcxName24" w:shapeid="_x0000_i302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эвтаназией разных групп животных не очищать камеру от запахов и загрязнений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методы эвтаназии применимы для грызунов (весом до 1 кг) согласно Директиве 2010/63/EU?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3" type="#_x0000_t75" style="width:18pt;height:15.35pt" o:ole="">
                  <v:imagedata r:id="rId7" o:title=""/>
                </v:shape>
                <w:control r:id="rId33" w:name="DefaultOcxName25" w:shapeid="_x0000_i302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2" type="#_x0000_t75" style="width:18pt;height:15.35pt" o:ole="">
                  <v:imagedata r:id="rId7" o:title=""/>
                </v:shape>
                <w:control r:id="rId34" w:name="DefaultOcxName26" w:shapeid="_x0000_i302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 мозга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1" type="#_x0000_t75" style="width:18pt;height:15.35pt" o:ole="">
                  <v:imagedata r:id="rId7" o:title=""/>
                </v:shape>
                <w:control r:id="rId35" w:name="DefaultOcxName27" w:shapeid="_x0000_i302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Передозировка анестетиками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20" type="#_x0000_t75" style="width:18pt;height:15.35pt" o:ole="">
                  <v:imagedata r:id="rId7" o:title=""/>
                </v:shape>
                <w:control r:id="rId36" w:name="DefaultOcxName28" w:shapeid="_x0000_i302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Обезглавливание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9" type="#_x0000_t75" style="width:18pt;height:15.35pt" o:ole="">
                  <v:imagedata r:id="rId7" o:title=""/>
                </v:shape>
                <w:control r:id="rId37" w:name="DefaultOcxName29" w:shapeid="_x0000_i301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приучить животное не бояться манипуляций?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8" type="#_x0000_t75" style="width:18pt;height:15.35pt" o:ole="">
                  <v:imagedata r:id="rId38" o:title=""/>
                </v:shape>
                <w:control r:id="rId39" w:name="DefaultOcxName30" w:shapeid="_x0000_i301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частое и бережное обращение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7" type="#_x0000_t75" style="width:18pt;height:15.35pt" o:ole="">
                  <v:imagedata r:id="rId38" o:title=""/>
                </v:shape>
                <w:control r:id="rId40" w:name="DefaultOcxName31" w:shapeid="_x0000_i301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физическая фиксация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6" type="#_x0000_t75" style="width:18pt;height:15.35pt" o:ole="">
                  <v:imagedata r:id="rId41" o:title=""/>
                </v:shape>
                <w:control r:id="rId42" w:name="DefaultOcxName32" w:shapeid="_x0000_i301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частая смена клеток, поилок и корма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должна быть продолжительность фиксации грызунов 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5" type="#_x0000_t75" style="width:18pt;height:15.35pt" o:ole="">
                  <v:imagedata r:id="rId7" o:title=""/>
                </v:shape>
                <w:control r:id="rId43" w:name="DefaultOcxName33" w:shapeid="_x0000_i301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минут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4" type="#_x0000_t75" style="width:18pt;height:15.35pt" o:ole="">
                  <v:imagedata r:id="rId7" o:title=""/>
                </v:shape>
                <w:control r:id="rId44" w:name="DefaultOcxName34" w:shapeid="_x0000_i301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минут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3" type="#_x0000_t75" style="width:18pt;height:15.35pt" o:ole="">
                  <v:imagedata r:id="rId7" o:title=""/>
                </v:shape>
                <w:control r:id="rId45" w:name="DefaultOcxName35" w:shapeid="_x0000_i301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минимальная, необходимая для выполнения задач исследования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идентифицировать животное в виварии?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2" type="#_x0000_t75" style="width:18pt;height:15.35pt" o:ole="">
                  <v:imagedata r:id="rId7" o:title=""/>
                </v:shape>
                <w:control r:id="rId46" w:name="DefaultOcxName36" w:shapeid="_x0000_i301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метка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1" type="#_x0000_t75" style="width:18pt;height:15.35pt" o:ole="">
                  <v:imagedata r:id="rId7" o:title=""/>
                </v:shape>
                <w:control r:id="rId47" w:name="DefaultOcxName37" w:shapeid="_x0000_i301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на клетку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зонда при внутрижелудочном введении необходимо осуществлять: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10" type="#_x0000_t75" style="width:18pt;height:15.35pt" o:ole="">
                  <v:imagedata r:id="rId7" o:title=""/>
                </v:shape>
                <w:control r:id="rId48" w:name="DefaultOcxName38" w:shapeid="_x0000_i301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9" type="#_x0000_t75" style="width:18pt;height:15.35pt" o:ole="">
                  <v:imagedata r:id="rId7" o:title=""/>
                </v:shape>
                <w:control r:id="rId49" w:name="DefaultOcxName39" w:shapeid="_x0000_i300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8" type="#_x0000_t75" style="width:18pt;height:15.35pt" o:ole="">
                  <v:imagedata r:id="rId7" o:title=""/>
                </v:shape>
                <w:control r:id="rId50" w:name="DefaultOcxName40" w:shapeid="_x0000_i300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усилия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у животного хорошо текла кровь при взятии из кончика хвоста, надо: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7" type="#_x0000_t75" style="width:18pt;height:15.35pt" o:ole="">
                  <v:imagedata r:id="rId7" o:title=""/>
                </v:shape>
                <w:control r:id="rId51" w:name="DefaultOcxName41" w:shapeid="_x0000_i300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согреть животное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6" type="#_x0000_t75" style="width:18pt;height:15.35pt" o:ole="">
                  <v:imagedata r:id="rId7" o:title=""/>
                </v:shape>
                <w:control r:id="rId52" w:name="DefaultOcxName42" w:shapeid="_x0000_i300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протереть хвост антисептиком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5" type="#_x0000_t75" style="width:18pt;height:15.35pt" o:ole="">
                  <v:imagedata r:id="rId7" o:title=""/>
                </v:shape>
                <w:control r:id="rId53" w:name="DefaultOcxName43" w:shapeid="_x0000_i300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животному массаж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материалы, которые будут соприкасаться с операционным полем при хирургии на грызунах должны быть: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4" type="#_x0000_t75" style="width:18pt;height:15.35pt" o:ole="">
                  <v:imagedata r:id="rId7" o:title=""/>
                </v:shape>
                <w:control r:id="rId54" w:name="DefaultOcxName44" w:shapeid="_x0000_i300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простерилизованы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3" type="#_x0000_t75" style="width:18pt;height:15.35pt" o:ole="">
                  <v:imagedata r:id="rId7" o:title=""/>
                </v:shape>
                <w:control r:id="rId55" w:name="DefaultOcxName45" w:shapeid="_x0000_i300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продезинфицированы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2" type="#_x0000_t75" style="width:18pt;height:15.35pt" o:ole="">
                  <v:imagedata r:id="rId7" o:title=""/>
                </v:shape>
                <w:control r:id="rId56" w:name="DefaultOcxName46" w:shapeid="_x0000_i300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промыты физиологическим раствором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SPF-категории это животные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1" type="#_x0000_t75" style="width:18pt;height:15.35pt" o:ole="">
                  <v:imagedata r:id="rId7" o:title=""/>
                </v:shape>
                <w:control r:id="rId57" w:name="DefaultOcxName47" w:shapeid="_x0000_i300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от бактериальной микрофлоры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3000" type="#_x0000_t75" style="width:18pt;height:15.35pt" o:ole="">
                  <v:imagedata r:id="rId7" o:title=""/>
                </v:shape>
                <w:control r:id="rId58" w:name="DefaultOcxName48" w:shapeid="_x0000_i300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от вирусов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9" type="#_x0000_t75" style="width:18pt;height:15.35pt" o:ole="">
                  <v:imagedata r:id="rId7" o:title=""/>
                </v:shape>
                <w:control r:id="rId59" w:name="DefaultOcxName49" w:shapeid="_x0000_i299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гарантировано свободные от определенных возбудителей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8" type="#_x0000_t75" style="width:18pt;height:15.35pt" o:ole="">
                  <v:imagedata r:id="rId7" o:title=""/>
                </v:shape>
                <w:control r:id="rId60" w:name="DefaultOcxName50" w:shapeid="_x0000_i299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из сертифицированного вивария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-медицинских исследованиях инбредных линий вместо аутбредных позволяет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7" type="#_x0000_t75" style="width:18pt;height:15.35pt" o:ole="">
                  <v:imagedata r:id="rId7" o:title=""/>
                </v:shape>
                <w:control r:id="rId61" w:name="DefaultOcxName51" w:shapeid="_x0000_i299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распространить результаты эксперимента на всю популяцию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6" type="#_x0000_t75" style="width:18pt;height:15.35pt" o:ole="">
                  <v:imagedata r:id="rId7" o:title=""/>
                </v:shape>
                <w:control r:id="rId62" w:name="DefaultOcxName52" w:shapeid="_x0000_i299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случайную вариабельность экспериментальных данных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5" type="#_x0000_t75" style="width:18pt;height:15.35pt" o:ole="">
                  <v:imagedata r:id="rId7" o:title=""/>
                </v:shape>
                <w:control r:id="rId63" w:name="DefaultOcxName53" w:shapeid="_x0000_i299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сократить количество животных, необходимых для эксперимента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4" type="#_x0000_t75" style="width:18pt;height:15.35pt" o:ole="">
                  <v:imagedata r:id="rId7" o:title=""/>
                </v:shape>
                <w:control r:id="rId64" w:name="DefaultOcxName54" w:shapeid="_x0000_i299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мышей вместо крыс в соответствии с правилом 3R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сублиний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разведения инбредных линий вызвано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3" type="#_x0000_t75" style="width:18pt;height:15.35pt" o:ole="">
                  <v:imagedata r:id="rId7" o:title=""/>
                </v:shape>
                <w:control r:id="rId65" w:name="DefaultOcxName55" w:shapeid="_x0000_i299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неправильным подбором размножающихся пар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2" type="#_x0000_t75" style="width:18pt;height:15.35pt" o:ole="">
                  <v:imagedata r:id="rId7" o:title=""/>
                </v:shape>
                <w:control r:id="rId66" w:name="DefaultOcxName56" w:shapeid="_x0000_i299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случайным мутационным процессом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1" type="#_x0000_t75" style="width:18pt;height:15.35pt" o:ole="">
                  <v:imagedata r:id="rId7" o:title=""/>
                </v:shape>
                <w:control r:id="rId67" w:name="DefaultOcxName57" w:shapeid="_x0000_i299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дрейфом генов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90" type="#_x0000_t75" style="width:18pt;height:15.35pt" o:ole="">
                  <v:imagedata r:id="rId7" o:title=""/>
                </v:shape>
                <w:control r:id="rId68" w:name="DefaultOcxName58" w:shapeid="_x0000_i299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условиями содержания в разных питомниках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недостатки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трансгенеза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удается решить с помощью подходов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targeting</w:t>
            </w:r>
            <w:proofErr w:type="spellEnd"/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9" type="#_x0000_t75" style="width:18pt;height:15.35pt" o:ole="">
                  <v:imagedata r:id="rId7" o:title=""/>
                </v:shape>
                <w:control r:id="rId69" w:name="DefaultOcxName59" w:shapeid="_x0000_i298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встраивание генной конструкции в случайное место генома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8" type="#_x0000_t75" style="width:18pt;height:15.35pt" o:ole="">
                  <v:imagedata r:id="rId7" o:title=""/>
                </v:shape>
                <w:control r:id="rId70" w:name="DefaultOcxName60" w:shapeid="_x0000_i298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встраивание случайного количества генных конструкций в геном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7" type="#_x0000_t75" style="width:18pt;height:15.35pt" o:ole="">
                  <v:imagedata r:id="rId7" o:title=""/>
                </v:shape>
                <w:control r:id="rId71" w:name="DefaultOcxName61" w:shapeid="_x0000_i298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вести культуру эмбриональных стволовых клеток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6" type="#_x0000_t75" style="width:18pt;height:15.35pt" o:ole="">
                  <v:imagedata r:id="rId7" o:title=""/>
                </v:shape>
                <w:control r:id="rId72" w:name="DefaultOcxName62" w:shapeid="_x0000_i298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обязательного химерного поколения в линии разведения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трансгенных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последним достижениям в области технологии производства генетически измененных лабораторных животных можно отнести 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5" type="#_x0000_t75" style="width:18pt;height:15.35pt" o:ole="">
                  <v:imagedata r:id="rId7" o:title=""/>
                </v:shape>
                <w:control r:id="rId73" w:name="DefaultOcxName63" w:shapeid="_x0000_i298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активировать генетическую конструкцию в отдельных органах и тканях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4" type="#_x0000_t75" style="width:18pt;height:15.35pt" o:ole="">
                  <v:imagedata r:id="rId7" o:title=""/>
                </v:shape>
                <w:control r:id="rId74" w:name="DefaultOcxName64" w:shapeid="_x0000_i298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включить (или выключить) ген в определенное время 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3" type="#_x0000_t75" style="width:18pt;height:15.35pt" o:ole="">
                  <v:imagedata r:id="rId7" o:title=""/>
                </v:shape>
                <w:control r:id="rId75" w:name="DefaultOcxName65" w:shapeid="_x0000_i298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технологий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targeting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любых животных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2" type="#_x0000_t75" style="width:18pt;height:15.35pt" o:ole="">
                  <v:imagedata r:id="rId7" o:title=""/>
                </v:shape>
                <w:control r:id="rId76" w:name="DefaultOcxName66" w:shapeid="_x0000_i298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генетические конструкции регуляторных участков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1" type="#_x0000_t75" style="width:18pt;height:15.35pt" o:ole="">
                  <v:imagedata r:id="rId7" o:title=""/>
                </v:shape>
                <w:control r:id="rId77" w:name="DefaultOcxName67" w:shapeid="_x0000_i298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технологии клонирования крупных животных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80" type="#_x0000_t75" style="width:18pt;height:15.35pt" o:ole="">
                  <v:imagedata r:id="rId7" o:title=""/>
                </v:shape>
                <w:control r:id="rId78" w:name="DefaultOcxName68" w:shapeid="_x0000_i298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вирусных векторов для доставки генетических конструкций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9" type="#_x0000_t75" style="width:18pt;height:15.35pt" o:ole="">
                  <v:imagedata r:id="rId7" o:title=""/>
                </v:shape>
                <w:control r:id="rId79" w:name="DefaultOcxName69" w:shapeid="_x0000_i297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технологии "выключения" гена (нок-аут)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исследования с использованием лабораторных животных становятся объектом законодательного регулирования?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8" type="#_x0000_t75" style="width:18pt;height:15.35pt" o:ole="">
                  <v:imagedata r:id="rId7" o:title=""/>
                </v:shape>
                <w:control r:id="rId80" w:name="DefaultOcxName70" w:shapeid="_x0000_i297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исследования потенциально могут нести угрозу жизни и безопасности граждан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7" type="#_x0000_t75" style="width:18pt;height:15.35pt" o:ole="">
                  <v:imagedata r:id="rId7" o:title=""/>
                </v:shape>
                <w:control r:id="rId81" w:name="DefaultOcxName71" w:shapeid="_x0000_i297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необходимо, поскольку результатом таких исследований может являться разработка новых лекарственных средств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6" type="#_x0000_t75" style="width:18pt;height:15.35pt" o:ole="">
                  <v:imagedata r:id="rId7" o:title=""/>
                </v:shape>
                <w:control r:id="rId82" w:name="DefaultOcxName72" w:shapeid="_x0000_i297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общественная обеспокоенность относительно жестокого обращения с животными в этих экспериментах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5" type="#_x0000_t75" style="width:18pt;height:15.35pt" o:ole="">
                  <v:imagedata r:id="rId7" o:title=""/>
                </v:shape>
                <w:control r:id="rId83" w:name="DefaultOcxName73" w:shapeid="_x0000_i297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регламентирует работу ученых, так как они являются госслужащими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виварий образовательного учреждения в настоящее время в России в своей работе обязан руководствоваться следующими документами: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4" type="#_x0000_t75" style="width:18pt;height:15.35pt" o:ole="">
                  <v:imagedata r:id="rId7" o:title=""/>
                </v:shape>
                <w:control r:id="rId84" w:name="DefaultOcxName74" w:shapeid="_x0000_i297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1973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3" type="#_x0000_t75" style="width:18pt;height:15.35pt" o:ole="">
                  <v:imagedata r:id="rId7" o:title=""/>
                </v:shape>
                <w:control r:id="rId85" w:name="DefaultOcxName75" w:shapeid="_x0000_i297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53434-2009 "Правила надлежащей лабораторной практики (GLP)"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2" type="#_x0000_t75" style="width:18pt;height:15.35pt" o:ole="">
                  <v:imagedata r:id="rId7" o:title=""/>
                </v:shape>
                <w:control r:id="rId86" w:name="DefaultOcxName76" w:shapeid="_x0000_i297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Директивой Европейского парламента 2010/63/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защите позвоночных животных, используемых в экспериментальных и иных научных целях"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1" type="#_x0000_t75" style="width:18pt;height:15.35pt" o:ole="">
                  <v:imagedata r:id="rId7" o:title=""/>
                </v:shape>
                <w:control r:id="rId87" w:name="DefaultOcxName77" w:shapeid="_x0000_i297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конвенцией 123 ETS о защите животных, используемых в научных целях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70" type="#_x0000_t75" style="width:18pt;height:15.35pt" o:ole="">
                  <v:imagedata r:id="rId7" o:title=""/>
                </v:shape>
                <w:control r:id="rId88" w:name="DefaultOcxName78" w:shapeid="_x0000_i297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по содержанию и использованию лабораторных животных,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NAP 2010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9" type="#_x0000_t75" style="width:18pt;height:15.35pt" o:ole="">
                  <v:imagedata r:id="rId7" o:title=""/>
                </v:shape>
                <w:control r:id="rId89" w:name="DefaultOcxName79" w:shapeid="_x0000_i296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OECD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8" type="#_x0000_t75" style="width:18pt;height:15.35pt" o:ole="">
                  <v:imagedata r:id="rId7" o:title=""/>
                </v:shape>
                <w:control r:id="rId90" w:name="DefaultOcxName80" w:shapeid="_x0000_i296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FDA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виварий, осуществляющий доклинические испытания лекарственных средств, в настоящее время в России в своей работе обязан руководствоваться следующими документами: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7" type="#_x0000_t75" style="width:18pt;height:15.35pt" o:ole="">
                  <v:imagedata r:id="rId7" o:title=""/>
                </v:shape>
                <w:control r:id="rId91" w:name="DefaultOcxName81" w:shapeid="_x0000_i296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1973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6" type="#_x0000_t75" style="width:18pt;height:15.35pt" o:ole="">
                  <v:imagedata r:id="rId7" o:title=""/>
                </v:shape>
                <w:control r:id="rId92" w:name="DefaultOcxName82" w:shapeid="_x0000_i296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53434-2009 "Правила надлежащей лабораторной практики (GLP)"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5" type="#_x0000_t75" style="width:18pt;height:15.35pt" o:ole="">
                  <v:imagedata r:id="rId7" o:title=""/>
                </v:shape>
                <w:control r:id="rId93" w:name="DefaultOcxName83" w:shapeid="_x0000_i296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Директивой Европейского парламента 2010/63/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защите позвоночных животных, используемых в экспериментальных и иных научных целях"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4" type="#_x0000_t75" style="width:18pt;height:15.35pt" o:ole="">
                  <v:imagedata r:id="rId7" o:title=""/>
                </v:shape>
                <w:control r:id="rId94" w:name="DefaultOcxName84" w:shapeid="_x0000_i296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конвенцией 123 ETS о защите животных, используемых в научных целях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3" type="#_x0000_t75" style="width:18pt;height:15.35pt" o:ole="">
                  <v:imagedata r:id="rId7" o:title=""/>
                </v:shape>
                <w:control r:id="rId95" w:name="DefaultOcxName85" w:shapeid="_x0000_i296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по содержанию и использованию лабораторных животных,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NAP 2010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2" type="#_x0000_t75" style="width:18pt;height:15.35pt" o:ole="">
                  <v:imagedata r:id="rId7" o:title=""/>
                </v:shape>
                <w:control r:id="rId96" w:name="DefaultOcxName86" w:shapeid="_x0000_i296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OECD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1" type="#_x0000_t75" style="width:18pt;height:15.35pt" o:ole="">
                  <v:imagedata r:id="rId7" o:title=""/>
                </v:shape>
                <w:control r:id="rId97" w:name="DefaultOcxName87" w:shapeid="_x0000_i296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FDA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виварий, осуществляющий доклинические испытания лекарственных средств, в настоящее время в странах Европейского Союза в своей работе обязан руководствоваться следующими документами: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60" type="#_x0000_t75" style="width:18pt;height:15.35pt" o:ole="">
                  <v:imagedata r:id="rId7" o:title=""/>
                </v:shape>
                <w:control r:id="rId98" w:name="DefaultOcxName88" w:shapeid="_x0000_i296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1973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9" type="#_x0000_t75" style="width:18pt;height:15.35pt" o:ole="">
                  <v:imagedata r:id="rId7" o:title=""/>
                </v:shape>
                <w:control r:id="rId99" w:name="DefaultOcxName89" w:shapeid="_x0000_i295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53434-2009 "Правила надлежащей лабораторной практики (GLP)"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8" type="#_x0000_t75" style="width:18pt;height:15.35pt" o:ole="">
                  <v:imagedata r:id="rId7" o:title=""/>
                </v:shape>
                <w:control r:id="rId100" w:name="DefaultOcxName90" w:shapeid="_x0000_i295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Директивой Европейского парламента 2010/63/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защите позвоночных животных, используемых в экспериментальных и иных научных целях"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7" type="#_x0000_t75" style="width:18pt;height:15.35pt" o:ole="">
                  <v:imagedata r:id="rId7" o:title=""/>
                </v:shape>
                <w:control r:id="rId101" w:name="DefaultOcxName91" w:shapeid="_x0000_i295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конвенцией 123 ETS о защите животных, используемых в научных целях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6" type="#_x0000_t75" style="width:18pt;height:15.35pt" o:ole="">
                  <v:imagedata r:id="rId7" o:title=""/>
                </v:shape>
                <w:control r:id="rId102" w:name="DefaultOcxName92" w:shapeid="_x0000_i295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по содержанию и использованию лабораторных животных,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NAP 2010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5" type="#_x0000_t75" style="width:18pt;height:15.35pt" o:ole="">
                  <v:imagedata r:id="rId7" o:title=""/>
                </v:shape>
                <w:control r:id="rId103" w:name="DefaultOcxName93" w:shapeid="_x0000_i295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OECD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4" type="#_x0000_t75" style="width:18pt;height:15.35pt" o:ole="">
                  <v:imagedata r:id="rId7" o:title=""/>
                </v:shape>
                <w:control r:id="rId104" w:name="DefaultOcxName94" w:shapeid="_x0000_i295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FDA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Научно-исследовательский виварий, осуществляющий доклинические испытания лекарственных средств, в настоящее время в США в своей работе обязан руководствоваться следующими документами: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3" type="#_x0000_t75" style="width:18pt;height:15.35pt" o:ole="">
                  <v:imagedata r:id="rId7" o:title=""/>
                </v:shape>
                <w:control r:id="rId105" w:name="DefaultOcxName95" w:shapeid="_x0000_i295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1973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2" type="#_x0000_t75" style="width:18pt;height:15.35pt" o:ole="">
                  <v:imagedata r:id="rId7" o:title=""/>
                </v:shape>
                <w:control r:id="rId106" w:name="DefaultOcxName96" w:shapeid="_x0000_i295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53434-2009 "Правила надлежащей лабораторной практики (GLP)"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1" type="#_x0000_t75" style="width:18pt;height:15.35pt" o:ole="">
                  <v:imagedata r:id="rId7" o:title=""/>
                </v:shape>
                <w:control r:id="rId107" w:name="DefaultOcxName97" w:shapeid="_x0000_i295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Директивой Европейского парламента 2010/63/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защите позвоночных животных, используемых в экспериментальных и иных научных целях"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50" type="#_x0000_t75" style="width:18pt;height:15.35pt" o:ole="">
                  <v:imagedata r:id="rId7" o:title=""/>
                </v:shape>
                <w:control r:id="rId108" w:name="DefaultOcxName98" w:shapeid="_x0000_i295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конвенцией 123 ETS о защите животных, используемых в научных целях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9" type="#_x0000_t75" style="width:18pt;height:15.35pt" o:ole="">
                  <v:imagedata r:id="rId7" o:title=""/>
                </v:shape>
                <w:control r:id="rId109" w:name="DefaultOcxName99" w:shapeid="_x0000_i294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по содержанию и использованию лабораторных животных,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Washington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NAP 2010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8" type="#_x0000_t75" style="width:18pt;height:15.35pt" o:ole="">
                  <v:imagedata r:id="rId7" o:title=""/>
                </v:shape>
                <w:control r:id="rId110" w:name="DefaultOcxName100" w:shapeid="_x0000_i294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OECD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7" type="#_x0000_t75" style="width:18pt;height:15.35pt" o:ole="">
                  <v:imagedata r:id="rId7" o:title=""/>
                </v:shape>
                <w:control r:id="rId111" w:name="DefaultOcxName101" w:shapeid="_x0000_i294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GLP FDA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должен входить в состав  рабочей группы по созданию вивария?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6" type="#_x0000_t75" style="width:18pt;height:15.35pt" o:ole="">
                  <v:imagedata r:id="rId7" o:title=""/>
                </v:shape>
                <w:control r:id="rId112" w:name="DefaultOcxName102" w:shapeid="_x0000_i294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5" type="#_x0000_t75" style="width:18pt;height:15.35pt" o:ole="">
                  <v:imagedata r:id="rId7" o:title=""/>
                </v:shape>
                <w:control r:id="rId113" w:name="DefaultOcxName103" w:shapeid="_x0000_i294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охраны труда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4" type="#_x0000_t75" style="width:18pt;height:15.35pt" o:ole="">
                  <v:imagedata r:id="rId7" o:title=""/>
                </v:shape>
                <w:control r:id="rId114" w:name="DefaultOcxName104" w:shapeid="_x0000_i294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3" type="#_x0000_t75" style="width:18pt;height:15.35pt" o:ole="">
                  <v:imagedata r:id="rId7" o:title=""/>
                </v:shape>
                <w:control r:id="rId115" w:name="DefaultOcxName105" w:shapeid="_x0000_i294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2" type="#_x0000_t75" style="width:18pt;height:15.35pt" o:ole="">
                  <v:imagedata r:id="rId7" o:title=""/>
                </v:shape>
                <w:control r:id="rId116" w:name="DefaultOcxName106" w:shapeid="_x0000_i294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строительной организации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принципах основано распределение потоков при планировании вивария?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1" type="#_x0000_t75" style="width:18pt;height:15.35pt" o:ole="">
                  <v:imagedata r:id="rId7" o:title=""/>
                </v:shape>
                <w:control r:id="rId117" w:name="DefaultOcxName107" w:shapeid="_x0000_i294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пересечение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40" type="#_x0000_t75" style="width:18pt;height:15.35pt" o:ole="">
                  <v:imagedata r:id="rId7" o:title=""/>
                </v:shape>
                <w:control r:id="rId118" w:name="DefaultOcxName108" w:shapeid="_x0000_i294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чистого к грязному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9" type="#_x0000_t75" style="width:18pt;height:15.35pt" o:ole="">
                  <v:imagedata r:id="rId7" o:title=""/>
                </v:shape>
                <w:control r:id="rId119" w:name="DefaultOcxName109" w:shapeid="_x0000_i293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каждого действия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8" type="#_x0000_t75" style="width:18pt;height:15.35pt" o:ole="">
                  <v:imagedata r:id="rId7" o:title=""/>
                </v:shape>
                <w:control r:id="rId120" w:name="DefaultOcxName110" w:shapeid="_x0000_i293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освещения в каждом помещении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7" type="#_x0000_t75" style="width:18pt;height:15.35pt" o:ole="">
                  <v:imagedata r:id="rId7" o:title=""/>
                </v:shape>
                <w:control r:id="rId121" w:name="DefaultOcxName111" w:shapeid="_x0000_i293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зоны по ходу потоков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каких потоков необходимо учитывать при проектировании вивария?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6" type="#_x0000_t75" style="width:18pt;height:15.35pt" o:ole="">
                  <v:imagedata r:id="rId7" o:title=""/>
                </v:shape>
                <w:control r:id="rId122" w:name="DefaultOcxName112" w:shapeid="_x0000_i293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5" type="#_x0000_t75" style="width:18pt;height:15.35pt" o:ole="">
                  <v:imagedata r:id="rId7" o:title=""/>
                </v:shape>
                <w:control r:id="rId123" w:name="DefaultOcxName113" w:shapeid="_x0000_i293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персонал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4" type="#_x0000_t75" style="width:18pt;height:15.35pt" o:ole="">
                  <v:imagedata r:id="rId7" o:title=""/>
                </v:shape>
                <w:control r:id="rId124" w:name="DefaultOcxName114" w:shapeid="_x0000_i293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3" type="#_x0000_t75" style="width:18pt;height:15.35pt" o:ole="">
                  <v:imagedata r:id="rId7" o:title=""/>
                </v:shape>
                <w:control r:id="rId125" w:name="DefaultOcxName115" w:shapeid="_x0000_i293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2" type="#_x0000_t75" style="width:18pt;height:15.35pt" o:ole="">
                  <v:imagedata r:id="rId7" o:title=""/>
                </v:shape>
                <w:control r:id="rId126" w:name="DefaultOcxName116" w:shapeid="_x0000_i293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помещения должны обязательно входить в состав вивария?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1" type="#_x0000_t75" style="width:18pt;height:15.35pt" o:ole="">
                  <v:imagedata r:id="rId7" o:title=""/>
                </v:shape>
                <w:control r:id="rId127" w:name="DefaultOcxName117" w:shapeid="_x0000_i293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манипуляций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30" type="#_x0000_t75" style="width:18pt;height:15.35pt" o:ole="">
                  <v:imagedata r:id="rId7" o:title=""/>
                </v:shape>
                <w:control r:id="rId128" w:name="DefaultOcxName118" w:shapeid="_x0000_i293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моечный блок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9" type="#_x0000_t75" style="width:18pt;height:15.35pt" o:ole="">
                  <v:imagedata r:id="rId7" o:title=""/>
                </v:shape>
                <w:control r:id="rId129" w:name="DefaultOcxName119" w:shapeid="_x0000_i292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автоклавная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8" type="#_x0000_t75" style="width:18pt;height:15.35pt" o:ole="">
                  <v:imagedata r:id="rId7" o:title=""/>
                </v:shape>
                <w:control r:id="rId130" w:name="DefaultOcxName120" w:shapeid="_x0000_i292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7" type="#_x0000_t75" style="width:18pt;height:15.35pt" o:ole="">
                  <v:imagedata r:id="rId7" o:title=""/>
                </v:shape>
                <w:control r:id="rId131" w:name="DefaultOcxName121" w:shapeid="_x0000_i292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провизорская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типы барьерных систем для поддержания SPF статуса животных вы знаете?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6" type="#_x0000_t75" style="width:18pt;height:15.35pt" o:ole="">
                  <v:imagedata r:id="rId7" o:title=""/>
                </v:shape>
                <w:control r:id="rId132" w:name="DefaultOcxName122" w:shapeid="_x0000_i2926"/>
              </w:objec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гнотоизоляторы</w:t>
            </w:r>
            <w:proofErr w:type="spellEnd"/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5" type="#_x0000_t75" style="width:18pt;height:15.35pt" o:ole="">
                  <v:imagedata r:id="rId7" o:title=""/>
                </v:shape>
                <w:control r:id="rId133" w:name="DefaultOcxName123" w:shapeid="_x0000_i292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индивидуально-вентилируемые клетки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4" type="#_x0000_t75" style="width:18pt;height:15.35pt" o:ole="">
                  <v:imagedata r:id="rId7" o:title=""/>
                </v:shape>
                <w:control r:id="rId134" w:name="DefaultOcxName124" w:shapeid="_x0000_i292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герметичные боксы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3" type="#_x0000_t75" style="width:18pt;height:15.35pt" o:ole="">
                  <v:imagedata r:id="rId7" o:title=""/>
                </v:shape>
                <w:control r:id="rId135" w:name="DefaultOcxName125" w:shapeid="_x0000_i292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виварии открытого типа с барьерами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2" type="#_x0000_t75" style="width:18pt;height:15.35pt" o:ole="">
                  <v:imagedata r:id="rId7" o:title=""/>
                </v:shape>
                <w:control r:id="rId136" w:name="DefaultOcxName126" w:shapeid="_x0000_i292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виварии с разделением потоков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 предъявляют к покрытиям поверхностей в зоне содержания животных?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1" type="#_x0000_t75" style="width:18pt;height:15.35pt" o:ole="">
                  <v:imagedata r:id="rId7" o:title=""/>
                </v:shape>
                <w:control r:id="rId137" w:name="DefaultOcxName127" w:shapeid="_x0000_i292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истиранию и механическим повреждениям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20" type="#_x0000_t75" style="width:18pt;height:15.35pt" o:ole="">
                  <v:imagedata r:id="rId7" o:title=""/>
                </v:shape>
                <w:control r:id="rId138" w:name="DefaultOcxName128" w:shapeid="_x0000_i292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воде и ультрафиолету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9" type="#_x0000_t75" style="width:18pt;height:15.35pt" o:ole="">
                  <v:imagedata r:id="rId7" o:title=""/>
                </v:shape>
                <w:control r:id="rId139" w:name="DefaultOcxName129" w:shapeid="_x0000_i291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замков и люков, наличие отбойников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8" type="#_x0000_t75" style="width:18pt;height:15.35pt" o:ole="">
                  <v:imagedata r:id="rId7" o:title=""/>
                </v:shape>
                <w:control r:id="rId140" w:name="DefaultOcxName130" w:shapeid="_x0000_i291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 оттенки синего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7" type="#_x0000_t75" style="width:18pt;height:15.35pt" o:ole="">
                  <v:imagedata r:id="rId7" o:title=""/>
                </v:shape>
                <w:control r:id="rId141" w:name="DefaultOcxName131" w:shapeid="_x0000_i291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ремонта покрытий без вывода животных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 к освещенности предъявляют к помещениям для содержания животных?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6" type="#_x0000_t75" style="width:18pt;height:15.35pt" o:ole="">
                  <v:imagedata r:id="rId7" o:title=""/>
                </v:shape>
                <w:control r:id="rId142" w:name="DefaultOcxName132" w:shapeid="_x0000_i291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естественного освещения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5" type="#_x0000_t75" style="width:18pt;height:15.35pt" o:ole="">
                  <v:imagedata r:id="rId7" o:title=""/>
                </v:shape>
                <w:control r:id="rId143" w:name="DefaultOcxName133" w:shapeid="_x0000_i291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освещения по всему объему помещения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4" type="#_x0000_t75" style="width:18pt;height:15.35pt" o:ole="">
                  <v:imagedata r:id="rId7" o:title=""/>
                </v:shape>
                <w:control r:id="rId144" w:name="DefaultOcxName134" w:shapeid="_x0000_i291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освещенность в центре, на высоте 1 м – 350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3" type="#_x0000_t75" style="width:18pt;height:15.35pt" o:ole="">
                  <v:imagedata r:id="rId7" o:title=""/>
                </v:shape>
                <w:control r:id="rId145" w:name="DefaultOcxName135" w:shapeid="_x0000_i291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режима «день/ночь»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помещениях вивария требуется ежедневно контролировать температуру и влажность?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2" type="#_x0000_t75" style="width:18pt;height:15.35pt" o:ole="">
                  <v:imagedata r:id="rId7" o:title=""/>
                </v:shape>
                <w:control r:id="rId146" w:name="DefaultOcxName136" w:shapeid="_x0000_i291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содержания животных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1" type="#_x0000_t75" style="width:18pt;height:15.35pt" o:ole="">
                  <v:imagedata r:id="rId7" o:title=""/>
                </v:shape>
                <w:control r:id="rId147" w:name="DefaultOcxName137" w:shapeid="_x0000_i291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10" type="#_x0000_t75" style="width:18pt;height:15.35pt" o:ole="">
                  <v:imagedata r:id="rId7" o:title=""/>
                </v:shape>
                <w:control r:id="rId148" w:name="DefaultOcxName138" w:shapeid="_x0000_i291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9" type="#_x0000_t75" style="width:18pt;height:15.35pt" o:ole="">
                  <v:imagedata r:id="rId7" o:title=""/>
                </v:shape>
                <w:control r:id="rId149" w:name="DefaultOcxName139" w:shapeid="_x0000_i290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помещения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8" type="#_x0000_t75" style="width:18pt;height:15.35pt" o:ole="">
                  <v:imagedata r:id="rId7" o:title=""/>
                </v:shape>
                <w:control r:id="rId150" w:name="DefaultOcxName140" w:shapeid="_x0000_i290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помещениях требуется поддерживать высокую кратность воздухообмена (до 20 объемов в час)?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7" type="#_x0000_t75" style="width:18pt;height:15.35pt" o:ole="">
                  <v:imagedata r:id="rId7" o:title=""/>
                </v:shape>
                <w:control r:id="rId151" w:name="DefaultOcxName141" w:shapeid="_x0000_i290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комнатах содержания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6" type="#_x0000_t75" style="width:18pt;height:15.35pt" o:ole="">
                  <v:imagedata r:id="rId7" o:title=""/>
                </v:shape>
                <w:control r:id="rId152" w:name="DefaultOcxName142" w:shapeid="_x0000_i290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моечном блоке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5" type="#_x0000_t75" style="width:18pt;height:15.35pt" o:ole="">
                  <v:imagedata r:id="rId7" o:title=""/>
                </v:shape>
                <w:control r:id="rId153" w:name="DefaultOcxName143" w:shapeid="_x0000_i290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архивах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4" type="#_x0000_t75" style="width:18pt;height:15.35pt" o:ole="">
                  <v:imagedata r:id="rId7" o:title=""/>
                </v:shape>
                <w:control r:id="rId154" w:name="DefaultOcxName144" w:shapeid="_x0000_i290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офисных помещениях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3" type="#_x0000_t75" style="width:18pt;height:15.35pt" o:ole="">
                  <v:imagedata r:id="rId7" o:title=""/>
                </v:shape>
                <w:control r:id="rId155" w:name="DefaultOcxName145" w:shapeid="_x0000_i290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секционной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этапы очистки клеток для лабораторных животных достаточны для эффективной их дезинфекции?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2" type="#_x0000_t75" style="width:18pt;height:15.35pt" o:ole="">
                  <v:imagedata r:id="rId7" o:title=""/>
                </v:shape>
                <w:control r:id="rId156" w:name="DefaultOcxName146" w:shapeid="_x0000_i290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очистка, замачивание в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растворах, ополаскивание, сушка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1" type="#_x0000_t75" style="width:18pt;height:15.35pt" o:ole="">
                  <v:imagedata r:id="rId7" o:title=""/>
                </v:shape>
                <w:control r:id="rId157" w:name="DefaultOcxName147" w:shapeid="_x0000_i290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очистка 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900" type="#_x0000_t75" style="width:18pt;height:15.35pt" o:ole="">
                  <v:imagedata r:id="rId7" o:title=""/>
                </v:shape>
                <w:control r:id="rId158" w:name="DefaultOcxName148" w:shapeid="_x0000_i290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очистка,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</w:t>
            </w:r>
            <w:proofErr w:type="spellEnd"/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9" type="#_x0000_t75" style="width:18pt;height:15.35pt" o:ole="">
                  <v:imagedata r:id="rId7" o:title=""/>
                </v:shape>
                <w:control r:id="rId159" w:name="DefaultOcxName149" w:shapeid="_x0000_i289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очистка, мойка в моечной машине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животные – это: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8" type="#_x0000_t75" style="width:18pt;height:15.35pt" o:ole="">
                  <v:imagedata r:id="rId7" o:title=""/>
                </v:shape>
                <w:control r:id="rId160" w:name="DefaultOcxName150" w:shapeid="_x0000_i289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животных, в которой все ее члены генетически идентичны в максимально возможной степени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7" type="#_x0000_t75" style="width:18pt;height:15.35pt" o:ole="">
                  <v:imagedata r:id="rId7" o:title=""/>
                </v:shape>
                <w:control r:id="rId161" w:name="DefaultOcxName151" w:shapeid="_x0000_i289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 гетерогенные животные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6" type="#_x0000_t75" style="width:18pt;height:15.35pt" o:ole="">
                  <v:imagedata r:id="rId7" o:title=""/>
                </v:shape>
                <w:control r:id="rId162" w:name="DefaultOcxName152" w:shapeid="_x0000_i289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полученные при менее 1% близкородственных скрещиваний в поколении, содержавшемся в закрытой колонии в течение, как минимум, 4х поколений.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5" type="#_x0000_t75" style="width:18pt;height:15.35pt" o:ole="">
                  <v:imagedata r:id="rId7" o:title=""/>
                </v:shape>
                <w:control r:id="rId163" w:name="DefaultOcxName153" w:shapeid="_x0000_i289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Инбредные животные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малоокклюзия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грызунов?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4" type="#_x0000_t75" style="width:18pt;height:15.35pt" o:ole="">
                  <v:imagedata r:id="rId7" o:title=""/>
                </v:shape>
                <w:control r:id="rId164" w:name="DefaultOcxName154" w:shapeid="_x0000_i289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Неограниченный рост малых коренных зубов у грызунов и зайцеобразных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3" type="#_x0000_t75" style="width:18pt;height:15.35pt" o:ole="">
                  <v:imagedata r:id="rId7" o:title=""/>
                </v:shape>
                <w:control r:id="rId165" w:name="DefaultOcxName155" w:shapeid="_x0000_i289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Облигатное носовое дыхание у грызунов и зайцеобразных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2" type="#_x0000_t75" style="width:18pt;height:15.35pt" o:ole="">
                  <v:imagedata r:id="rId7" o:title=""/>
                </v:shape>
                <w:control r:id="rId166" w:name="DefaultOcxName156" w:shapeid="_x0000_i289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прикуса, приводящее к плохому смыканию зубов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Копрофагия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1" type="#_x0000_t75" style="width:18pt;height:15.35pt" o:ole="">
                  <v:imagedata r:id="rId7" o:title=""/>
                </v:shape>
                <w:control r:id="rId167" w:name="DefaultOcxName157" w:shapeid="_x0000_i289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Наследственное нарушение пищеварения у грызунов, приводящее к поеданию собственных фекалий.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90" type="#_x0000_t75" style="width:18pt;height:15.35pt" o:ole="">
                  <v:imagedata r:id="rId7" o:title=""/>
                </v:shape>
                <w:control r:id="rId168" w:name="DefaultOcxName158" w:shapeid="_x0000_i289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этап пищеварения у грызунов и зайцеобразных, требующийся для усвоение витамина В, синтезируемого бактериальной флорой в толстом кишечнике.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9" type="#_x0000_t75" style="width:18pt;height:15.35pt" o:ole="">
                  <v:imagedata r:id="rId7" o:title=""/>
                </v:shape>
                <w:control r:id="rId169" w:name="DefaultOcxName159" w:shapeid="_x0000_i288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кроликов – способ удовлетворить свои пищевые потребности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животных, у которых отсутствует желчный пузырь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8" type="#_x0000_t75" style="width:18pt;height:15.35pt" o:ole="">
                  <v:imagedata r:id="rId7" o:title=""/>
                </v:shape>
                <w:control r:id="rId170" w:name="DefaultOcxName160" w:shapeid="_x0000_i288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7" type="#_x0000_t75" style="width:18pt;height:15.35pt" o:ole="">
                  <v:imagedata r:id="rId7" o:title=""/>
                </v:shape>
                <w:control r:id="rId171" w:name="DefaultOcxName161" w:shapeid="_x0000_i288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6" type="#_x0000_t75" style="width:18pt;height:15.35pt" o:ole="">
                  <v:imagedata r:id="rId7" o:title=""/>
                </v:shape>
                <w:control r:id="rId172" w:name="DefaultOcxName162" w:shapeid="_x0000_i288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5" type="#_x0000_t75" style="width:18pt;height:15.35pt" o:ole="">
                  <v:imagedata r:id="rId7" o:title=""/>
                </v:shape>
                <w:control r:id="rId173" w:name="DefaultOcxName163" w:shapeid="_x0000_i288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свинки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особенности грызунов связаны с высокой скоростью их метаболизма?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4" type="#_x0000_t75" style="width:18pt;height:15.35pt" o:ole="">
                  <v:imagedata r:id="rId7" o:title=""/>
                </v:shape>
                <w:control r:id="rId174" w:name="DefaultOcxName164" w:shapeid="_x0000_i288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Мышам в клетки необходимо предоставлять гнездовой материал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3" type="#_x0000_t75" style="width:18pt;height:15.35pt" o:ole="">
                  <v:imagedata r:id="rId7" o:title=""/>
                </v:shape>
                <w:control r:id="rId175" w:name="DefaultOcxName165" w:shapeid="_x0000_i288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не различают цвета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2" type="#_x0000_t75" style="width:18pt;height:15.35pt" o:ole="">
                  <v:imagedata r:id="rId7" o:title=""/>
                </v:shape>
                <w:control r:id="rId176" w:name="DefaultOcxName166" w:shapeid="_x0000_i288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 плохо переносят перегрев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1" type="#_x0000_t75" style="width:18pt;height:15.35pt" o:ole="">
                  <v:imagedata r:id="rId7" o:title=""/>
                </v:shape>
                <w:control r:id="rId177" w:name="DefaultOcxName167" w:shapeid="_x0000_i288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мышей быстро наступает обезвоживание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80" type="#_x0000_t75" style="width:18pt;height:15.35pt" o:ole="">
                  <v:imagedata r:id="rId7" o:title=""/>
                </v:shape>
                <w:control r:id="rId178" w:name="DefaultOcxName168" w:shapeid="_x0000_i288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выведение лекарственных средств из организма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факторы являются критическими для успешного разведения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Данио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рерио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9" type="#_x0000_t75" style="width:18pt;height:15.35pt" o:ole="">
                  <v:imagedata r:id="rId7" o:title=""/>
                </v:shape>
                <w:control r:id="rId179" w:name="DefaultOcxName169" w:shapeid="_x0000_i287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8" type="#_x0000_t75" style="width:18pt;height:15.35pt" o:ole="">
                  <v:imagedata r:id="rId7" o:title=""/>
                </v:shape>
                <w:control r:id="rId180" w:name="DefaultOcxName170" w:shapeid="_x0000_i287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освещенность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7" type="#_x0000_t75" style="width:18pt;height:15.35pt" o:ole="">
                  <v:imagedata r:id="rId7" o:title=""/>
                </v:shape>
                <w:control r:id="rId181" w:name="DefaultOcxName171" w:shapeid="_x0000_i287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цикл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6" type="#_x0000_t75" style="width:18pt;height:15.35pt" o:ole="">
                  <v:imagedata r:id="rId7" o:title=""/>
                </v:shape>
                <w:control r:id="rId182" w:name="DefaultOcxName172" w:shapeid="_x0000_i287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5" type="#_x0000_t75" style="width:18pt;height:15.35pt" o:ole="">
                  <v:imagedata r:id="rId7" o:title=""/>
                </v:shape>
                <w:control r:id="rId183" w:name="DefaultOcxName173" w:shapeid="_x0000_i287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эксперименты можно проводить на модели 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Danio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rerio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4" type="#_x0000_t75" style="width:18pt;height:15.35pt" o:ole="">
                  <v:imagedata r:id="rId7" o:title=""/>
                </v:shape>
                <w:control r:id="rId184" w:name="DefaultOcxName174" w:shapeid="_x0000_i287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3" type="#_x0000_t75" style="width:18pt;height:15.35pt" o:ole="">
                  <v:imagedata r:id="rId7" o:title=""/>
                </v:shape>
                <w:control r:id="rId185" w:name="DefaultOcxName175" w:shapeid="_x0000_i287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токсикологические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2" type="#_x0000_t75" style="width:18pt;height:15.35pt" o:ole="">
                  <v:imagedata r:id="rId7" o:title=""/>
                </v:shape>
                <w:control r:id="rId186" w:name="DefaultOcxName176" w:shapeid="_x0000_i287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1" type="#_x0000_t75" style="width:18pt;height:15.35pt" o:ole="">
                  <v:imagedata r:id="rId7" o:title=""/>
                </v:shape>
                <w:control r:id="rId187" w:name="DefaultOcxName177" w:shapeid="_x0000_i287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эмбриологические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70" type="#_x0000_t75" style="width:18pt;height:15.35pt" o:ole="">
                  <v:imagedata r:id="rId7" o:title=""/>
                </v:shape>
                <w:control r:id="rId188" w:name="DefaultOcxName178" w:shapeid="_x0000_i287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 предъявляются к одежде и гигиене сотрудников, работающих с лабораторными рыбами?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9" type="#_x0000_t75" style="width:18pt;height:15.35pt" o:ole="">
                  <v:imagedata r:id="rId7" o:title=""/>
                </v:shape>
                <w:control r:id="rId189" w:name="DefaultOcxName179" w:shapeid="_x0000_i286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перчаток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8" type="#_x0000_t75" style="width:18pt;height:15.35pt" o:ole="">
                  <v:imagedata r:id="rId7" o:title=""/>
                </v:shape>
                <w:control r:id="rId190" w:name="DefaultOcxName180" w:shapeid="_x0000_i286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масок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7" type="#_x0000_t75" style="width:18pt;height:15.35pt" o:ole="">
                  <v:imagedata r:id="rId7" o:title=""/>
                </v:shape>
                <w:control r:id="rId191" w:name="DefaultOcxName181" w:shapeid="_x0000_i286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специальной одежды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6" type="#_x0000_t75" style="width:18pt;height:15.35pt" o:ole="">
                  <v:imagedata r:id="rId7" o:title=""/>
                </v:shape>
                <w:control r:id="rId192" w:name="DefaultOcxName182" w:shapeid="_x0000_i286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мед. справки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5" type="#_x0000_t75" style="width:18pt;height:15.35pt" o:ole="">
                  <v:imagedata r:id="rId7" o:title=""/>
                </v:shape>
                <w:control r:id="rId193" w:name="DefaultOcxName183" w:shapeid="_x0000_i286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 2 суток при работе с другими животными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обрабатывать оборудование, необходимое для пересадки рыб?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4" type="#_x0000_t75" style="width:18pt;height:15.35pt" o:ole="">
                  <v:imagedata r:id="rId7" o:title=""/>
                </v:shape>
                <w:control r:id="rId194" w:name="DefaultOcxName184" w:shapeid="_x0000_i286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протирание тряпкой, смоченной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средством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3" type="#_x0000_t75" style="width:18pt;height:15.35pt" o:ole="">
                  <v:imagedata r:id="rId7" o:title=""/>
                </v:shape>
                <w:control r:id="rId195" w:name="DefaultOcxName185" w:shapeid="_x0000_i286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 в хлор-содержащих растворах, ополаскивание очищенной водой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2" type="#_x0000_t75" style="width:18pt;height:15.35pt" o:ole="">
                  <v:imagedata r:id="rId7" o:title=""/>
                </v:shape>
                <w:control r:id="rId196" w:name="DefaultOcxName186" w:shapeid="_x0000_i2862"/>
              </w:objec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</w:t>
            </w:r>
            <w:proofErr w:type="spellEnd"/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1" type="#_x0000_t75" style="width:18pt;height:15.35pt" o:ole="">
                  <v:imagedata r:id="rId7" o:title=""/>
                </v:shape>
                <w:control r:id="rId197" w:name="DefaultOcxName187" w:shapeid="_x0000_i286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 в растворе с содой, ополаскивание очищенной водой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60" type="#_x0000_t75" style="width:18pt;height:15.35pt" o:ole="">
                  <v:imagedata r:id="rId7" o:title=""/>
                </v:shape>
                <w:control r:id="rId198" w:name="DefaultOcxName188" w:shapeid="_x0000_i286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 в аммонийных растворах, ополаскивание очищенной водой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параметры воды нужно документировать при ежедневном осмотре при содержании рыб?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9" type="#_x0000_t75" style="width:18pt;height:15.35pt" o:ole="">
                  <v:imagedata r:id="rId7" o:title=""/>
                </v:shape>
                <w:control r:id="rId199" w:name="DefaultOcxName189" w:shapeid="_x0000_i285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температуру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8" type="#_x0000_t75" style="width:18pt;height:15.35pt" o:ole="">
                  <v:imagedata r:id="rId7" o:title=""/>
                </v:shape>
                <w:control r:id="rId200" w:name="DefaultOcxName190" w:shapeid="_x0000_i285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соленость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7" type="#_x0000_t75" style="width:18pt;height:15.35pt" o:ole="">
                  <v:imagedata r:id="rId7" o:title=""/>
                </v:shape>
                <w:control r:id="rId201" w:name="DefaultOcxName191" w:shapeid="_x0000_i285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6" type="#_x0000_t75" style="width:18pt;height:15.35pt" o:ole="">
                  <v:imagedata r:id="rId7" o:title=""/>
                </v:shape>
                <w:control r:id="rId202" w:name="DefaultOcxName192" w:shapeid="_x0000_i285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5" type="#_x0000_t75" style="width:18pt;height:15.35pt" o:ole="">
                  <v:imagedata r:id="rId7" o:title=""/>
                </v:shape>
                <w:control r:id="rId203" w:name="DefaultOcxName193" w:shapeid="_x0000_i285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 (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какими признаками общего состояния рыб нужно следить при ежедневном осмотре?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4" type="#_x0000_t75" style="width:18pt;height:15.35pt" o:ole="">
                  <v:imagedata r:id="rId7" o:title=""/>
                </v:shape>
                <w:control r:id="rId204" w:name="DefaultOcxName194" w:shapeid="_x0000_i285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3" type="#_x0000_t75" style="width:18pt;height:15.35pt" o:ole="">
                  <v:imagedata r:id="rId7" o:title=""/>
                </v:shape>
                <w:control r:id="rId205" w:name="DefaultOcxName195" w:shapeid="_x0000_i285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2" type="#_x0000_t75" style="width:18pt;height:15.35pt" o:ole="">
                  <v:imagedata r:id="rId7" o:title=""/>
                </v:shape>
                <w:control r:id="rId206" w:name="DefaultOcxName196" w:shapeid="_x0000_i285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кожных покровов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1" type="#_x0000_t75" style="width:18pt;height:15.35pt" o:ole="">
                  <v:imagedata r:id="rId7" o:title=""/>
                </v:shape>
                <w:control r:id="rId207" w:name="DefaultOcxName197" w:shapeid="_x0000_i285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упитанность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50" type="#_x0000_t75" style="width:18pt;height:15.35pt" o:ole="">
                  <v:imagedata r:id="rId7" o:title=""/>
                </v:shape>
                <w:control r:id="rId208" w:name="DefaultOcxName198" w:shapeid="_x0000_i2850"/>
              </w:objec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половозрелость</w:t>
            </w:r>
            <w:proofErr w:type="spellEnd"/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деконтаминация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9" type="#_x0000_t75" style="width:18pt;height:15.35pt" o:ole="">
                  <v:imagedata r:id="rId7" o:title=""/>
                </v:shape>
                <w:control r:id="rId209" w:name="DefaultOcxName199" w:shapeid="_x0000_i284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очистки видимых и предполагаемых загрязнений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8" type="#_x0000_t75" style="width:18pt;height:15.35pt" o:ole="">
                  <v:imagedata r:id="rId7" o:title=""/>
                </v:shape>
                <w:control r:id="rId210" w:name="DefaultOcxName200" w:shapeid="_x0000_i284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нагревания объектов, требующих микробиологической чистоты, до 1340С под давлением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7" type="#_x0000_t75" style="width:18pt;height:15.35pt" o:ole="">
                  <v:imagedata r:id="rId7" o:title=""/>
                </v:shape>
                <w:control r:id="rId211" w:name="DefaultOcxName201" w:shapeid="_x0000_i284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процесс, позволяющий сделать предметы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безопасными в обращении и хранении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6" type="#_x0000_t75" style="width:18pt;height:15.35pt" o:ole="">
                  <v:imagedata r:id="rId7" o:title=""/>
                </v:shape>
                <w:control r:id="rId212" w:name="DefaultOcxName202" w:shapeid="_x0000_i284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уничтожения насекомых и грызунов в виварии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случае необходимо применять высокоэффективные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дезинфектанты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виварии?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5" type="#_x0000_t75" style="width:18pt;height:15.35pt" o:ole="">
                  <v:imagedata r:id="rId7" o:title=""/>
                </v:shape>
                <w:control r:id="rId213" w:name="DefaultOcxName203" w:shapeid="_x0000_i284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рутинных ежедневных процедур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4" type="#_x0000_t75" style="width:18pt;height:15.35pt" o:ole="">
                  <v:imagedata r:id="rId7" o:title=""/>
                </v:shape>
                <w:control r:id="rId214" w:name="DefaultOcxName204" w:shapeid="_x0000_i284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микробиологичксого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3" type="#_x0000_t75" style="width:18pt;height:15.35pt" o:ole="">
                  <v:imagedata r:id="rId7" o:title=""/>
                </v:shape>
                <w:control r:id="rId215" w:name="DefaultOcxName205" w:shapeid="_x0000_i284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генеральной уборки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Отметьте правильные утверждения (одно или несколько):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2" type="#_x0000_t75" style="width:18pt;height:15.35pt" o:ole="">
                  <v:imagedata r:id="rId7" o:title=""/>
                </v:shape>
                <w:control r:id="rId216" w:name="DefaultOcxName206" w:shapeid="_x0000_i284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- это метод, обеспечивающий гибель в стерилизуемом материале всех вегетативных и споровых форм патогенных и непатогенных микроорганизмов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1" type="#_x0000_t75" style="width:18pt;height:15.35pt" o:ole="">
                  <v:imagedata r:id="rId7" o:title=""/>
                </v:shape>
                <w:control r:id="rId217" w:name="DefaultOcxName207" w:shapeid="_x0000_i284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– это процесс уничтожения микроорганизмов до уровня, безвредного для здоровья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40" type="#_x0000_t75" style="width:18pt;height:15.35pt" o:ole="">
                  <v:imagedata r:id="rId7" o:title=""/>
                </v:shape>
                <w:control r:id="rId218" w:name="DefaultOcxName208" w:shapeid="_x0000_i284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проводится для уничтожения вредоносных микроорганизмов в случаях невозможности помещения объектов в стерилизационных устройствах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9" type="#_x0000_t75" style="width:18pt;height:15.35pt" o:ole="">
                  <v:imagedata r:id="rId7" o:title=""/>
                </v:shape>
                <w:control r:id="rId219" w:name="DefaultOcxName209" w:shapeid="_x0000_i283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дезинфекции погибает патогенная микрофлора, а безвредная выживает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стерилизации в паровом стерилизаторе (автоклаве) должен верифицироваться для того, чтобы убедиться в следующем: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8" type="#_x0000_t75" style="width:18pt;height:15.35pt" o:ole="">
                  <v:imagedata r:id="rId7" o:title=""/>
                </v:shape>
                <w:control r:id="rId220" w:name="DefaultOcxName210" w:shapeid="_x0000_i283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автоклаве достигается необходимая температура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7" type="#_x0000_t75" style="width:18pt;height:15.35pt" o:ole="">
                  <v:imagedata r:id="rId7" o:title=""/>
                </v:shape>
                <w:control r:id="rId221" w:name="DefaultOcxName211" w:shapeid="_x0000_i283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приводит к уничтожению всех молекул ДНК в тестовом образце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6" type="#_x0000_t75" style="width:18pt;height:15.35pt" o:ole="">
                  <v:imagedata r:id="rId7" o:title=""/>
                </v:shape>
                <w:control r:id="rId222" w:name="DefaultOcxName212" w:shapeid="_x0000_i283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в автоклаве обеспечивает гибель спор в тестовой системе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5" type="#_x0000_t75" style="width:18pt;height:15.35pt" o:ole="">
                  <v:imagedata r:id="rId7" o:title=""/>
                </v:shape>
                <w:control r:id="rId223" w:name="DefaultOcxName213" w:shapeid="_x0000_i283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пара в автоклаве достигает необходимого уровня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4" type="#_x0000_t75" style="width:18pt;height:15.35pt" o:ole="">
                  <v:imagedata r:id="rId7" o:title=""/>
                </v:shape>
                <w:control r:id="rId224" w:name="DefaultOcxName214" w:shapeid="_x0000_i283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стерилизации прошел все необходимые этапы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от шприцов в виварии относятся к классу отходов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3" type="#_x0000_t75" style="width:18pt;height:15.35pt" o:ole="">
                  <v:imagedata r:id="rId7" o:title=""/>
                </v:shape>
                <w:control r:id="rId225" w:name="DefaultOcxName215" w:shapeid="_x0000_i283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2" type="#_x0000_t75" style="width:18pt;height:15.35pt" o:ole="">
                  <v:imagedata r:id="rId7" o:title=""/>
                </v:shape>
                <w:control r:id="rId226" w:name="DefaultOcxName216" w:shapeid="_x0000_i283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1" type="#_x0000_t75" style="width:18pt;height:15.35pt" o:ole="">
                  <v:imagedata r:id="rId7" o:title=""/>
                </v:shape>
                <w:control r:id="rId227" w:name="DefaultOcxName217" w:shapeid="_x0000_i283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30" type="#_x0000_t75" style="width:18pt;height:15.35pt" o:ole="">
                  <v:imagedata r:id="rId7" o:title=""/>
                </v:shape>
                <w:control r:id="rId228" w:name="DefaultOcxName218" w:shapeid="_x0000_i283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отходы и тела павших животных в вивариях собирают в: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9" type="#_x0000_t75" style="width:18pt;height:15.35pt" o:ole="">
                  <v:imagedata r:id="rId7" o:title=""/>
                </v:shape>
                <w:control r:id="rId229" w:name="DefaultOcxName219" w:shapeid="_x0000_i282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 пакеты в закрытых накопителях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8" type="#_x0000_t75" style="width:18pt;height:15.35pt" o:ole="">
                  <v:imagedata r:id="rId7" o:title=""/>
                </v:shape>
                <w:control r:id="rId230" w:name="DefaultOcxName220" w:shapeid="_x0000_i282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пакеты в открытых накопителях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7" type="#_x0000_t75" style="width:18pt;height:15.35pt" o:ole="">
                  <v:imagedata r:id="rId7" o:title=""/>
                </v:shape>
                <w:control r:id="rId231" w:name="DefaultOcxName221" w:shapeid="_x0000_i282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любого цвета, закрытые накопители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6" type="#_x0000_t75" style="width:18pt;height:15.35pt" o:ole="">
                  <v:imagedata r:id="rId7" o:title=""/>
                </v:shape>
                <w:control r:id="rId232" w:name="DefaultOcxName222" w:shapeid="_x0000_i282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Желтые пакеты в открытых накопителях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5" type="#_x0000_t75" style="width:18pt;height:15.35pt" o:ole="">
                  <v:imagedata r:id="rId7" o:title=""/>
                </v:shape>
                <w:control r:id="rId233" w:name="DefaultOcxName223" w:shapeid="_x0000_i282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внешнее воздействие, при котором животное прилагает минимальные усилия на бессознательном уровне для адаптации к нему и нормализации физиологического состояния, не меняет поведения животного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4" type="#_x0000_t75" style="width:18pt;height:15.35pt" o:ole="">
                  <v:imagedata r:id="rId7" o:title=""/>
                </v:shape>
                <w:control r:id="rId234" w:name="DefaultOcxName224" w:shapeid="_x0000_i282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Состояние, развивающееся вследствие того, что животное прилагает чрезмерные (на сознательном и/или бессознательном уровне) усилия для адаптации к внешнему воздействию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3" type="#_x0000_t75" style="width:18pt;height:15.35pt" o:ole="">
                  <v:imagedata r:id="rId7" o:title=""/>
                </v:shape>
                <w:control r:id="rId235" w:name="DefaultOcxName225" w:shapeid="_x0000_i2823"/>
              </w:objec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Cовокупность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крайне неприятных, тягостных или мучительных ощущений живого существа, при котором оно испытывает физический и эмоциональный дискомфорт, боль, стресс, муки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Признаками боли в поведении грызунов могут являться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2" type="#_x0000_t75" style="width:18pt;height:15.35pt" o:ole="">
                  <v:imagedata r:id="rId7" o:title=""/>
                </v:shape>
                <w:control r:id="rId236" w:name="DefaultOcxName226" w:shapeid="_x0000_i282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Выгибание спины аркой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1" type="#_x0000_t75" style="width:18pt;height:15.35pt" o:ole="">
                  <v:imagedata r:id="rId7" o:title=""/>
                </v:shape>
                <w:control r:id="rId237" w:name="DefaultOcxName227" w:shapeid="_x0000_i282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задних лап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20" type="#_x0000_t75" style="width:18pt;height:15.35pt" o:ole="">
                  <v:imagedata r:id="rId7" o:title=""/>
                </v:shape>
                <w:control r:id="rId238" w:name="DefaultOcxName228" w:shapeid="_x0000_i2820"/>
              </w:objec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Наморщивание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9" type="#_x0000_t75" style="width:18pt;height:15.35pt" o:ole="">
                  <v:imagedata r:id="rId7" o:title=""/>
                </v:shape>
                <w:control r:id="rId239" w:name="DefaultOcxName229" w:shapeid="_x0000_i281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глаз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8" type="#_x0000_t75" style="width:18pt;height:15.35pt" o:ole="">
                  <v:imagedata r:id="rId7" o:title=""/>
                </v:shape>
                <w:control r:id="rId240" w:name="DefaultOcxName230" w:shapeid="_x0000_i281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Прижимание ушей к голове 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степени боли или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дистресса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животных в эксперименте необходимо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7" type="#_x0000_t75" style="width:18pt;height:15.35pt" o:ole="">
                  <v:imagedata r:id="rId7" o:title=""/>
                </v:shape>
                <w:control r:id="rId241" w:name="DefaultOcxName231" w:shapeid="_x0000_i281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ежедневные наблюдения за животными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6" type="#_x0000_t75" style="width:18pt;height:15.35pt" o:ole="">
                  <v:imagedata r:id="rId7" o:title=""/>
                </v:shape>
                <w:control r:id="rId242" w:name="DefaultOcxName232" w:shapeid="_x0000_i281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животных, отмечая в специальных листах выраженность тех или иных признаков боли,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дистресса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страдания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5" type="#_x0000_t75" style="width:18pt;height:15.35pt" o:ole="">
                  <v:imagedata r:id="rId7" o:title=""/>
                </v:shape>
                <w:control r:id="rId243" w:name="DefaultOcxName233" w:shapeid="_x0000_i281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болевую чувствительность в инструментальных тестах («Тест отдергивания хвоста» или «Горячая пластина»)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случае допустимо не проводить обезболивание у животных в ходе проведения болезненных процедур?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4" type="#_x0000_t75" style="width:18pt;height:15.35pt" o:ole="">
                  <v:imagedata r:id="rId7" o:title=""/>
                </v:shape>
                <w:control r:id="rId244" w:name="DefaultOcxName234" w:shapeid="_x0000_i281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краткосрочных экспериментах (длительность меньше суток)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3" type="#_x0000_t75" style="width:18pt;height:15.35pt" o:ole="">
                  <v:imagedata r:id="rId7" o:title=""/>
                </v:shape>
                <w:control r:id="rId245" w:name="DefaultOcxName235" w:shapeid="_x0000_i281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обезболивание приведет к искажению экспериментальных данных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2" type="#_x0000_t75" style="width:18pt;height:15.35pt" o:ole="">
                  <v:imagedata r:id="rId7" o:title=""/>
                </v:shape>
                <w:control r:id="rId246" w:name="DefaultOcxName236" w:shapeid="_x0000_i281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лаборатории нет подходящих обезболивающих препаратов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1" type="#_x0000_t75" style="width:18pt;height:15.35pt" o:ole="">
                  <v:imagedata r:id="rId7" o:title=""/>
                </v:shape>
                <w:control r:id="rId247" w:name="DefaultOcxName237" w:shapeid="_x0000_i2811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не хирургическое вмешательство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10" type="#_x0000_t75" style="width:18pt;height:15.35pt" o:ole="">
                  <v:imagedata r:id="rId7" o:title=""/>
                </v:shape>
                <w:control r:id="rId248" w:name="DefaultOcxName238" w:shapeid="_x0000_i2810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животное надежно обездвижено</w:t>
            </w:r>
          </w:p>
          <w:p w:rsidR="00C8520D" w:rsidRPr="00E54E7E" w:rsidRDefault="00C8520D" w:rsidP="00B54E90">
            <w:pPr>
              <w:pStyle w:val="a4"/>
              <w:numPr>
                <w:ilvl w:val="0"/>
                <w:numId w:val="1"/>
              </w:numPr>
              <w:ind w:left="176" w:firstLin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факторами должен руководствоваться исследователь при выборе анестезирующих и анальгезирующих препаратов?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9" type="#_x0000_t75" style="width:18pt;height:15.35pt" o:ole="">
                  <v:imagedata r:id="rId7" o:title=""/>
                </v:shape>
                <w:control r:id="rId249" w:name="DefaultOcxName239" w:shapeid="_x0000_i2809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ли выход животного из наркоза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8" type="#_x0000_t75" style="width:18pt;height:15.35pt" o:ole="">
                  <v:imagedata r:id="rId7" o:title=""/>
                </v:shape>
                <w:control r:id="rId250" w:name="DefaultOcxName240" w:shapeid="_x0000_i2808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процедуры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7" type="#_x0000_t75" style="width:18pt;height:15.35pt" o:ole="">
                  <v:imagedata r:id="rId7" o:title=""/>
                </v:shape>
                <w:control r:id="rId251" w:name="DefaultOcxName241" w:shapeid="_x0000_i2807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болевых ощущений у животных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6" type="#_x0000_t75" style="width:18pt;height:15.35pt" o:ole="">
                  <v:imagedata r:id="rId7" o:title=""/>
                </v:shape>
                <w:control r:id="rId252" w:name="DefaultOcxName242" w:shapeid="_x0000_i2806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боли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5" type="#_x0000_t75" style="width:18pt;height:15.35pt" o:ole="">
                  <v:imagedata r:id="rId7" o:title=""/>
                </v:shape>
                <w:control r:id="rId253" w:name="DefaultOcxName243" w:shapeid="_x0000_i2805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оборудования и знаний у персонала в лаборатории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4" type="#_x0000_t75" style="width:18pt;height:15.35pt" o:ole="">
                  <v:imagedata r:id="rId7" o:title=""/>
                </v:shape>
                <w:control r:id="rId254" w:name="DefaultOcxName244" w:shapeid="_x0000_i2804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инвазивности</w:t>
            </w:r>
            <w:proofErr w:type="spellEnd"/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3" type="#_x0000_t75" style="width:18pt;height:15.35pt" o:ole="">
                  <v:imagedata r:id="rId7" o:title=""/>
                </v:shape>
                <w:control r:id="rId255" w:name="DefaultOcxName245" w:shapeid="_x0000_i2803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действия обезболивающих препаратов</w:t>
            </w:r>
          </w:p>
          <w:p w:rsidR="00C8520D" w:rsidRPr="00E54E7E" w:rsidRDefault="00C8520D" w:rsidP="00B54E90">
            <w:pPr>
              <w:ind w:left="176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802" type="#_x0000_t75" style="width:18pt;height:15.35pt" o:ole="">
                  <v:imagedata r:id="rId7" o:title=""/>
                </v:shape>
                <w:control r:id="rId256" w:name="DefaultOcxName246" w:shapeid="_x0000_i2802"/>
              </w:object>
            </w:r>
            <w:r w:rsidRPr="00E5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обезболивающих препаратов на ход исследования</w:t>
            </w:r>
          </w:p>
        </w:tc>
      </w:tr>
      <w:bookmarkEnd w:id="0"/>
    </w:tbl>
    <w:p w:rsidR="001B636B" w:rsidRPr="00E54E7E" w:rsidRDefault="001B636B" w:rsidP="0094109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1B636B" w:rsidRPr="00E54E7E" w:rsidSect="004A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A57"/>
    <w:multiLevelType w:val="hybridMultilevel"/>
    <w:tmpl w:val="BBEE1B28"/>
    <w:lvl w:ilvl="0" w:tplc="38E878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3E7F7F"/>
    <w:multiLevelType w:val="hybridMultilevel"/>
    <w:tmpl w:val="3D160328"/>
    <w:lvl w:ilvl="0" w:tplc="C6146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636B"/>
    <w:rsid w:val="00006AF7"/>
    <w:rsid w:val="000361B0"/>
    <w:rsid w:val="00073133"/>
    <w:rsid w:val="000C2298"/>
    <w:rsid w:val="001366F2"/>
    <w:rsid w:val="00147E59"/>
    <w:rsid w:val="00190CD3"/>
    <w:rsid w:val="001B636B"/>
    <w:rsid w:val="00225134"/>
    <w:rsid w:val="00244C84"/>
    <w:rsid w:val="002A4705"/>
    <w:rsid w:val="002F7624"/>
    <w:rsid w:val="0036334F"/>
    <w:rsid w:val="00396508"/>
    <w:rsid w:val="004A0148"/>
    <w:rsid w:val="005A5CA8"/>
    <w:rsid w:val="00675B19"/>
    <w:rsid w:val="006D6B25"/>
    <w:rsid w:val="00702826"/>
    <w:rsid w:val="00741102"/>
    <w:rsid w:val="00744799"/>
    <w:rsid w:val="008068A1"/>
    <w:rsid w:val="00880C35"/>
    <w:rsid w:val="00941098"/>
    <w:rsid w:val="00A057F7"/>
    <w:rsid w:val="00A835E6"/>
    <w:rsid w:val="00AA7B24"/>
    <w:rsid w:val="00AB06F2"/>
    <w:rsid w:val="00AE4376"/>
    <w:rsid w:val="00AF1909"/>
    <w:rsid w:val="00B54E90"/>
    <w:rsid w:val="00B96B1B"/>
    <w:rsid w:val="00C33DFD"/>
    <w:rsid w:val="00C8520D"/>
    <w:rsid w:val="00D01A35"/>
    <w:rsid w:val="00D363DE"/>
    <w:rsid w:val="00D80D13"/>
    <w:rsid w:val="00D90AE1"/>
    <w:rsid w:val="00DE15CA"/>
    <w:rsid w:val="00E43A5D"/>
    <w:rsid w:val="00E5465C"/>
    <w:rsid w:val="00E54E7E"/>
    <w:rsid w:val="00E55C1A"/>
    <w:rsid w:val="00F23CD4"/>
    <w:rsid w:val="00F355B5"/>
    <w:rsid w:val="00F61F75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8"/>
  </w:style>
  <w:style w:type="paragraph" w:styleId="3">
    <w:name w:val="heading 3"/>
    <w:basedOn w:val="a"/>
    <w:link w:val="30"/>
    <w:uiPriority w:val="9"/>
    <w:qFormat/>
    <w:rsid w:val="00073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questiontext"/>
    <w:basedOn w:val="a"/>
    <w:rsid w:val="0007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31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7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07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26" Type="http://schemas.openxmlformats.org/officeDocument/2006/relationships/control" Target="activeX/activeX217.xml"/><Relationship Id="rId247" Type="http://schemas.openxmlformats.org/officeDocument/2006/relationships/control" Target="activeX/activeX23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9.xml"/><Relationship Id="rId149" Type="http://schemas.openxmlformats.org/officeDocument/2006/relationships/control" Target="activeX/activeX140.xml"/><Relationship Id="rId5" Type="http://schemas.openxmlformats.org/officeDocument/2006/relationships/settings" Target="settings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81" Type="http://schemas.openxmlformats.org/officeDocument/2006/relationships/control" Target="activeX/activeX172.xml"/><Relationship Id="rId216" Type="http://schemas.openxmlformats.org/officeDocument/2006/relationships/control" Target="activeX/activeX207.xml"/><Relationship Id="rId237" Type="http://schemas.openxmlformats.org/officeDocument/2006/relationships/control" Target="activeX/activeX228.xml"/><Relationship Id="rId258" Type="http://schemas.openxmlformats.org/officeDocument/2006/relationships/theme" Target="theme/theme1.xml"/><Relationship Id="rId22" Type="http://schemas.openxmlformats.org/officeDocument/2006/relationships/control" Target="activeX/activeX15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30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71" Type="http://schemas.openxmlformats.org/officeDocument/2006/relationships/control" Target="activeX/activeX162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227" Type="http://schemas.openxmlformats.org/officeDocument/2006/relationships/control" Target="activeX/activeX218.xml"/><Relationship Id="rId248" Type="http://schemas.openxmlformats.org/officeDocument/2006/relationships/control" Target="activeX/activeX239.xml"/><Relationship Id="rId12" Type="http://schemas.openxmlformats.org/officeDocument/2006/relationships/control" Target="activeX/activeX5.xml"/><Relationship Id="rId33" Type="http://schemas.openxmlformats.org/officeDocument/2006/relationships/control" Target="activeX/activeX26.xml"/><Relationship Id="rId108" Type="http://schemas.openxmlformats.org/officeDocument/2006/relationships/control" Target="activeX/activeX99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217" Type="http://schemas.openxmlformats.org/officeDocument/2006/relationships/control" Target="activeX/activeX20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38" Type="http://schemas.openxmlformats.org/officeDocument/2006/relationships/control" Target="activeX/activeX229.xml"/><Relationship Id="rId254" Type="http://schemas.openxmlformats.org/officeDocument/2006/relationships/control" Target="activeX/activeX245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223" Type="http://schemas.openxmlformats.org/officeDocument/2006/relationships/control" Target="activeX/activeX214.xml"/><Relationship Id="rId228" Type="http://schemas.openxmlformats.org/officeDocument/2006/relationships/control" Target="activeX/activeX219.xml"/><Relationship Id="rId244" Type="http://schemas.openxmlformats.org/officeDocument/2006/relationships/control" Target="activeX/activeX235.xml"/><Relationship Id="rId249" Type="http://schemas.openxmlformats.org/officeDocument/2006/relationships/control" Target="activeX/activeX240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34" Type="http://schemas.openxmlformats.org/officeDocument/2006/relationships/control" Target="activeX/activeX225.xml"/><Relationship Id="rId239" Type="http://schemas.openxmlformats.org/officeDocument/2006/relationships/control" Target="activeX/activeX230.xml"/><Relationship Id="rId2" Type="http://schemas.openxmlformats.org/officeDocument/2006/relationships/numbering" Target="numbering.xml"/><Relationship Id="rId29" Type="http://schemas.openxmlformats.org/officeDocument/2006/relationships/control" Target="activeX/activeX22.xml"/><Relationship Id="rId250" Type="http://schemas.openxmlformats.org/officeDocument/2006/relationships/control" Target="activeX/activeX241.xml"/><Relationship Id="rId255" Type="http://schemas.openxmlformats.org/officeDocument/2006/relationships/control" Target="activeX/activeX246.xml"/><Relationship Id="rId24" Type="http://schemas.openxmlformats.org/officeDocument/2006/relationships/control" Target="activeX/activeX17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5.xml"/><Relationship Id="rId240" Type="http://schemas.openxmlformats.org/officeDocument/2006/relationships/control" Target="activeX/activeX231.xml"/><Relationship Id="rId245" Type="http://schemas.openxmlformats.org/officeDocument/2006/relationships/control" Target="activeX/activeX236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219" Type="http://schemas.openxmlformats.org/officeDocument/2006/relationships/control" Target="activeX/activeX210.xml"/><Relationship Id="rId3" Type="http://schemas.openxmlformats.org/officeDocument/2006/relationships/styles" Target="styles.xml"/><Relationship Id="rId214" Type="http://schemas.openxmlformats.org/officeDocument/2006/relationships/control" Target="activeX/activeX205.xml"/><Relationship Id="rId230" Type="http://schemas.openxmlformats.org/officeDocument/2006/relationships/control" Target="activeX/activeX221.xml"/><Relationship Id="rId235" Type="http://schemas.openxmlformats.org/officeDocument/2006/relationships/control" Target="activeX/activeX226.xml"/><Relationship Id="rId251" Type="http://schemas.openxmlformats.org/officeDocument/2006/relationships/control" Target="activeX/activeX242.xml"/><Relationship Id="rId256" Type="http://schemas.openxmlformats.org/officeDocument/2006/relationships/control" Target="activeX/activeX247.xml"/><Relationship Id="rId25" Type="http://schemas.openxmlformats.org/officeDocument/2006/relationships/control" Target="activeX/activeX18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3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0" Type="http://schemas.openxmlformats.org/officeDocument/2006/relationships/control" Target="activeX/activeX211.xml"/><Relationship Id="rId225" Type="http://schemas.openxmlformats.org/officeDocument/2006/relationships/control" Target="activeX/activeX216.xml"/><Relationship Id="rId241" Type="http://schemas.openxmlformats.org/officeDocument/2006/relationships/control" Target="activeX/activeX232.xml"/><Relationship Id="rId246" Type="http://schemas.openxmlformats.org/officeDocument/2006/relationships/control" Target="activeX/activeX237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57" Type="http://schemas.openxmlformats.org/officeDocument/2006/relationships/fontTable" Target="fontTable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2.xml"/><Relationship Id="rId252" Type="http://schemas.openxmlformats.org/officeDocument/2006/relationships/control" Target="activeX/activeX243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37" Type="http://schemas.openxmlformats.org/officeDocument/2006/relationships/control" Target="activeX/activeX30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5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6.xml"/><Relationship Id="rId186" Type="http://schemas.openxmlformats.org/officeDocument/2006/relationships/control" Target="activeX/activeX177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53" Type="http://schemas.openxmlformats.org/officeDocument/2006/relationships/control" Target="activeX/activeX244.xml"/><Relationship Id="rId27" Type="http://schemas.openxmlformats.org/officeDocument/2006/relationships/control" Target="activeX/activeX20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5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6.xml"/><Relationship Id="rId176" Type="http://schemas.openxmlformats.org/officeDocument/2006/relationships/control" Target="activeX/activeX167.xml"/><Relationship Id="rId197" Type="http://schemas.openxmlformats.org/officeDocument/2006/relationships/control" Target="activeX/activeX188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17" Type="http://schemas.openxmlformats.org/officeDocument/2006/relationships/control" Target="activeX/activeX10.xml"/><Relationship Id="rId38" Type="http://schemas.openxmlformats.org/officeDocument/2006/relationships/image" Target="media/image2.wmf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24" Type="http://schemas.openxmlformats.org/officeDocument/2006/relationships/control" Target="activeX/activeX1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31E5-6420-410D-BBA5-D1555C5D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2018-05-03T12:08:00Z</dcterms:created>
  <dcterms:modified xsi:type="dcterms:W3CDTF">2018-05-03T13:38:00Z</dcterms:modified>
</cp:coreProperties>
</file>