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A8" w:rsidRDefault="00471AA8" w:rsidP="00086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Тематическая п</w:t>
      </w:r>
      <w:r w:rsidR="00086887" w:rsidRPr="001716BF">
        <w:rPr>
          <w:rFonts w:ascii="Times New Roman" w:hAnsi="Times New Roman" w:cs="Times New Roman"/>
          <w:b/>
          <w:sz w:val="28"/>
          <w:szCs w:val="28"/>
        </w:rPr>
        <w:t>рограмма курса</w:t>
      </w:r>
    </w:p>
    <w:p w:rsidR="00086887" w:rsidRPr="001716BF" w:rsidRDefault="00086887" w:rsidP="00086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BF">
        <w:rPr>
          <w:rFonts w:ascii="Times New Roman" w:hAnsi="Times New Roman" w:cs="Times New Roman"/>
          <w:b/>
          <w:sz w:val="28"/>
          <w:szCs w:val="28"/>
        </w:rPr>
        <w:t>«Имя в языке, культуре, коммуникации»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797"/>
      </w:tblGrid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7797" w:type="dxa"/>
          </w:tcPr>
          <w:p w:rsidR="00086887" w:rsidRPr="001716BF" w:rsidRDefault="001716BF" w:rsidP="00086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Имя – ярлык – бездна</w:t>
            </w: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проблема значения имен собственных, классификации имен и научные теории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19.09.2018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 xml:space="preserve">В окружении имен или </w:t>
            </w:r>
            <w:r w:rsidR="009F0D2C">
              <w:rPr>
                <w:rFonts w:ascii="Times New Roman" w:hAnsi="Times New Roman" w:cs="Times New Roman"/>
                <w:sz w:val="28"/>
                <w:szCs w:val="28"/>
              </w:rPr>
              <w:t>мода на имя, современные тенденции номинации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26.09.2018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Как вы лодку назовете, так она и поплывет</w:t>
            </w:r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>нейминг</w:t>
            </w:r>
            <w:proofErr w:type="spellEnd"/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>, способы эффективной номинации объектов действительности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03.10.2018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По дороге с именами</w:t>
            </w:r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 специфике функционирования производных от имен собственных в современном </w:t>
            </w:r>
            <w:proofErr w:type="spellStart"/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>медийном</w:t>
            </w:r>
            <w:proofErr w:type="spellEnd"/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дискурсе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Сквозь призму имен</w:t>
            </w: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литературная ономастика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Имя в культуре, культура в имени</w:t>
            </w:r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об особенностях отражения культуры в именах собственных, личность – символ эпохи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Код Алисы или ономастический код культуры</w:t>
            </w:r>
            <w:r w:rsidR="009F0D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типы имен собственных с позиции семиотической системы, кодирование информации с помощью ономастических систем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Прецедентные имена в машине времени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 функционировании прецедентных имен и особенностях декодирования заложенной в них информации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A0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07.11.2018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Зевс и его компания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 специфике функционирования </w:t>
            </w:r>
            <w:proofErr w:type="spellStart"/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>мифонимов</w:t>
            </w:r>
            <w:proofErr w:type="spellEnd"/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современном дискурсе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A0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Герои нашего времени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об особенностях восприятия имени в различные эпохи в разных культурах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A0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</w:p>
        </w:tc>
        <w:tc>
          <w:tcPr>
            <w:tcW w:w="7797" w:type="dxa"/>
          </w:tcPr>
          <w:p w:rsidR="00086887" w:rsidRPr="001716BF" w:rsidRDefault="001716BF" w:rsidP="00D05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По дороге, вымощенной именами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 переименовании городов и улиц, специфике современной системы номинации городских объектов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A0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28.11.2018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Знайки</w:t>
            </w:r>
            <w:proofErr w:type="spellEnd"/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 специфике названий детской продукции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08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Имя остается с человеком, имя не прощается с тобой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>или функционирования имен собственных в песенном дискурсе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A0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Небо в именах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социокультурный след в названиях небесных тел</w:t>
            </w:r>
          </w:p>
        </w:tc>
      </w:tr>
      <w:tr w:rsidR="00086887" w:rsidRPr="001716BF" w:rsidTr="00F21167">
        <w:tc>
          <w:tcPr>
            <w:tcW w:w="1296" w:type="dxa"/>
          </w:tcPr>
          <w:p w:rsidR="00086887" w:rsidRPr="001716BF" w:rsidRDefault="00086887" w:rsidP="00A04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</w:p>
        </w:tc>
        <w:tc>
          <w:tcPr>
            <w:tcW w:w="7797" w:type="dxa"/>
          </w:tcPr>
          <w:p w:rsidR="00086887" w:rsidRPr="001716BF" w:rsidRDefault="001716BF" w:rsidP="00171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6BF">
              <w:rPr>
                <w:rFonts w:ascii="Times New Roman" w:eastAsia="Calibri" w:hAnsi="Times New Roman" w:cs="Times New Roman"/>
                <w:sz w:val="28"/>
                <w:szCs w:val="28"/>
              </w:rPr>
              <w:t>Имя на картине</w:t>
            </w:r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 роли имени в конструировании и восприятии </w:t>
            </w:r>
            <w:proofErr w:type="spellStart"/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>поликодового</w:t>
            </w:r>
            <w:proofErr w:type="spellEnd"/>
            <w:r w:rsidR="00D052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4E23">
              <w:rPr>
                <w:rFonts w:ascii="Times New Roman" w:eastAsia="Calibri" w:hAnsi="Times New Roman" w:cs="Times New Roman"/>
                <w:sz w:val="28"/>
                <w:szCs w:val="28"/>
              </w:rPr>
              <w:t>текста</w:t>
            </w:r>
            <w:bookmarkStart w:id="0" w:name="_GoBack"/>
            <w:bookmarkEnd w:id="0"/>
          </w:p>
        </w:tc>
      </w:tr>
    </w:tbl>
    <w:p w:rsidR="00086887" w:rsidRPr="00086887" w:rsidRDefault="00086887" w:rsidP="00086887">
      <w:pPr>
        <w:tabs>
          <w:tab w:val="left" w:pos="439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86887" w:rsidRPr="000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7"/>
    <w:rsid w:val="00086887"/>
    <w:rsid w:val="001716BF"/>
    <w:rsid w:val="00471AA8"/>
    <w:rsid w:val="009F0D2C"/>
    <w:rsid w:val="00D0524C"/>
    <w:rsid w:val="00E64E23"/>
    <w:rsid w:val="00F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D7C5-EE4A-4292-AA5F-D39D8B3D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Робустова Вероника Валентиновна</dc:creator>
  <cp:keywords/>
  <dc:description/>
  <cp:lastModifiedBy>Робустова Вероника Валентиновна</cp:lastModifiedBy>
  <cp:revision>6</cp:revision>
  <dcterms:created xsi:type="dcterms:W3CDTF">2018-05-14T09:20:00Z</dcterms:created>
  <dcterms:modified xsi:type="dcterms:W3CDTF">2018-05-14T09:57:00Z</dcterms:modified>
</cp:coreProperties>
</file>