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C06" w:rsidRPr="007C1807" w:rsidRDefault="00D55C06" w:rsidP="00D55C06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807">
        <w:rPr>
          <w:rFonts w:ascii="Times New Roman" w:hAnsi="Times New Roman" w:cs="Times New Roman"/>
          <w:b/>
          <w:sz w:val="28"/>
          <w:szCs w:val="28"/>
        </w:rPr>
        <w:t>«Арены жизни от полюсов до экватора: звери, птицы и люди в экосистемах планеты»</w:t>
      </w:r>
    </w:p>
    <w:p w:rsidR="00D55C06" w:rsidRPr="007C1807" w:rsidRDefault="00D55C06" w:rsidP="00D55C0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7C1807">
        <w:rPr>
          <w:rFonts w:ascii="Times New Roman" w:hAnsi="Times New Roman" w:cs="Times New Roman"/>
          <w:b/>
          <w:i/>
          <w:sz w:val="28"/>
          <w:szCs w:val="28"/>
          <w:lang w:val="en-US"/>
        </w:rPr>
        <w:t>Life arena from the poles to the equator: animals, birds and people in the ecosystems of the planet</w:t>
      </w:r>
    </w:p>
    <w:p w:rsidR="00D55C06" w:rsidRPr="00D55C06" w:rsidRDefault="00D55C06" w:rsidP="00D55C0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5C06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D55C06">
        <w:rPr>
          <w:rFonts w:ascii="Times New Roman" w:hAnsi="Times New Roman" w:cs="Times New Roman"/>
          <w:sz w:val="24"/>
          <w:szCs w:val="24"/>
        </w:rPr>
        <w:t xml:space="preserve"> – 24 часа (12 лекций). </w:t>
      </w:r>
    </w:p>
    <w:p w:rsidR="00D55C06" w:rsidRPr="00D55C06" w:rsidRDefault="00D55C06" w:rsidP="00D55C0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5C06">
        <w:rPr>
          <w:rFonts w:ascii="Times New Roman" w:hAnsi="Times New Roman" w:cs="Times New Roman"/>
          <w:b/>
          <w:sz w:val="24"/>
          <w:szCs w:val="24"/>
        </w:rPr>
        <w:t>Форма отчетности</w:t>
      </w:r>
      <w:r w:rsidRPr="00D55C06">
        <w:rPr>
          <w:rFonts w:ascii="Times New Roman" w:hAnsi="Times New Roman" w:cs="Times New Roman"/>
          <w:sz w:val="24"/>
          <w:szCs w:val="24"/>
        </w:rPr>
        <w:t xml:space="preserve"> – зачет. </w:t>
      </w:r>
    </w:p>
    <w:p w:rsidR="00D55C06" w:rsidRPr="00D55C06" w:rsidRDefault="00D55C06" w:rsidP="00D55C0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5C06">
        <w:rPr>
          <w:rFonts w:ascii="Times New Roman" w:hAnsi="Times New Roman" w:cs="Times New Roman"/>
          <w:b/>
          <w:sz w:val="24"/>
          <w:szCs w:val="24"/>
        </w:rPr>
        <w:t xml:space="preserve">Лектор: </w:t>
      </w:r>
      <w:r>
        <w:rPr>
          <w:rFonts w:ascii="Times New Roman" w:hAnsi="Times New Roman" w:cs="Times New Roman"/>
          <w:sz w:val="24"/>
          <w:szCs w:val="24"/>
        </w:rPr>
        <w:t>Иваницкий Владимир Викторович, д.б.н., профессор</w:t>
      </w:r>
      <w:r w:rsidRPr="00D55C06">
        <w:rPr>
          <w:rFonts w:ascii="Times New Roman" w:hAnsi="Times New Roman" w:cs="Times New Roman"/>
          <w:sz w:val="24"/>
          <w:szCs w:val="24"/>
        </w:rPr>
        <w:t xml:space="preserve"> кафедры зоологии позвоночных биологического факультета МГУ, </w:t>
      </w:r>
      <w:hyperlink r:id="rId4" w:history="1">
        <w:r w:rsidRPr="00567F24">
          <w:rPr>
            <w:rStyle w:val="a3"/>
            <w:rFonts w:ascii="Times New Roman" w:hAnsi="Times New Roman" w:cs="Times New Roman"/>
            <w:sz w:val="24"/>
            <w:szCs w:val="24"/>
          </w:rPr>
          <w:t>vladivanit@yandex.ru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C06" w:rsidRPr="00D55C06" w:rsidRDefault="00D55C06" w:rsidP="00D55C0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55C06" w:rsidRPr="00D55C06" w:rsidRDefault="00D55C06" w:rsidP="00D55C06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06">
        <w:rPr>
          <w:rFonts w:ascii="Times New Roman" w:hAnsi="Times New Roman" w:cs="Times New Roman"/>
          <w:b/>
          <w:sz w:val="24"/>
          <w:szCs w:val="24"/>
        </w:rPr>
        <w:t>Программа курса</w:t>
      </w:r>
    </w:p>
    <w:p w:rsidR="00D55C06" w:rsidRPr="00D55C06" w:rsidRDefault="00D55C06" w:rsidP="00D55C06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5C06">
        <w:rPr>
          <w:rFonts w:ascii="Times New Roman" w:hAnsi="Times New Roman" w:cs="Times New Roman"/>
          <w:b/>
          <w:sz w:val="24"/>
          <w:szCs w:val="24"/>
        </w:rPr>
        <w:t>Лекция 1.</w:t>
      </w:r>
      <w:r w:rsidRPr="00D55C06">
        <w:rPr>
          <w:rFonts w:ascii="Times New Roman" w:hAnsi="Times New Roman" w:cs="Times New Roman"/>
          <w:sz w:val="24"/>
          <w:szCs w:val="24"/>
        </w:rPr>
        <w:t xml:space="preserve"> </w:t>
      </w:r>
      <w:r w:rsidRPr="00D55C06">
        <w:rPr>
          <w:rFonts w:ascii="Times New Roman" w:hAnsi="Times New Roman" w:cs="Times New Roman"/>
          <w:b/>
          <w:sz w:val="24"/>
          <w:szCs w:val="24"/>
        </w:rPr>
        <w:t xml:space="preserve">Рождение слова, рождение </w:t>
      </w:r>
      <w:r>
        <w:rPr>
          <w:rFonts w:ascii="Times New Roman" w:hAnsi="Times New Roman" w:cs="Times New Roman"/>
          <w:b/>
          <w:sz w:val="24"/>
          <w:szCs w:val="24"/>
        </w:rPr>
        <w:t>смысла: кто придумал экосистемы,</w:t>
      </w:r>
      <w:r w:rsidRPr="00D55C06">
        <w:rPr>
          <w:rFonts w:ascii="Times New Roman" w:hAnsi="Times New Roman" w:cs="Times New Roman"/>
          <w:b/>
          <w:sz w:val="24"/>
          <w:szCs w:val="24"/>
        </w:rPr>
        <w:t xml:space="preserve"> и что он имел при этом в виду?</w:t>
      </w:r>
    </w:p>
    <w:p w:rsidR="00D55C06" w:rsidRPr="00D55C06" w:rsidRDefault="00D55C06" w:rsidP="00D55C0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5C06">
        <w:rPr>
          <w:rFonts w:ascii="Times New Roman" w:hAnsi="Times New Roman" w:cs="Times New Roman"/>
          <w:sz w:val="24"/>
          <w:szCs w:val="24"/>
        </w:rPr>
        <w:t xml:space="preserve">Экосистемы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Тенсли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, биогеоценозы </w:t>
      </w:r>
      <w:proofErr w:type="gramStart"/>
      <w:r w:rsidRPr="00D55C06">
        <w:rPr>
          <w:rFonts w:ascii="Times New Roman" w:hAnsi="Times New Roman" w:cs="Times New Roman"/>
          <w:sz w:val="24"/>
          <w:szCs w:val="24"/>
        </w:rPr>
        <w:t>Сукачева,  биомы</w:t>
      </w:r>
      <w:proofErr w:type="gramEnd"/>
      <w:r w:rsidRPr="00D55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Одума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>: разные подходы к формулированию сходных в своей основе представлений о природных многовидовых сообществах: саморегулирующихся и самовоспроизводящихся  комплексах живых и косных  (т.е. неживых) компонентов,  длительно сосуществующих на определенной территории и связанных между собой обменом веществ и энергии.</w:t>
      </w:r>
    </w:p>
    <w:p w:rsidR="00D55C06" w:rsidRPr="00D55C06" w:rsidRDefault="00D55C06" w:rsidP="00D55C0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5C06">
        <w:rPr>
          <w:rFonts w:ascii="Times New Roman" w:hAnsi="Times New Roman" w:cs="Times New Roman"/>
          <w:sz w:val="24"/>
          <w:szCs w:val="24"/>
        </w:rPr>
        <w:t xml:space="preserve">      Природная или географическая зональность Земли - главный фактор, создающий разнообразие экосистем. Суть феномена зональности состоит в закономерных изменениях географической оболочки Земли, проявляющихся в последовательной и определенной смене географических поясов и зон, обусловленной главным образом характером широтного распределения лучистой энергии Солнца.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Приро́дная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зо́на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 — часть географической оболочки Земли, имеющая характерные составляющие её природные компоненты и процессы. Это — климат, рельеф, гидрологические и</w:t>
      </w:r>
      <w:r>
        <w:rPr>
          <w:rFonts w:ascii="Times New Roman" w:hAnsi="Times New Roman" w:cs="Times New Roman"/>
          <w:sz w:val="24"/>
          <w:szCs w:val="24"/>
        </w:rPr>
        <w:t xml:space="preserve"> геохимические условиями, а так</w:t>
      </w:r>
      <w:r w:rsidRPr="00D55C06">
        <w:rPr>
          <w:rFonts w:ascii="Times New Roman" w:hAnsi="Times New Roman" w:cs="Times New Roman"/>
          <w:sz w:val="24"/>
          <w:szCs w:val="24"/>
        </w:rPr>
        <w:t xml:space="preserve">же почвы, растительность и животный мир. </w:t>
      </w:r>
    </w:p>
    <w:p w:rsidR="00D55C06" w:rsidRPr="00D55C06" w:rsidRDefault="00D55C06" w:rsidP="00D55C0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5C06">
        <w:rPr>
          <w:rFonts w:ascii="Times New Roman" w:hAnsi="Times New Roman" w:cs="Times New Roman"/>
          <w:sz w:val="24"/>
          <w:szCs w:val="24"/>
        </w:rPr>
        <w:t xml:space="preserve">     Развитие учения о природной зональности в трудах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C06">
        <w:rPr>
          <w:rFonts w:ascii="Times New Roman" w:hAnsi="Times New Roman" w:cs="Times New Roman"/>
          <w:sz w:val="24"/>
          <w:szCs w:val="24"/>
        </w:rPr>
        <w:t xml:space="preserve">Гумбольдта ((1769-1859), В.В. Докучаева (1846 – 1903), Л.С. Берга (1876 – 1950), Ю.И. Чернова (1928-2011).  Радиационный индекс сухости М.И.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Будыко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, как критерий дифференциации климатов и связанных с ними природных зон. Периодический закон природной зональности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Будыко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-Григорьева. Понятие о зональной, азональной и интразональной растительности; зональные ареалы растений и животных. Закон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секторности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, как дополнение закона географической зональности, рассматривающее влияние перераспределения поступившей энергии солнца в виде изменения климатических факторов при продвижении вглубь материков (нарастание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континентальности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 климата) — характер и распределение осадков, число солнечных дней, среднемесячные температуры и прочее. Закон вертикальной поясности, как отражение закономерных изменений температуры, влажности и подвижности воздушных масс при увеличении абсолютной высоты местности. Эффект сползания, редукции и выпадения высотных поясов по мере продвижения к северу (Южный, Средний и Полярный Урал). </w:t>
      </w:r>
    </w:p>
    <w:p w:rsidR="00D55C06" w:rsidRPr="00D55C06" w:rsidRDefault="00D55C06" w:rsidP="00D55C0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5C06">
        <w:rPr>
          <w:rFonts w:ascii="Times New Roman" w:hAnsi="Times New Roman" w:cs="Times New Roman"/>
          <w:b/>
          <w:sz w:val="24"/>
          <w:szCs w:val="24"/>
        </w:rPr>
        <w:t>Лекция 2. Морские экосистемы Арктики и Антарктид</w:t>
      </w:r>
      <w:r>
        <w:rPr>
          <w:rFonts w:ascii="Times New Roman" w:hAnsi="Times New Roman" w:cs="Times New Roman"/>
          <w:b/>
          <w:sz w:val="24"/>
          <w:szCs w:val="24"/>
        </w:rPr>
        <w:t xml:space="preserve">ы: на стыке льдов, воды и суши. </w:t>
      </w:r>
      <w:r w:rsidRPr="00D55C06">
        <w:rPr>
          <w:rFonts w:ascii="Times New Roman" w:hAnsi="Times New Roman" w:cs="Times New Roman"/>
          <w:sz w:val="24"/>
          <w:szCs w:val="24"/>
        </w:rPr>
        <w:t xml:space="preserve">Льды как аналог суши, обеспечивающий жизнедеятельность позвоночных животных, нуждающихся в твердом субстрате. Биполярность в распространении таксонов и экосистем Уникальные структурные особенности морского льда, как среды обитания живых организмов. </w:t>
      </w:r>
      <w:r w:rsidRPr="00D55C06">
        <w:rPr>
          <w:rFonts w:ascii="Times New Roman" w:hAnsi="Times New Roman" w:cs="Times New Roman"/>
          <w:sz w:val="24"/>
          <w:szCs w:val="24"/>
        </w:rPr>
        <w:lastRenderedPageBreak/>
        <w:t xml:space="preserve">Жизнь на льду, </w:t>
      </w:r>
      <w:proofErr w:type="gramStart"/>
      <w:r w:rsidRPr="00D55C06">
        <w:rPr>
          <w:rFonts w:ascii="Times New Roman" w:hAnsi="Times New Roman" w:cs="Times New Roman"/>
          <w:sz w:val="24"/>
          <w:szCs w:val="24"/>
        </w:rPr>
        <w:t>в толще льда</w:t>
      </w:r>
      <w:proofErr w:type="gramEnd"/>
      <w:r w:rsidRPr="00D55C06">
        <w:rPr>
          <w:rFonts w:ascii="Times New Roman" w:hAnsi="Times New Roman" w:cs="Times New Roman"/>
          <w:sz w:val="24"/>
          <w:szCs w:val="24"/>
        </w:rPr>
        <w:t xml:space="preserve"> и подо льдом. Годовой ритм развития фитопланктона – основы жизни в Арктике и Антарктиде. Колоссальные скопления планктонных ракообразных в «поясе изобилия» приполярных вод – ключевой пищевой ресурс китообразных (усатые киты), ластоногих (тюлени-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крабоеды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>), пингвинов и чистиковых птиц (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люрики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конюги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). Особенности населения холодноводных рыб.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Планктонофагия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ихтиофагия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 – главные трофические стратегии высших позвоночных при освоении ресурсов Арктики и Антарктиды. Бентос и его потребители (моржи, гаги). Разнообразие. стратегии выживания и биоценотическая роль крупных хищников (морской леопард,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косатка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, белый медведь). Люди в Арктике: охота на морского зверя, как стратегия существования этноса (морские чукчи, эскимосы). Энергетика и рекреация: воздействие на экосистемы.   </w:t>
      </w:r>
    </w:p>
    <w:p w:rsidR="00D55C06" w:rsidRPr="00D55C06" w:rsidRDefault="00D55C06" w:rsidP="00D55C0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5C06">
        <w:rPr>
          <w:rFonts w:ascii="Times New Roman" w:hAnsi="Times New Roman" w:cs="Times New Roman"/>
          <w:b/>
          <w:sz w:val="24"/>
          <w:szCs w:val="24"/>
        </w:rPr>
        <w:t>Лекция 3.</w:t>
      </w:r>
      <w:r w:rsidRPr="00D55C06">
        <w:rPr>
          <w:rFonts w:ascii="Times New Roman" w:hAnsi="Times New Roman" w:cs="Times New Roman"/>
          <w:sz w:val="24"/>
          <w:szCs w:val="24"/>
        </w:rPr>
        <w:t xml:space="preserve"> </w:t>
      </w:r>
      <w:r w:rsidRPr="00D55C06">
        <w:rPr>
          <w:rFonts w:ascii="Times New Roman" w:hAnsi="Times New Roman" w:cs="Times New Roman"/>
          <w:b/>
          <w:sz w:val="24"/>
          <w:szCs w:val="24"/>
        </w:rPr>
        <w:t>Экосистемы тундры и полярной пустыни: на переднем крае земли и на службе у современной биогеоценологии.</w:t>
      </w:r>
      <w:r w:rsidRPr="00D55C06">
        <w:rPr>
          <w:rFonts w:ascii="Times New Roman" w:hAnsi="Times New Roman" w:cs="Times New Roman"/>
          <w:sz w:val="24"/>
          <w:szCs w:val="24"/>
        </w:rPr>
        <w:t xml:space="preserve"> Относительная простота тундровых сообществ в сочетании с полноценным присутствием в их составе всех структурных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экосистемных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 компонентов. Вечная мерзлота, разнообразие ее проявлений и биоценотические последствия. Тундры зональные и горные. Полярные пустыни — самая малая по площади природная зона с крайне разреженным растительным покровом и ограниченным таксономическим разнообразием. Географическое размещение и зональная структура тундры (арктическая, лишайниково-моховая, кустарниковая, лесотундра). Причины безлесья тундры. Зональная приуроченность растений и животных (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гипоаркты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эваркты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гипераркты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). Гуси как сезонный потребитель растительной массы: рационы, видовое разнообразие, численность, нагрузка на экосистемы. Белая и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тундряная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 куропатки: экологические, поведенческие и физиологические приспособления к круглогодичному обитанию в тундре.  Биоценотическая роль леммингов: подснежное размножение, колебания численности, значение в питании хищников (песец, полярная сова, поморники). «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Экосистемный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 треугольник» тундры: песец – лемминги – птицы. Комары тундры: кровопийцы и благодетели. Кулик</w:t>
      </w:r>
      <w:r>
        <w:rPr>
          <w:rFonts w:ascii="Times New Roman" w:hAnsi="Times New Roman" w:cs="Times New Roman"/>
          <w:sz w:val="24"/>
          <w:szCs w:val="24"/>
        </w:rPr>
        <w:t xml:space="preserve">и как ключевое звено тундровых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орнитокомплексов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 и главные потребители двукрылых. Северный олень как уникальная жизненная форма копытных: современная численность, домашние и дикие стада, питание, пастбищный пресс, кочевки, взаимоотношения с хищниками (волк, росомаха). Экосистемы тундры в системе природопользования традиционных этносов и перед лицом глобальных антропогенных трансформаций и потепления климата.</w:t>
      </w:r>
    </w:p>
    <w:p w:rsidR="00D55C06" w:rsidRPr="00D55C06" w:rsidRDefault="00D55C06" w:rsidP="00D55C0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5C06">
        <w:rPr>
          <w:rFonts w:ascii="Times New Roman" w:hAnsi="Times New Roman" w:cs="Times New Roman"/>
          <w:b/>
          <w:sz w:val="24"/>
          <w:szCs w:val="24"/>
        </w:rPr>
        <w:t>Лекция 4.</w:t>
      </w:r>
      <w:r w:rsidRPr="00D55C06">
        <w:rPr>
          <w:rFonts w:ascii="Times New Roman" w:hAnsi="Times New Roman" w:cs="Times New Roman"/>
          <w:sz w:val="24"/>
          <w:szCs w:val="24"/>
        </w:rPr>
        <w:t xml:space="preserve"> </w:t>
      </w:r>
      <w:r w:rsidRPr="00D55C06">
        <w:rPr>
          <w:rFonts w:ascii="Times New Roman" w:hAnsi="Times New Roman" w:cs="Times New Roman"/>
          <w:b/>
          <w:sz w:val="24"/>
          <w:szCs w:val="24"/>
        </w:rPr>
        <w:t>Тайга – зона бореальных хвойных лесов.</w:t>
      </w:r>
      <w:r w:rsidRPr="00D55C06">
        <w:rPr>
          <w:rFonts w:ascii="Times New Roman" w:hAnsi="Times New Roman" w:cs="Times New Roman"/>
          <w:sz w:val="24"/>
          <w:szCs w:val="24"/>
        </w:rPr>
        <w:t xml:space="preserve"> Протяженность и географическое размещение пояса тайги, ее зональные подразделения (северная, центральная, южная тайга) и секторные особенности (темнохвойная европейская тайга и светлохвойная тайга Восточной Сибири). Дождевые леса тихоокеанских побережий Канады и США – максимальная биомасса для всех наземных экосистем – от 500 до 2000 тонн/га. Самые высокие (до 100 м) и самые долгоживущие (до 1000 лет) деревья на планете. Роль таежных экосистем в депонировании углерода. Краткость безморозного периода, медленное разложение отмершей растительности, заболачивание и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торфонакопление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>. Обилие валежника и его значение в жизни животных (соболь). Семена хвойных – основа круглогодичного существования позвоночных животных тайги. Годовая ритмика плодоношения и урожайности основных пород.  Уникальные кедровники Южной Сибири. Разнообразие потребителей семян хвойных: от клеста и гаички до полевок, соболя и медведя. Особенности питания, биоценотическое значение и масштабы трофической активности потребителей вегетативных частей растений: глухари, зайцы, лоси. Сезонная смена кормов. Роль снежного покрова в жизни таежных животных. Особенности х</w:t>
      </w:r>
      <w:r>
        <w:rPr>
          <w:rFonts w:ascii="Times New Roman" w:hAnsi="Times New Roman" w:cs="Times New Roman"/>
          <w:sz w:val="24"/>
          <w:szCs w:val="24"/>
        </w:rPr>
        <w:t xml:space="preserve">ищнической деятельности волка, </w:t>
      </w:r>
      <w:r w:rsidRPr="00D55C06">
        <w:rPr>
          <w:rFonts w:ascii="Times New Roman" w:hAnsi="Times New Roman" w:cs="Times New Roman"/>
          <w:sz w:val="24"/>
          <w:szCs w:val="24"/>
        </w:rPr>
        <w:t xml:space="preserve">бурого медведя, рысей и росомахи. Таежные пожары и пирогенные сукцессии. Эвенки - аристократы тайги, верховая езда, как основа для преуспевания этноса в тайге. </w:t>
      </w:r>
    </w:p>
    <w:p w:rsidR="00D55C06" w:rsidRPr="00D55C06" w:rsidRDefault="00D55C06" w:rsidP="00D55C0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5C06">
        <w:rPr>
          <w:rFonts w:ascii="Times New Roman" w:hAnsi="Times New Roman" w:cs="Times New Roman"/>
          <w:b/>
          <w:sz w:val="24"/>
          <w:szCs w:val="24"/>
        </w:rPr>
        <w:lastRenderedPageBreak/>
        <w:t>Лекция 5.</w:t>
      </w:r>
      <w:r w:rsidRPr="00D55C06">
        <w:rPr>
          <w:rFonts w:ascii="Times New Roman" w:hAnsi="Times New Roman" w:cs="Times New Roman"/>
          <w:sz w:val="24"/>
          <w:szCs w:val="24"/>
        </w:rPr>
        <w:t xml:space="preserve"> </w:t>
      </w:r>
      <w:r w:rsidRPr="00D55C06">
        <w:rPr>
          <w:rFonts w:ascii="Times New Roman" w:hAnsi="Times New Roman" w:cs="Times New Roman"/>
          <w:b/>
          <w:sz w:val="24"/>
          <w:szCs w:val="24"/>
        </w:rPr>
        <w:t>Широколиственные (неморальные) леса.</w:t>
      </w:r>
      <w:r w:rsidRPr="00D55C06">
        <w:rPr>
          <w:rFonts w:ascii="Times New Roman" w:hAnsi="Times New Roman" w:cs="Times New Roman"/>
          <w:sz w:val="24"/>
          <w:szCs w:val="24"/>
        </w:rPr>
        <w:t xml:space="preserve"> Особенности географического распространения и основные лесообразующие породы в Старом и Новом Свете. Полоса подтаежных лесов Евразии, хвойно-широколиственные леса. Евразийская лесостепь, дубовые «саванны» на границе лесов и прерий в Северной Америке. Четко выраженная сезонность климата, холодная многоснежная зима. Преобладание листопадных деревьев и кустарников. Дождевые («туманные») вечнозеленые буковые леса восточной Австралии, Новой Зеландии и западных склонов Анд. Массовые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листогрызущие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 насекомые как фоновый и как экстремальный биоценотический фактор. Последствия зоогенной дефолиации. Птицы, муравьи и паразитические перепончатокрылые в борьбе с вредителями леса. Накопление лесной подстилки и ее утилизация бактериями, грибами, панцирными клещами, нематодами,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диплоподами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 и дождевыми червями в процессе почвообразования. Особенности плодоношения деревьев и кустарников. Зоохория. Географическое распространение и экология сонь. Желтогорлая мышь – специализированный потребитель желудей, ключевое звено в экосистеме европейского широколиственного леса.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Белоногий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 хомячок – экологический аналог желтогорлой мыши в широколиственных лесах северной Америки. Роль птиц в расселении дуба (сойки Старого и Нового Света, желудевый дятел). Изменения растительного покрова и почвы под воздействием копытных (зубры, лоси, олени, косули, кабаны).  Биоценотические и фаунистические особенности хвойно-широколиственных и широколиственных лесов Дальнего Востока.    </w:t>
      </w:r>
    </w:p>
    <w:p w:rsidR="00D55C06" w:rsidRPr="00D55C06" w:rsidRDefault="00D55C06" w:rsidP="00D55C0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5C06">
        <w:rPr>
          <w:rFonts w:ascii="Times New Roman" w:hAnsi="Times New Roman" w:cs="Times New Roman"/>
          <w:b/>
          <w:sz w:val="24"/>
          <w:szCs w:val="24"/>
        </w:rPr>
        <w:t>Лекция 6.</w:t>
      </w:r>
      <w:r w:rsidRPr="00D55C06">
        <w:rPr>
          <w:rFonts w:ascii="Times New Roman" w:hAnsi="Times New Roman" w:cs="Times New Roman"/>
          <w:sz w:val="24"/>
          <w:szCs w:val="24"/>
        </w:rPr>
        <w:t xml:space="preserve"> </w:t>
      </w:r>
      <w:r w:rsidRPr="00D55C06">
        <w:rPr>
          <w:rFonts w:ascii="Times New Roman" w:hAnsi="Times New Roman" w:cs="Times New Roman"/>
          <w:b/>
          <w:sz w:val="24"/>
          <w:szCs w:val="24"/>
        </w:rPr>
        <w:t>Степи и прерии: океаны трав между лесами и пустыней</w:t>
      </w:r>
      <w:r w:rsidRPr="00D55C06">
        <w:rPr>
          <w:rFonts w:ascii="Times New Roman" w:hAnsi="Times New Roman" w:cs="Times New Roman"/>
          <w:sz w:val="24"/>
          <w:szCs w:val="24"/>
        </w:rPr>
        <w:t xml:space="preserve">. Лес и степь: травы и деревья в борьбе за жизненное пространство.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Плотнодерновинные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 злаки как основная жизненная форма степной растительности. Географическое размещение и разнообразие травяных биомов умеренного пояса: евразийские степи и североамериканские прерии. Градиенты широтной зональности и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секторности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континентальности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>). Степи луговые (полидоминантные), настоящие (ковыльные) и засушливые (типчаково-полынные). Реликты плейстоценовой «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тундростепи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>»: степные биомы в зоне вечной мерзлоты (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Даурско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Якутско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>-Чукотско-Аляскинская аридная дуга). Резкие годовые, сезонные и суточные колебания температуры и увлажнения, влекущие за собой столь же масштабные изменения состава растительности и локальной численности животных (в том числе за счет миграций). Степи как экосистемы пастбищного типа с преобладанием прямого потребления большей части годовой продукции растительности. Особенности почвенной фауны, преобладание эфемеров-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эхитреид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 и жуков-чернотелок, способствующих быстрой минерализации, над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гумусообразователями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 (дождевые черви). Копытные животные и грызуны в степной экосистеме: воздействие на растительность (стравливание и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вытаптывание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) и почвенный слой (роющая деятельность). Сайгаки как жизненная форма типичного степного млекопитающего. Многообразные связи с норами как преобладающая часть приспособительной стратегии степных зверей. Особенности экологии степных хищных млекопитающих. Относительная бедность степных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орнитокомплексов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>. Антропогенная история степей в голоцене (пастбищная нагрузка, распашка, степные пожары). Между лесом и степью: в "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 колыбели" русского этноса. </w:t>
      </w:r>
    </w:p>
    <w:p w:rsidR="00D55C06" w:rsidRPr="00D55C06" w:rsidRDefault="00D55C06" w:rsidP="00D55C0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5C06">
        <w:rPr>
          <w:rFonts w:ascii="Times New Roman" w:hAnsi="Times New Roman" w:cs="Times New Roman"/>
          <w:b/>
          <w:sz w:val="24"/>
          <w:szCs w:val="24"/>
        </w:rPr>
        <w:t>Лекция 7.</w:t>
      </w:r>
      <w:r w:rsidRPr="00D55C06">
        <w:rPr>
          <w:rFonts w:ascii="Times New Roman" w:hAnsi="Times New Roman" w:cs="Times New Roman"/>
          <w:sz w:val="24"/>
          <w:szCs w:val="24"/>
        </w:rPr>
        <w:t xml:space="preserve"> </w:t>
      </w:r>
      <w:r w:rsidRPr="00D55C06">
        <w:rPr>
          <w:rFonts w:ascii="Times New Roman" w:hAnsi="Times New Roman" w:cs="Times New Roman"/>
          <w:b/>
          <w:sz w:val="24"/>
          <w:szCs w:val="24"/>
        </w:rPr>
        <w:t>Экосистемы пустынь и полупустынь: бегство от зноя и погоня за влагой.</w:t>
      </w:r>
      <w:r>
        <w:rPr>
          <w:rFonts w:ascii="Times New Roman" w:hAnsi="Times New Roman" w:cs="Times New Roman"/>
          <w:sz w:val="24"/>
          <w:szCs w:val="24"/>
        </w:rPr>
        <w:t xml:space="preserve">  Пустыни – </w:t>
      </w:r>
      <w:r w:rsidRPr="00D55C06">
        <w:rPr>
          <w:rFonts w:ascii="Times New Roman" w:hAnsi="Times New Roman" w:cs="Times New Roman"/>
          <w:sz w:val="24"/>
          <w:szCs w:val="24"/>
        </w:rPr>
        <w:t>экосистемы, занимающие максимальную совокупную площадь, но имеющие минимальную биологическую продуктивность. Географическое распространение и разнообразие пустынных ландшафтов и экосистем (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экстрааридные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, аридные и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семиаридные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 территории, песчаные, глинистые, каменистые пустыни). Холодные высокогорные пустыни Тибета и Анд. Туманные прибрежные пустыни, омываемые холодными течениями (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Атакама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Намиб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>). Высокие температуры, дефицит воды и подвижность субстрата (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перевевание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 песка ветром). Сезонная и многолетняя ритмика выпадения осадков. Жизненная форма эфемеров. Кустарники и деревья в пустыне. Черносаксаульники Каракумов как пример максимальной продуктивности пустынных </w:t>
      </w:r>
      <w:r w:rsidRPr="00D55C06">
        <w:rPr>
          <w:rFonts w:ascii="Times New Roman" w:hAnsi="Times New Roman" w:cs="Times New Roman"/>
          <w:sz w:val="24"/>
          <w:szCs w:val="24"/>
        </w:rPr>
        <w:lastRenderedPageBreak/>
        <w:t>экосистем. Роющая деятельность пустынных грызунов и их воздействие на ландшафты и почвы. Большая песчанка как системообразующий компонент биоценозов пустынь Средней Азии. Гипертермия антилоп Сахары (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адддакс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орикс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, газели) как уникальное физиологическое приспособление к перманентной экспозиции на солнцепеке и недостатку воды.  Особенности накопления и перераспределения биомассы и деятельность сапрофагов (пустынные мокрицы, жуки-чернотелки, термиты). Деятельность хищных беспозвоночных (фаланги, скорпионы, жужелицы). Сообщество муравьев пустыни; муравьи-жнецы, как конкуренты грызунов и птиц в экологической нише потребителей семян травянистых растений. Пресмыкающиеся и птицы в экосистемах пустынь. Процессы опустынивания как глобальный экологический фактор современности. Рукотворные пустыни, гибель Аральского моря и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арид</w:t>
      </w:r>
      <w:r w:rsidR="00AC26B9">
        <w:rPr>
          <w:rFonts w:ascii="Times New Roman" w:hAnsi="Times New Roman" w:cs="Times New Roman"/>
          <w:sz w:val="24"/>
          <w:szCs w:val="24"/>
        </w:rPr>
        <w:t>изация</w:t>
      </w:r>
      <w:proofErr w:type="spellEnd"/>
      <w:r w:rsidR="00AC26B9">
        <w:rPr>
          <w:rFonts w:ascii="Times New Roman" w:hAnsi="Times New Roman" w:cs="Times New Roman"/>
          <w:sz w:val="24"/>
          <w:szCs w:val="24"/>
        </w:rPr>
        <w:t xml:space="preserve"> Средней Азии. </w:t>
      </w:r>
    </w:p>
    <w:p w:rsidR="00D55C06" w:rsidRPr="00D55C06" w:rsidRDefault="00D55C06" w:rsidP="00D55C0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5C06">
        <w:rPr>
          <w:rFonts w:ascii="Times New Roman" w:hAnsi="Times New Roman" w:cs="Times New Roman"/>
          <w:b/>
          <w:sz w:val="24"/>
          <w:szCs w:val="24"/>
        </w:rPr>
        <w:t>Лекция 8.</w:t>
      </w:r>
      <w:r w:rsidRPr="00D55C06">
        <w:rPr>
          <w:rFonts w:ascii="Times New Roman" w:hAnsi="Times New Roman" w:cs="Times New Roman"/>
          <w:sz w:val="24"/>
          <w:szCs w:val="24"/>
        </w:rPr>
        <w:t xml:space="preserve"> Дождевые тропические леса как средоточие биоразнообразия планеты. Основные регионы и условия произрастания дождевых тропических лесов: Южная Америка, Западная Африка, Юго-Восточная Азия. Сезонный ритм выпадения осадков и географическое распространение вечнозеленых (экваториальных) и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полулистопадных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 (муссонных) лесов тропического пояса. Доля тропических лесов в общем лесном фонде планеты и их вклад в связывание углерода. Ошеломляющее богатство растительного мира и устройство лесного интерьера. Древесный полог как главное средоточие жизни и всех продуктивных процессов. Деревья как доминирующая жизненная форма растений тропического леса. Колоссальное видовое разнообразие деревьев и относительная редкость большинства видов. Полидоминантные и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монодоминантные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 леса. Растительные ярусы, полог леса как главное место обитания большинства животных. Специфические жизненные формы и морфологические особенности растений тропического леса (лианы, эпифиты,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досковидные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 и воздушные корни, фикусы-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удушители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). Круглогодичная доступность плодов и цветочного нектара, их специализированные потребители в экосистеме тропического леса. Деятельность животных опылителей при отсутствии ветра (пчелы, дневные и ночные бабочки,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нектароядные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 птицы и летучие мыши). Особенности плодоношения и распространения семян: роль обезьян, крыланов и плодоядных птиц (голуби,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бородастики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турако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, птицы-носороги, туканы). Попугаи – истребители семян. Морфологические и физиологические особенности листьев тропических деревьев как приспособление к особенностям климата и деятельности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листогрызущих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 насекомых. Тотальный контроль всех сред обитания со стороны хищных муравьев: от вершин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эмерджентов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 до верхних горизонтов почвы. Огромная численность и разнообразие муравьев. Муравьи-листорезы. Бродячие муравьи Африки и Южной Америки и жизненная форма связанных с ними насекомоядных птиц-сателлитов. Лесная подстилка как аккумулятор отмирающей органики и место ее переработки. Работа лесных мусорщиков: термиты, грибы, бактерии. Термиты как ключевое звено экосистемы дождевого тропического леса. Термиты и муравьи: война продолжительностью 100 миллионов лет. Человек в тропическом лесу: традиционные формы хозяйственной деятельности (охота, собирательство,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подсечно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-огневое земледелие). Масштабы эксплуатации и современное состояние тропических лесов, степень изученности и глобальные перспективы выживания.  Основные гипотезы происхождения дождевых тропических лесов и их роль в эволюции органического мира Земли.  </w:t>
      </w:r>
    </w:p>
    <w:p w:rsidR="00D55C06" w:rsidRPr="00D55C06" w:rsidRDefault="00D55C06" w:rsidP="00D55C06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06">
        <w:rPr>
          <w:rFonts w:ascii="Times New Roman" w:hAnsi="Times New Roman" w:cs="Times New Roman"/>
          <w:b/>
          <w:sz w:val="24"/>
          <w:szCs w:val="24"/>
        </w:rPr>
        <w:t>Лекция 9.</w:t>
      </w:r>
      <w:r w:rsidRPr="00D55C06">
        <w:rPr>
          <w:rFonts w:ascii="Times New Roman" w:hAnsi="Times New Roman" w:cs="Times New Roman"/>
          <w:sz w:val="24"/>
          <w:szCs w:val="24"/>
        </w:rPr>
        <w:t xml:space="preserve"> </w:t>
      </w:r>
      <w:r w:rsidRPr="00D55C06">
        <w:rPr>
          <w:rFonts w:ascii="Times New Roman" w:hAnsi="Times New Roman" w:cs="Times New Roman"/>
          <w:b/>
          <w:sz w:val="24"/>
          <w:szCs w:val="24"/>
        </w:rPr>
        <w:t xml:space="preserve">Экосистемы саванн: устойчивость вопреки нестабильности. </w:t>
      </w:r>
    </w:p>
    <w:p w:rsidR="00D55C06" w:rsidRPr="00D55C06" w:rsidRDefault="00D55C06" w:rsidP="00D55C0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5C06">
        <w:rPr>
          <w:rFonts w:ascii="Times New Roman" w:hAnsi="Times New Roman" w:cs="Times New Roman"/>
          <w:sz w:val="24"/>
          <w:szCs w:val="24"/>
        </w:rPr>
        <w:t xml:space="preserve">Саванны – тип экосистем преимущественно тропического пояса со сплошным травяным покровом и хорошо развитым древесным ярусом с проективным покрытием не более 40% площади и наличием в годовом цикле длительной засухи (4 – 7 месяцев). Географическое распространение и ландшафтное разнообразие саванн. Сезонно затопляемые саванны. Баланс деревьев и трав под воздействием фитофагов, климата и пожаров. Эффект «водяного лифта». Высокотравье – один из важных экологических факторов в жизни животных саванны. </w:t>
      </w:r>
      <w:r w:rsidRPr="00D55C06">
        <w:rPr>
          <w:rFonts w:ascii="Times New Roman" w:hAnsi="Times New Roman" w:cs="Times New Roman"/>
          <w:sz w:val="24"/>
          <w:szCs w:val="24"/>
        </w:rPr>
        <w:lastRenderedPageBreak/>
        <w:t>Уникальное разнообразие и обилие крупных растительноядных животных и хищных млекопитающих в африканской саванне. Трофическая конкуренция растительноядных и поведенческая интерференция хищников. Белый и черный носороги - "газонокосилки" и "сучкорезы" саванны, пример дивергенции двух основных типов питания крупных растительноядных животных: "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грассеров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>", поедающих почти исключительно травянистую растительность (белый носорог, буйвол, зебры, гну, лошадиная антилоп</w:t>
      </w:r>
      <w:r>
        <w:rPr>
          <w:rFonts w:ascii="Times New Roman" w:hAnsi="Times New Roman" w:cs="Times New Roman"/>
          <w:sz w:val="24"/>
          <w:szCs w:val="24"/>
        </w:rPr>
        <w:t xml:space="preserve">а), и "браузеров", потребляющих, </w:t>
      </w:r>
      <w:r w:rsidRPr="00D55C06">
        <w:rPr>
          <w:rFonts w:ascii="Times New Roman" w:hAnsi="Times New Roman" w:cs="Times New Roman"/>
          <w:sz w:val="24"/>
          <w:szCs w:val="24"/>
        </w:rPr>
        <w:t>главным образом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5C06">
        <w:rPr>
          <w:rFonts w:ascii="Times New Roman" w:hAnsi="Times New Roman" w:cs="Times New Roman"/>
          <w:sz w:val="24"/>
          <w:szCs w:val="24"/>
        </w:rPr>
        <w:t xml:space="preserve"> побеги деревьев и кустарников (черный носорог, жираф, антилопы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геренук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, канна, куду и др.). Слоны и другие крупные млекопитающие (носороги, бегемоты, буйволы) как созидатели ландшафтного интерьера саванны.  Роль бегемотов и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капибар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 в транспорте вещества между наземными и водными экосистемами. Ассенизаторы и могильщики в саванне: деятельность животных-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падальщиков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 (сипы, грифы, аисты-марабу, гиены, жесткокрылые) и растаскивание семян жуками-навозниками. Термиты в саванне: масштабы присутствия, строительной и трофической деятельности. Специализированные потребители термитов в саваннах (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большеухая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 лисица, земляной волк, трубкозуб, муравьеды, хищные муравьи). Внетропические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саванноподобные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 биомы: дубовые саванны Северной Америки, фисташковые саванны низкогорий Средней Азии. Люди в саванне или почему африканцы не уничтожили крупных животных.  </w:t>
      </w:r>
    </w:p>
    <w:p w:rsidR="00D55C06" w:rsidRPr="00D55C06" w:rsidRDefault="00D55C06" w:rsidP="00D55C0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5C06">
        <w:rPr>
          <w:rFonts w:ascii="Times New Roman" w:hAnsi="Times New Roman" w:cs="Times New Roman"/>
          <w:b/>
          <w:sz w:val="24"/>
          <w:szCs w:val="24"/>
        </w:rPr>
        <w:t>Лекция 10. Экосистемы переувлажненных территорий.</w:t>
      </w:r>
      <w:r w:rsidRPr="00D55C06">
        <w:rPr>
          <w:rFonts w:ascii="Times New Roman" w:hAnsi="Times New Roman" w:cs="Times New Roman"/>
          <w:sz w:val="24"/>
          <w:szCs w:val="24"/>
        </w:rPr>
        <w:t xml:space="preserve"> Разнообразие и географическое распространение территорий с избыточным увлажнением. Болото как саморазвивающаяся экосистема, в которой степень продукции органического вещества растениями во много раз превышает степень их разложения. Верховые и низинные болота. Крупнейшие болотные комплексы Земли: заболоченная тектоническая впадина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Пантанал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 Бразилии (около 150 тыс. км2), дельта Ганга (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Сундарбан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, 100 тыс. км2), Васюганское болото (53 тыс. км2). Торфяные болота Восточной Европы и Западной Сибири как эталон ненарушенных территорий, главное хранилище связанного углерода планеты, южный форпост тундровых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орнитокомплексов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 в зоне бореальных лесов (обитают белая куропатка, золотистая ржанка, чернозобая гагара) и убежище редких видов птиц (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дербник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, беркут, скопа, серый сорокопут). Грядово-мочажинные комплексы,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озерковый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 ландшафт и причины коварства болотной трясины. Эстуарии северных морей, заросли надводных и околоводных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макрофитов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 (тростник, рогоз, папирус) и мангровые леса тропических побережий как среда обитания п</w:t>
      </w:r>
      <w:r>
        <w:rPr>
          <w:rFonts w:ascii="Times New Roman" w:hAnsi="Times New Roman" w:cs="Times New Roman"/>
          <w:sz w:val="24"/>
          <w:szCs w:val="24"/>
        </w:rPr>
        <w:t xml:space="preserve">тиц и млекопитающих. Ондатра – </w:t>
      </w:r>
      <w:r w:rsidRPr="00D55C06">
        <w:rPr>
          <w:rFonts w:ascii="Times New Roman" w:hAnsi="Times New Roman" w:cs="Times New Roman"/>
          <w:sz w:val="24"/>
          <w:szCs w:val="24"/>
        </w:rPr>
        <w:t xml:space="preserve">история переселенца. Тигры, олени и кабаны в тростниках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Прибалхашья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 и в манграх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Сундарбана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. Сезонно-затопляемые тропические леса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Амазонии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: стратегии выживания наземных животных по соседству с дельфинами, ламантинами, кайманами, хищными и растительноядными пираньями. Могут ли люди жить на болоте? Масштабы осушения болот и проблема выживания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ветландов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 в современном мире.  </w:t>
      </w:r>
    </w:p>
    <w:p w:rsidR="00D55C06" w:rsidRPr="00D55C06" w:rsidRDefault="00D55C06" w:rsidP="00D55C0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5C06">
        <w:rPr>
          <w:rFonts w:ascii="Times New Roman" w:hAnsi="Times New Roman" w:cs="Times New Roman"/>
          <w:b/>
          <w:sz w:val="24"/>
          <w:szCs w:val="24"/>
        </w:rPr>
        <w:t>Лекция 11. Горные экосистемы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C06">
        <w:rPr>
          <w:rFonts w:ascii="Times New Roman" w:hAnsi="Times New Roman" w:cs="Times New Roman"/>
          <w:sz w:val="24"/>
          <w:szCs w:val="24"/>
        </w:rPr>
        <w:t xml:space="preserve"> Абсолютная высота (над уровнем моря), экспозиция и крутизна склонов – основные экологические факторы, определяющие условия обитания горных растений и животных. Температурная инверсия. Высотная поясность и ее особенности в высочайших горных странах и на отдельных вершинах мира (Килиманджаро, Анды, Гималаи) и Евразии (Кавказ, Алтай, Тянь-Шань). Пределы вертикального распространения животных и растений в горах.  Значение верхней границы леса как полосы высокой концентрации активности многих горных животных. Выдающи</w:t>
      </w:r>
      <w:r>
        <w:rPr>
          <w:rFonts w:ascii="Times New Roman" w:hAnsi="Times New Roman" w:cs="Times New Roman"/>
          <w:sz w:val="24"/>
          <w:szCs w:val="24"/>
        </w:rPr>
        <w:t xml:space="preserve">еся способности к скалолазанию </w:t>
      </w:r>
      <w:r w:rsidRPr="00D55C06">
        <w:rPr>
          <w:rFonts w:ascii="Times New Roman" w:hAnsi="Times New Roman" w:cs="Times New Roman"/>
          <w:sz w:val="24"/>
          <w:szCs w:val="24"/>
        </w:rPr>
        <w:t xml:space="preserve">и биологический успех полорогих при освоении горных экосистем. Снежный барс как уникальная жизненная форма крупного хищника, приспособленного к специфическим условиям высокогорья. Масштабы строительной деятельности и биоценотическое значение крупных горных грызунов (сурки в горах Центральной Азии,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вискаши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 в Андах). Разнообразие мелких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петрофильных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 млекопитающих (пищухи, горные полевки, шиншиллы) и связанные с ними хищники (горностай, </w:t>
      </w:r>
      <w:r w:rsidRPr="00D55C06">
        <w:rPr>
          <w:rFonts w:ascii="Times New Roman" w:hAnsi="Times New Roman" w:cs="Times New Roman"/>
          <w:sz w:val="24"/>
          <w:szCs w:val="24"/>
        </w:rPr>
        <w:lastRenderedPageBreak/>
        <w:t>манул, андс</w:t>
      </w:r>
      <w:r>
        <w:rPr>
          <w:rFonts w:ascii="Times New Roman" w:hAnsi="Times New Roman" w:cs="Times New Roman"/>
          <w:sz w:val="24"/>
          <w:szCs w:val="24"/>
        </w:rPr>
        <w:t xml:space="preserve">кая кошка). Птицы высокогорий: </w:t>
      </w:r>
      <w:r w:rsidRPr="00D55C06">
        <w:rPr>
          <w:rFonts w:ascii="Times New Roman" w:hAnsi="Times New Roman" w:cs="Times New Roman"/>
          <w:sz w:val="24"/>
          <w:szCs w:val="24"/>
        </w:rPr>
        <w:t xml:space="preserve">от верхней границы леса до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субнивальной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 зоны (улары, горные вьюрки, завирушки). Параллелизмы и аналогии в структуре горных экосистем в разных районах Земного шара. Труднодоступность горных ландшафтов и суровость климата высокогорий как гаранты сохранения биоразнообразия. </w:t>
      </w:r>
    </w:p>
    <w:p w:rsidR="00D55C06" w:rsidRPr="00D55C06" w:rsidRDefault="00D55C06" w:rsidP="00D55C0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5C06">
        <w:rPr>
          <w:rFonts w:ascii="Times New Roman" w:hAnsi="Times New Roman" w:cs="Times New Roman"/>
          <w:b/>
          <w:sz w:val="24"/>
          <w:szCs w:val="24"/>
        </w:rPr>
        <w:t>Лекция 12.</w:t>
      </w:r>
      <w:r w:rsidRPr="00D55C06">
        <w:rPr>
          <w:rFonts w:ascii="Times New Roman" w:hAnsi="Times New Roman" w:cs="Times New Roman"/>
          <w:sz w:val="24"/>
          <w:szCs w:val="24"/>
        </w:rPr>
        <w:t xml:space="preserve"> </w:t>
      </w:r>
      <w:r w:rsidRPr="00D55C06">
        <w:rPr>
          <w:rFonts w:ascii="Times New Roman" w:hAnsi="Times New Roman" w:cs="Times New Roman"/>
          <w:b/>
          <w:sz w:val="24"/>
          <w:szCs w:val="24"/>
        </w:rPr>
        <w:t>Экосистемы средиземноморского типа: в "</w:t>
      </w:r>
      <w:proofErr w:type="spellStart"/>
      <w:r w:rsidRPr="00D55C06">
        <w:rPr>
          <w:rFonts w:ascii="Times New Roman" w:hAnsi="Times New Roman" w:cs="Times New Roman"/>
          <w:b/>
          <w:sz w:val="24"/>
          <w:szCs w:val="24"/>
        </w:rPr>
        <w:t>экосистемной</w:t>
      </w:r>
      <w:proofErr w:type="spellEnd"/>
      <w:r w:rsidRPr="00D55C06">
        <w:rPr>
          <w:rFonts w:ascii="Times New Roman" w:hAnsi="Times New Roman" w:cs="Times New Roman"/>
          <w:b/>
          <w:sz w:val="24"/>
          <w:szCs w:val="24"/>
        </w:rPr>
        <w:t xml:space="preserve"> колыбели" европейской цивилизации. </w:t>
      </w:r>
      <w:r w:rsidRPr="00D55C06">
        <w:rPr>
          <w:rFonts w:ascii="Times New Roman" w:hAnsi="Times New Roman" w:cs="Times New Roman"/>
          <w:sz w:val="24"/>
          <w:szCs w:val="24"/>
        </w:rPr>
        <w:t xml:space="preserve">Сухие субтропики по обе стороны экватора. Магические широты для идеального виноградарства в условиях прохладной и влажной зимы и долгого, жаркого и сухого лета. Калифорнийский чапараль, испанская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гаррига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, крымский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шибляк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 - ландшафтное и геоботаническое разнообразие экосистем средиземноморского типа. Изреженность лесов и низкорослость деревьев как реакция на хронический недостаток влаги. Лавровые леса и оливковые рощи. Как козы съели Грецию.   Антропогенные и естественные пожары и их роль в структурировании экосистем. "Противопожарная безопасность" растений. Богатая фауна при низком зоологическом своеобразии - практически все виды зверей и птиц, населяющих экосистемы средиземноморского типа, обитают также и в других экосистемах. Европейский кролик и на что он способен, если рядом нет испанской рыси. Славки,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песресмешки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бормотушки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: в мире мелких насекомоядных птиц Европейского Средиземноморья. </w:t>
      </w:r>
    </w:p>
    <w:p w:rsidR="00D55C06" w:rsidRPr="00D55C06" w:rsidRDefault="00D55C06" w:rsidP="00D55C0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55C06" w:rsidRPr="00D55C06" w:rsidRDefault="00D55C06" w:rsidP="00D55C06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06">
        <w:rPr>
          <w:rFonts w:ascii="Times New Roman" w:hAnsi="Times New Roman" w:cs="Times New Roman"/>
          <w:b/>
          <w:sz w:val="24"/>
          <w:szCs w:val="24"/>
        </w:rPr>
        <w:t>Основная литература.</w:t>
      </w:r>
    </w:p>
    <w:p w:rsidR="00D55C06" w:rsidRPr="00D55C06" w:rsidRDefault="00D55C06" w:rsidP="00D55C0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5C06">
        <w:rPr>
          <w:rFonts w:ascii="Times New Roman" w:hAnsi="Times New Roman" w:cs="Times New Roman"/>
          <w:sz w:val="24"/>
          <w:szCs w:val="24"/>
        </w:rPr>
        <w:t xml:space="preserve">1.  Абдурахманов Г. М.,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Криволуцкий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 Д. А., Мяло Е. Г</w:t>
      </w:r>
      <w:r w:rsidR="00AC26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C26B9">
        <w:rPr>
          <w:rFonts w:ascii="Times New Roman" w:hAnsi="Times New Roman" w:cs="Times New Roman"/>
          <w:sz w:val="24"/>
          <w:szCs w:val="24"/>
        </w:rPr>
        <w:t>Огуреева</w:t>
      </w:r>
      <w:proofErr w:type="spellEnd"/>
      <w:r w:rsidR="00AC26B9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="00AC26B9">
        <w:rPr>
          <w:rFonts w:ascii="Times New Roman" w:hAnsi="Times New Roman" w:cs="Times New Roman"/>
          <w:sz w:val="24"/>
          <w:szCs w:val="24"/>
        </w:rPr>
        <w:t>Н..</w:t>
      </w:r>
      <w:proofErr w:type="gramEnd"/>
      <w:r w:rsidR="00AC26B9">
        <w:rPr>
          <w:rFonts w:ascii="Times New Roman" w:hAnsi="Times New Roman" w:cs="Times New Roman"/>
          <w:sz w:val="24"/>
          <w:szCs w:val="24"/>
        </w:rPr>
        <w:t xml:space="preserve"> Биогеография </w:t>
      </w:r>
      <w:r w:rsidRPr="00D55C06">
        <w:rPr>
          <w:rFonts w:ascii="Times New Roman" w:hAnsi="Times New Roman" w:cs="Times New Roman"/>
          <w:sz w:val="24"/>
          <w:szCs w:val="24"/>
        </w:rPr>
        <w:t xml:space="preserve">Серия: Высшее образование. М.: Академия, 2003. </w:t>
      </w:r>
    </w:p>
    <w:p w:rsidR="00D55C06" w:rsidRPr="00D55C06" w:rsidRDefault="00D55C06" w:rsidP="00D55C0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5C06">
        <w:rPr>
          <w:rFonts w:ascii="Times New Roman" w:hAnsi="Times New Roman" w:cs="Times New Roman"/>
          <w:sz w:val="24"/>
          <w:szCs w:val="24"/>
        </w:rPr>
        <w:t xml:space="preserve">2.  Воронов А.Г., Дроздов Н.Н.,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Криволуцкий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 Д.А., Мяло Е.Г., 2003.  Биогеография с основами экологии. М.: ИКЦ</w:t>
      </w:r>
      <w:proofErr w:type="gramStart"/>
      <w:r w:rsidRPr="00D55C06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D55C06">
        <w:rPr>
          <w:rFonts w:ascii="Times New Roman" w:hAnsi="Times New Roman" w:cs="Times New Roman"/>
          <w:sz w:val="24"/>
          <w:szCs w:val="24"/>
        </w:rPr>
        <w:t>Академкнига»</w:t>
      </w:r>
    </w:p>
    <w:p w:rsidR="00D55C06" w:rsidRPr="00D55C06" w:rsidRDefault="00D55C06" w:rsidP="00D55C0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5C06">
        <w:rPr>
          <w:rFonts w:ascii="Times New Roman" w:hAnsi="Times New Roman" w:cs="Times New Roman"/>
          <w:sz w:val="24"/>
          <w:szCs w:val="24"/>
        </w:rPr>
        <w:t>3.  Второв П.П., Дроздов Н.Н., 1978. Биогеография. М.: Просвещение.</w:t>
      </w:r>
    </w:p>
    <w:p w:rsidR="00D55C06" w:rsidRPr="00D55C06" w:rsidRDefault="00D55C06" w:rsidP="00D55C0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5C06">
        <w:rPr>
          <w:rFonts w:ascii="Times New Roman" w:hAnsi="Times New Roman" w:cs="Times New Roman"/>
          <w:sz w:val="24"/>
          <w:szCs w:val="24"/>
        </w:rPr>
        <w:t xml:space="preserve">4.  Дроздов </w:t>
      </w:r>
      <w:proofErr w:type="gramStart"/>
      <w:r w:rsidRPr="00D55C06">
        <w:rPr>
          <w:rFonts w:ascii="Times New Roman" w:hAnsi="Times New Roman" w:cs="Times New Roman"/>
          <w:sz w:val="24"/>
          <w:szCs w:val="24"/>
        </w:rPr>
        <w:t>Н.Н. ,</w:t>
      </w:r>
      <w:proofErr w:type="gramEnd"/>
      <w:r w:rsidRPr="00D55C06">
        <w:rPr>
          <w:rFonts w:ascii="Times New Roman" w:hAnsi="Times New Roman" w:cs="Times New Roman"/>
          <w:sz w:val="24"/>
          <w:szCs w:val="24"/>
        </w:rPr>
        <w:t xml:space="preserve"> Мяло Е. Г. 1997. Экосистемы мира. - М.: ABF. </w:t>
      </w:r>
    </w:p>
    <w:p w:rsidR="00D55C06" w:rsidRPr="00D55C06" w:rsidRDefault="00D55C06" w:rsidP="00D55C0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55C06" w:rsidRPr="00D55C06" w:rsidRDefault="00D55C06" w:rsidP="00D55C06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06">
        <w:rPr>
          <w:rFonts w:ascii="Times New Roman" w:hAnsi="Times New Roman" w:cs="Times New Roman"/>
          <w:b/>
          <w:sz w:val="24"/>
          <w:szCs w:val="24"/>
        </w:rPr>
        <w:t>Дополнительная литература.</w:t>
      </w:r>
    </w:p>
    <w:p w:rsidR="00D55C06" w:rsidRPr="00D55C06" w:rsidRDefault="00D55C06" w:rsidP="00D55C0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5C0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Боч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 М.С., Мазинг В.В., 1979. Экосистемы болот СССР. Л.: Наука.</w:t>
      </w:r>
    </w:p>
    <w:p w:rsidR="00D55C06" w:rsidRPr="00D55C06" w:rsidRDefault="00D55C06" w:rsidP="00D55C0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5C0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Владышевский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 Д.В., 1980. </w:t>
      </w:r>
      <w:r w:rsidR="00AC26B9">
        <w:rPr>
          <w:rFonts w:ascii="Times New Roman" w:hAnsi="Times New Roman" w:cs="Times New Roman"/>
          <w:sz w:val="24"/>
          <w:szCs w:val="24"/>
        </w:rPr>
        <w:t xml:space="preserve">Экология лесных зверей и птиц: </w:t>
      </w:r>
      <w:r w:rsidRPr="00D55C06">
        <w:rPr>
          <w:rFonts w:ascii="Times New Roman" w:hAnsi="Times New Roman" w:cs="Times New Roman"/>
          <w:sz w:val="24"/>
          <w:szCs w:val="24"/>
        </w:rPr>
        <w:t>кормодобывание и его биоценотическое значение. Новосибирск: Наука.</w:t>
      </w:r>
    </w:p>
    <w:p w:rsidR="00D55C06" w:rsidRPr="00D55C06" w:rsidRDefault="00D55C06" w:rsidP="00D55C0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5C0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Жерихин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 В.В., 2003. Избранные труды по палеоэкологии и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филоценогенетике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>. М.: КМК.</w:t>
      </w:r>
    </w:p>
    <w:p w:rsidR="00D55C06" w:rsidRPr="00D55C06" w:rsidRDefault="00D55C06" w:rsidP="00D55C0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5C0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Залетаев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 В.С., 1976. Жизнь в пустыне. М.: Мысль</w:t>
      </w:r>
    </w:p>
    <w:p w:rsidR="00D55C06" w:rsidRPr="00D55C06" w:rsidRDefault="00D55C06" w:rsidP="00D55C0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5C0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Злотин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 Р.И., 1975. Жизнь в высокогорьях. М.: Мысль.</w:t>
      </w:r>
    </w:p>
    <w:p w:rsidR="00D55C06" w:rsidRPr="00D55C06" w:rsidRDefault="00D55C06" w:rsidP="00D55C0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5C06">
        <w:rPr>
          <w:rFonts w:ascii="Times New Roman" w:hAnsi="Times New Roman" w:cs="Times New Roman"/>
          <w:sz w:val="24"/>
          <w:szCs w:val="24"/>
        </w:rPr>
        <w:t xml:space="preserve">6. Мельников И.А., 1989. Экосистема арктического морского льда. М.: Ин-т океанологии им.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П.П.Ширшова</w:t>
      </w:r>
      <w:proofErr w:type="spellEnd"/>
    </w:p>
    <w:p w:rsidR="00D55C06" w:rsidRPr="00D55C06" w:rsidRDefault="00D55C06" w:rsidP="00D55C0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5C06">
        <w:rPr>
          <w:rFonts w:ascii="Times New Roman" w:hAnsi="Times New Roman" w:cs="Times New Roman"/>
          <w:sz w:val="24"/>
          <w:szCs w:val="24"/>
        </w:rPr>
        <w:t>7. Мордкович В.Г., 2014. Степные экосистемы. Новосибирск. Наука.</w:t>
      </w:r>
    </w:p>
    <w:p w:rsidR="00D55C06" w:rsidRPr="00D55C06" w:rsidRDefault="00D55C06" w:rsidP="00D55C0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5C06">
        <w:rPr>
          <w:rFonts w:ascii="Times New Roman" w:hAnsi="Times New Roman" w:cs="Times New Roman"/>
          <w:sz w:val="24"/>
          <w:szCs w:val="24"/>
        </w:rPr>
        <w:t>8. Разумовский С.М., 1981. Закономерности динамики биоценозов. М.: Наука.</w:t>
      </w:r>
    </w:p>
    <w:p w:rsidR="00D55C06" w:rsidRPr="00D55C06" w:rsidRDefault="00D55C06" w:rsidP="00D55C0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5C06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Ричардс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 П., 1961. Тропический дождевой лес. М.: Иностранная литература.</w:t>
      </w:r>
    </w:p>
    <w:p w:rsidR="00D55C06" w:rsidRPr="00D55C06" w:rsidRDefault="00D55C06" w:rsidP="00D55C0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5C06">
        <w:rPr>
          <w:rFonts w:ascii="Times New Roman" w:hAnsi="Times New Roman" w:cs="Times New Roman"/>
          <w:sz w:val="24"/>
          <w:szCs w:val="24"/>
        </w:rPr>
        <w:t>10. Симкин Г.Н., 1974. Биогеоценозы таежного леса. М. Изд-во МГУ.</w:t>
      </w:r>
    </w:p>
    <w:p w:rsidR="00D55C06" w:rsidRPr="00D55C06" w:rsidRDefault="00D55C06" w:rsidP="00D55C0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5C06">
        <w:rPr>
          <w:rFonts w:ascii="Times New Roman" w:hAnsi="Times New Roman" w:cs="Times New Roman"/>
          <w:sz w:val="24"/>
          <w:szCs w:val="24"/>
        </w:rPr>
        <w:lastRenderedPageBreak/>
        <w:t>11. Успенский С.М., 1969. Жизнь в высоких широтах. М.: Мысль.</w:t>
      </w:r>
    </w:p>
    <w:p w:rsidR="00D55C06" w:rsidRPr="00D55C06" w:rsidRDefault="00D55C06" w:rsidP="00D55C0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5C06">
        <w:rPr>
          <w:rFonts w:ascii="Times New Roman" w:hAnsi="Times New Roman" w:cs="Times New Roman"/>
          <w:sz w:val="24"/>
          <w:szCs w:val="24"/>
        </w:rPr>
        <w:t xml:space="preserve">12. Чернов Ю.И., 1975. Природная зональность и животный мир суши. </w:t>
      </w:r>
    </w:p>
    <w:p w:rsidR="00D55C06" w:rsidRPr="00D55C06" w:rsidRDefault="00D55C06" w:rsidP="00D55C0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5C06">
        <w:rPr>
          <w:rFonts w:ascii="Times New Roman" w:hAnsi="Times New Roman" w:cs="Times New Roman"/>
          <w:sz w:val="24"/>
          <w:szCs w:val="24"/>
        </w:rPr>
        <w:t>13. Чернов Ю.И., 1980. Жизнь тундры. М.: Мысль.</w:t>
      </w:r>
    </w:p>
    <w:p w:rsidR="00D55C06" w:rsidRPr="00D55C06" w:rsidRDefault="00D55C06" w:rsidP="00D55C0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5C06">
        <w:rPr>
          <w:rFonts w:ascii="Times New Roman" w:hAnsi="Times New Roman" w:cs="Times New Roman"/>
          <w:sz w:val="24"/>
          <w:szCs w:val="24"/>
        </w:rPr>
        <w:t>14. Шмидт-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Нильсен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 К., 1972. Животные пустынь. Л.: Наука. </w:t>
      </w:r>
    </w:p>
    <w:p w:rsidR="00D55C06" w:rsidRPr="00D55C06" w:rsidRDefault="00D55C06" w:rsidP="00D55C0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5C06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D55C06">
        <w:rPr>
          <w:rFonts w:ascii="Times New Roman" w:hAnsi="Times New Roman" w:cs="Times New Roman"/>
          <w:sz w:val="24"/>
          <w:szCs w:val="24"/>
        </w:rPr>
        <w:t>Уиттекер</w:t>
      </w:r>
      <w:proofErr w:type="spellEnd"/>
      <w:r w:rsidRPr="00D55C06">
        <w:rPr>
          <w:rFonts w:ascii="Times New Roman" w:hAnsi="Times New Roman" w:cs="Times New Roman"/>
          <w:sz w:val="24"/>
          <w:szCs w:val="24"/>
        </w:rPr>
        <w:t xml:space="preserve"> Р., 1980. Сообщества и экосистемы. М.: Прогресс.</w:t>
      </w:r>
    </w:p>
    <w:p w:rsidR="00D55C06" w:rsidRPr="00D55C06" w:rsidRDefault="00D55C06" w:rsidP="00D55C0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55C06" w:rsidRPr="00D55C06" w:rsidRDefault="00D55C06" w:rsidP="00D55C0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5C06">
        <w:rPr>
          <w:rFonts w:ascii="Times New Roman" w:hAnsi="Times New Roman" w:cs="Times New Roman"/>
          <w:sz w:val="24"/>
          <w:szCs w:val="24"/>
        </w:rPr>
        <w:t>Составитель: доктор биологических наук, профессор кафедры зоологии позвоночных</w:t>
      </w:r>
    </w:p>
    <w:p w:rsidR="004D145B" w:rsidRPr="00D55C06" w:rsidRDefault="00D55C06" w:rsidP="00D55C0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5C06">
        <w:rPr>
          <w:rFonts w:ascii="Times New Roman" w:hAnsi="Times New Roman" w:cs="Times New Roman"/>
          <w:sz w:val="24"/>
          <w:szCs w:val="24"/>
        </w:rPr>
        <w:t xml:space="preserve">                       В.В. Иваницкий</w:t>
      </w:r>
    </w:p>
    <w:sectPr w:rsidR="004D145B" w:rsidRPr="00D5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06"/>
    <w:rsid w:val="004D145B"/>
    <w:rsid w:val="007C1807"/>
    <w:rsid w:val="00AC26B9"/>
    <w:rsid w:val="00B55534"/>
    <w:rsid w:val="00D5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AC4E1-4DC3-4CDD-A36D-E0904100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van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3191</Words>
  <Characters>18190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Кировская</dc:creator>
  <cp:keywords/>
  <dc:description/>
  <cp:lastModifiedBy>Татьяна Александровна Кировская</cp:lastModifiedBy>
  <cp:revision>2</cp:revision>
  <dcterms:created xsi:type="dcterms:W3CDTF">2018-05-03T15:26:00Z</dcterms:created>
  <dcterms:modified xsi:type="dcterms:W3CDTF">2018-05-04T10:29:00Z</dcterms:modified>
</cp:coreProperties>
</file>