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КУРСА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1. Геополитика как наука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История становления геополитики как науки. Объект и предмет геополитики. Основные законы геополитики. Основные категории геополитики. Основные методы геополитической науки.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2. Основные идеи западных классиков геополитики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Сущность «органической школы» Ф.Ратцеля. Р.Челлен: категория «геополитика». Географическая ось истории Х.Маккиндера. Теория морского могущества А.Мэхэна. Концепция Римленда Н.Спайкмена. К.Хаусхофер – автор теории континентального блока. Связь немецких классиков геополитики с идеологией Третьего рейха.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3. Современные геополитические теории и школы Запада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Геополитические перемены в мире и в Европе. Развитие идей атлантизма. Неоатлантизм. Мондиализм. Европейские школы геополитики. Идея Ш.де Голля «Европа от Атлантики до Урала».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4. Русская школа геополитики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Русские геополитические истоки. Д.А.Милютин: геополитические приоритеты России. Геополитическая концепция Н.Я.Данилевского. Византизм и славянство К.Н.Леонтьева. Наследие Л.И.Мечникова. Русская геополитическая мысль начала </w:t>
      </w:r>
      <w:r>
        <w:rPr>
          <w:rFonts w:cs="Times New Roman" w:ascii="Times New Roman" w:hAnsi="Times New Roman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sz w:val="28"/>
          <w:szCs w:val="28"/>
        </w:rPr>
        <w:t xml:space="preserve">  в. Течение евразийцев: географический мир Евразии, культура Евразии, этнические связи в рамках Евразии, становление России как идеократического государства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5. Неоевразийство в системе геополитического знания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Л.Н.Гумилев: идея пассионарности. «Ритмы Евразии». Наследники идей Л.Н.Гумилева. Неоевразийство и будущий мир.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6. Россия на постсоветском пространстве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Российско-украинские отношения. Российско-белорусские отношения. Москва-Астана: что впереди? Тбилиси: курс на Запад. Перспективы Евразийского экономического союза.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Лекция 7. Геополитика России в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XXI</w:t>
      </w:r>
      <w:r>
        <w:rPr>
          <w:rFonts w:cs="Times New Roman" w:ascii="Times New Roman" w:hAnsi="Times New Roman"/>
          <w:b/>
          <w:sz w:val="28"/>
          <w:szCs w:val="28"/>
        </w:rPr>
        <w:t xml:space="preserve">  в.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Концепция внешней политики России 2016 г. Россия и США: партнерство или соперничество? Россия и Североатлантический регион.  Коммуникации на геополитическом пространстве России. Россия и НАТО.  Москва-Пекин в </w:t>
      </w:r>
      <w:r>
        <w:rPr>
          <w:rFonts w:cs="Times New Roman" w:ascii="Times New Roman" w:hAnsi="Times New Roman"/>
          <w:sz w:val="28"/>
          <w:szCs w:val="28"/>
          <w:lang w:val="en-US"/>
        </w:rPr>
        <w:t>XXI</w:t>
      </w:r>
      <w:r>
        <w:rPr>
          <w:rFonts w:cs="Times New Roman" w:ascii="Times New Roman" w:hAnsi="Times New Roman"/>
          <w:sz w:val="28"/>
          <w:szCs w:val="28"/>
        </w:rPr>
        <w:t xml:space="preserve">  в.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Будущее России: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евразийская держава или колония?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8. Геополитические процессы в Западной и Восточной Европе и Прибалтике (4 часа)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«Европа хочет свою НАТО». Возможна ли ось Москва-Берлин? Отношения Москва-Париж. Россия и Италия. Россия-Великобритания: есть ли стратегическое партнерство? Балканы – «пороховая бочка». Восточная Европа – новые геополитические реальности. Рига, Таллинн, Вильнюс переписывают историю. Будущее Калининградской области.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9. США в системе геополитических отношений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истории международных отношений США. Геостратегия для Евразии. Россия в геополитике США. США – Евросоюз: подспудное противостояние. Американские интересы в Центральной Азии, на Кавказе, в Индии. Современный Китай в планах США. Япония в американской геополитике. США в «горячих точках» - Украина, Сирия, КНДР.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10. Великая китайская геополитика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Краткая справка о Китае. Специфические условия экономического и военного развития Китая. Внешнеполитические связи КНР. Демографическая политика, тихая экспансия Китая. Интеграция в «Большой Китай». Сущность геополитики «Срединной империи». Перспективы российско-китайских геополитических отношений: разные видения проблемы.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Лекция 11. Геополитика мусульманских государств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Россия и Иран: новая реальность. Ирак в оккупации. Россия и Турция: что впереди? Роль Саудовской Аравии в регионе. Афганистан-Пакистан: ударная армия ислама или гнездо терроризма? Сирийский гамбит: кто победит – Башар Асад, сирийская оппозиция или ИГИЛ? Российская миссия в Сирии. 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КОНТРОЛЬНЫЕ ВОПРОСЫ К ЗАЧЕТУ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«геополитика»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Каковы основные законы геополитики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Назовите основные категории геополитики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возникла наука «геополитика»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«Органическая школа» Ратцеля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чем Челлен видит доказательство жизнеспособности государства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Концепция «географической оси истории» Маккиндера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Суть теории морского могущества Мэхэна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Концепция Римленда Спайкмена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Геополитические взгляды Хаусхофера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существования и суть основных идей атлантизма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такое мондиализм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Какую роль играют в мировой политике Бильдербергский клуб и Трехсторонняя комиссия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положения теории С.Хантингтона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положения теория Ф.Фукуямы, Ж.Аттали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Д.А.Милютин: геополитические приоритеты России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Геополитическая концепция Н.Я.Данилевского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Три геополитические системы контроля над пространством В.П.Семенова-Тян-Шанского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Чем, по мнению И.А.Ильина, грозит расчленение России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Движение евразийства: время существования, представители, основные идеи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Концепция пассионарности Л.Н.Гумилева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Формы контактов этносов по Л.Н.Гумилеву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Современные наследники идей Л.Н.Гумилева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Идеи неоевразийства относительно мироустройства в 21 в. К какому блоку примкнуть России?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можно охарактеризовать нынешнюю украинскую власть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Межгосударственные отношения России и Украины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Отношения России и Запада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Проблема Крыма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даст более тесная российско-белорусская интеграция обеим странам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разделяет Россию и Белоруссию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Многовекторная политика Казахстана: суть и противоречия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Причины и итого «пятидневной» войны России и Грузии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Общая оценка интеграционных процессов в СНГ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Геополитические интересы США в Центральной Азии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Российско-американские стратегические отношения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Что входит в понятие САР? Отношения России со странами САР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Значение Северного морского пути как транспортного коридора России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Как соотносятся ресурсы Китая и России в приграничных областях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Объективные факторы, способствующие продвижению интересов России на Ближнем Востоке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Наиболее перспективные союзники России на Ближнем Востоке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В чем устарела Концепция внешней политики РФ 2013 г.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Отношения России с ведущими государствами Западной Европы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Россия и страны Балтии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Россия и Восточная Европа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Будущее Калининградской области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Россия в геополитических планах США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Глобальная геополитика США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Китай – великая или региональная держава?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Внешняя политика Китая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Проблемы развития Китая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Россия и Иран: динамика отношений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Сирийский гамбит: Б.Асад, сирийская оппозиция, ИГИЛ – кто победит?</w:t>
      </w:r>
    </w:p>
    <w:p>
      <w:pPr>
        <w:pStyle w:val="Normal"/>
        <w:spacing w:lineRule="auto" w:line="240"/>
        <w:ind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360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d62"/>
    <w:pPr>
      <w:widowControl/>
      <w:bidi w:val="0"/>
      <w:spacing w:lineRule="auto" w:line="36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75e8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75d62"/>
    <w:pPr>
      <w:spacing w:before="0" w:after="0"/>
      <w:ind w:left="720" w:firstLine="709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673c0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B5F4-909B-4608-8D76-D92B8975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Application>LibreOffice/5.0.3.2$Windows_x86 LibreOffice_project/e5f16313668ac592c1bfb310f4390624e3dbfb75</Application>
  <Paragraphs>76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2015-11-15T09:58:00Z</dcterms:created>
  <dc:creator>Administrator</dc:creator>
  <dc:language>ru-RU</dc:language>
  <dcterms:modified xsi:type="dcterms:W3CDTF">2018-01-19T08:09:12Z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