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B1" w:rsidRDefault="00E06BB1" w:rsidP="00D62086">
      <w:pPr>
        <w:spacing w:after="0"/>
        <w:jc w:val="both"/>
        <w:rPr>
          <w:rFonts w:ascii="Times New Roman" w:hAnsi="Times New Roman" w:cs="Times New Roman"/>
        </w:rPr>
      </w:pPr>
      <w:r>
        <w:rPr>
          <w:rFonts w:ascii="Times New Roman" w:hAnsi="Times New Roman" w:cs="Times New Roman"/>
        </w:rPr>
        <w:t xml:space="preserve">АННОТАЦИЯ КУРСА </w:t>
      </w:r>
    </w:p>
    <w:p w:rsidR="00E06BB1" w:rsidRDefault="00E06BB1" w:rsidP="00D62086">
      <w:pPr>
        <w:spacing w:after="0"/>
        <w:jc w:val="both"/>
        <w:rPr>
          <w:rFonts w:ascii="Times New Roman" w:hAnsi="Times New Roman" w:cs="Times New Roman"/>
        </w:rPr>
      </w:pPr>
    </w:p>
    <w:p w:rsidR="00E06BB1" w:rsidRPr="00E06BB1" w:rsidRDefault="00E06BB1" w:rsidP="00E06BB1">
      <w:pPr>
        <w:spacing w:after="0"/>
        <w:jc w:val="center"/>
        <w:rPr>
          <w:rFonts w:ascii="Times New Roman" w:hAnsi="Times New Roman" w:cs="Times New Roman"/>
        </w:rPr>
      </w:pPr>
      <w:r w:rsidRPr="007E7504">
        <w:rPr>
          <w:rFonts w:ascii="Times New Roman" w:hAnsi="Times New Roman" w:cs="Times New Roman"/>
          <w:b/>
        </w:rPr>
        <w:t>В</w:t>
      </w:r>
      <w:r w:rsidR="007E7504" w:rsidRPr="007E7504">
        <w:rPr>
          <w:rFonts w:ascii="Times New Roman" w:hAnsi="Times New Roman" w:cs="Times New Roman"/>
          <w:b/>
        </w:rPr>
        <w:t>ведение в индоевропеистику</w:t>
      </w:r>
    </w:p>
    <w:p w:rsidR="00E06BB1" w:rsidRPr="00E06BB1" w:rsidRDefault="00E06BB1" w:rsidP="00E06BB1">
      <w:pPr>
        <w:spacing w:after="0"/>
        <w:jc w:val="center"/>
        <w:rPr>
          <w:rFonts w:ascii="Times New Roman" w:hAnsi="Times New Roman" w:cs="Times New Roman"/>
        </w:rPr>
      </w:pPr>
      <w:proofErr w:type="spellStart"/>
      <w:r w:rsidRPr="00E06BB1">
        <w:rPr>
          <w:rFonts w:ascii="Times New Roman" w:hAnsi="Times New Roman" w:cs="Times New Roman"/>
        </w:rPr>
        <w:t>Introduction</w:t>
      </w:r>
      <w:proofErr w:type="spellEnd"/>
      <w:r w:rsidRPr="00E06BB1">
        <w:rPr>
          <w:rFonts w:ascii="Times New Roman" w:hAnsi="Times New Roman" w:cs="Times New Roman"/>
        </w:rPr>
        <w:t xml:space="preserve"> </w:t>
      </w:r>
      <w:proofErr w:type="spellStart"/>
      <w:r w:rsidRPr="00E06BB1">
        <w:rPr>
          <w:rFonts w:ascii="Times New Roman" w:hAnsi="Times New Roman" w:cs="Times New Roman"/>
        </w:rPr>
        <w:t>to</w:t>
      </w:r>
      <w:proofErr w:type="spellEnd"/>
      <w:r w:rsidRPr="00E06BB1">
        <w:rPr>
          <w:rFonts w:ascii="Times New Roman" w:hAnsi="Times New Roman" w:cs="Times New Roman"/>
        </w:rPr>
        <w:t xml:space="preserve"> </w:t>
      </w:r>
      <w:proofErr w:type="spellStart"/>
      <w:r w:rsidRPr="00E06BB1">
        <w:rPr>
          <w:rFonts w:ascii="Times New Roman" w:hAnsi="Times New Roman" w:cs="Times New Roman"/>
        </w:rPr>
        <w:t>Indo-European</w:t>
      </w:r>
      <w:proofErr w:type="spellEnd"/>
      <w:r w:rsidRPr="00E06BB1">
        <w:rPr>
          <w:rFonts w:ascii="Times New Roman" w:hAnsi="Times New Roman" w:cs="Times New Roman"/>
        </w:rPr>
        <w:t xml:space="preserve"> </w:t>
      </w:r>
      <w:proofErr w:type="spellStart"/>
      <w:r w:rsidRPr="00E06BB1">
        <w:rPr>
          <w:rFonts w:ascii="Times New Roman" w:hAnsi="Times New Roman" w:cs="Times New Roman"/>
        </w:rPr>
        <w:t>Studies</w:t>
      </w:r>
      <w:proofErr w:type="spellEnd"/>
    </w:p>
    <w:p w:rsidR="00E06BB1" w:rsidRPr="00E06BB1" w:rsidRDefault="00E06BB1" w:rsidP="00E06BB1">
      <w:pPr>
        <w:spacing w:after="0"/>
        <w:jc w:val="both"/>
        <w:rPr>
          <w:rFonts w:ascii="Times New Roman" w:hAnsi="Times New Roman" w:cs="Times New Roman"/>
        </w:rPr>
      </w:pPr>
    </w:p>
    <w:p w:rsidR="00E06BB1" w:rsidRPr="00E06BB1" w:rsidRDefault="00E06BB1" w:rsidP="00F131F2">
      <w:pPr>
        <w:spacing w:after="0"/>
        <w:ind w:firstLine="567"/>
        <w:jc w:val="both"/>
        <w:rPr>
          <w:rFonts w:ascii="Times New Roman" w:hAnsi="Times New Roman" w:cs="Times New Roman"/>
        </w:rPr>
      </w:pPr>
      <w:r w:rsidRPr="00E06BB1">
        <w:rPr>
          <w:rFonts w:ascii="Times New Roman" w:hAnsi="Times New Roman" w:cs="Times New Roman"/>
        </w:rPr>
        <w:t>Индоевропеистика, первоначально возникшая как один из разделов науки лингвистики,  з</w:t>
      </w:r>
      <w:r w:rsidRPr="00E06BB1">
        <w:rPr>
          <w:rFonts w:ascii="Times New Roman" w:hAnsi="Times New Roman" w:cs="Times New Roman"/>
        </w:rPr>
        <w:t>а</w:t>
      </w:r>
      <w:r w:rsidRPr="00E06BB1">
        <w:rPr>
          <w:rFonts w:ascii="Times New Roman" w:hAnsi="Times New Roman" w:cs="Times New Roman"/>
        </w:rPr>
        <w:t>нимае</w:t>
      </w:r>
      <w:r w:rsidRPr="00E06BB1">
        <w:rPr>
          <w:rFonts w:ascii="Times New Roman" w:hAnsi="Times New Roman" w:cs="Times New Roman"/>
        </w:rPr>
        <w:t>т</w:t>
      </w:r>
      <w:r w:rsidRPr="00E06BB1">
        <w:rPr>
          <w:rFonts w:ascii="Times New Roman" w:hAnsi="Times New Roman" w:cs="Times New Roman"/>
        </w:rPr>
        <w:t>ся изучением языка, культуры и литературы индоевропейских народов. Индоевропейцами, факт</w:t>
      </w:r>
      <w:r w:rsidRPr="00E06BB1">
        <w:rPr>
          <w:rFonts w:ascii="Times New Roman" w:hAnsi="Times New Roman" w:cs="Times New Roman"/>
        </w:rPr>
        <w:t>и</w:t>
      </w:r>
      <w:r w:rsidRPr="00E06BB1">
        <w:rPr>
          <w:rFonts w:ascii="Times New Roman" w:hAnsi="Times New Roman" w:cs="Times New Roman"/>
        </w:rPr>
        <w:t>чески, является большая часть современных жителей Европы, и основным критерием здесь является язык – современные ученые насчитывают более четырехсот языков индоевропейской с</w:t>
      </w:r>
      <w:r w:rsidRPr="00E06BB1">
        <w:rPr>
          <w:rFonts w:ascii="Times New Roman" w:hAnsi="Times New Roman" w:cs="Times New Roman"/>
        </w:rPr>
        <w:t>е</w:t>
      </w:r>
      <w:r w:rsidRPr="00E06BB1">
        <w:rPr>
          <w:rFonts w:ascii="Times New Roman" w:hAnsi="Times New Roman" w:cs="Times New Roman"/>
        </w:rPr>
        <w:t>мьи, как живых, так и вымерших, активно пользуются которыми на сегодняшний день более двух с половиной миллиардов человек. Такие, казалось бы, несхожие на первый взгляд народы, как русские и англичане, испанцы и исландцы, иранцы и ирландцы, жители центральной и северной Индии и северо-восточного Китая – все они в той или иной мере являются побегами из одного корня, наследниками некогда общей для всех них традиции и культуры.</w:t>
      </w:r>
    </w:p>
    <w:p w:rsidR="00E06BB1" w:rsidRPr="00E06BB1" w:rsidRDefault="00E06BB1" w:rsidP="00F131F2">
      <w:pPr>
        <w:spacing w:after="0"/>
        <w:ind w:firstLine="567"/>
        <w:jc w:val="both"/>
        <w:rPr>
          <w:rFonts w:ascii="Times New Roman" w:hAnsi="Times New Roman" w:cs="Times New Roman"/>
        </w:rPr>
      </w:pPr>
      <w:r w:rsidRPr="00E06BB1">
        <w:rPr>
          <w:rFonts w:ascii="Times New Roman" w:hAnsi="Times New Roman" w:cs="Times New Roman"/>
        </w:rPr>
        <w:t>Что общего между всеми этими народами? Как и почему случилось так, что мы все стали так сильно отличаться друг от друга? Кем были наши общие далекие предки? Где находилась наша древняя общая родина? Какими были язык, общественное устройство, мифы и религия наших общих предков? На все эти и многие другие вопросы и пытается ответить современная и</w:t>
      </w:r>
      <w:r w:rsidRPr="00E06BB1">
        <w:rPr>
          <w:rFonts w:ascii="Times New Roman" w:hAnsi="Times New Roman" w:cs="Times New Roman"/>
        </w:rPr>
        <w:t>н</w:t>
      </w:r>
      <w:r w:rsidRPr="00E06BB1">
        <w:rPr>
          <w:rFonts w:ascii="Times New Roman" w:hAnsi="Times New Roman" w:cs="Times New Roman"/>
        </w:rPr>
        <w:t>доевропе</w:t>
      </w:r>
      <w:r w:rsidRPr="00E06BB1">
        <w:rPr>
          <w:rFonts w:ascii="Times New Roman" w:hAnsi="Times New Roman" w:cs="Times New Roman"/>
        </w:rPr>
        <w:t>и</w:t>
      </w:r>
      <w:r w:rsidRPr="00E06BB1">
        <w:rPr>
          <w:rFonts w:ascii="Times New Roman" w:hAnsi="Times New Roman" w:cs="Times New Roman"/>
        </w:rPr>
        <w:t>стика.</w:t>
      </w:r>
    </w:p>
    <w:p w:rsidR="00E06BB1" w:rsidRPr="00E06BB1" w:rsidRDefault="00E06BB1" w:rsidP="00F131F2">
      <w:pPr>
        <w:spacing w:after="0"/>
        <w:ind w:firstLine="567"/>
        <w:jc w:val="both"/>
        <w:rPr>
          <w:rFonts w:ascii="Times New Roman" w:hAnsi="Times New Roman" w:cs="Times New Roman"/>
        </w:rPr>
      </w:pPr>
      <w:r w:rsidRPr="00E06BB1">
        <w:rPr>
          <w:rFonts w:ascii="Times New Roman" w:hAnsi="Times New Roman" w:cs="Times New Roman"/>
        </w:rPr>
        <w:t>За свою более чем трехвековую историю индоевропеистика прошла долгий и неоднозна</w:t>
      </w:r>
      <w:r w:rsidRPr="00E06BB1">
        <w:rPr>
          <w:rFonts w:ascii="Times New Roman" w:hAnsi="Times New Roman" w:cs="Times New Roman"/>
        </w:rPr>
        <w:t>ч</w:t>
      </w:r>
      <w:r w:rsidRPr="00E06BB1">
        <w:rPr>
          <w:rFonts w:ascii="Times New Roman" w:hAnsi="Times New Roman" w:cs="Times New Roman"/>
        </w:rPr>
        <w:t>ный путь от одной из специализированных областей сравнительно-исторического языкознания до междисциплинарной области исследований, объединяющей в себе достижения многих соверше</w:t>
      </w:r>
      <w:r w:rsidRPr="00E06BB1">
        <w:rPr>
          <w:rFonts w:ascii="Times New Roman" w:hAnsi="Times New Roman" w:cs="Times New Roman"/>
        </w:rPr>
        <w:t>н</w:t>
      </w:r>
      <w:r w:rsidRPr="00E06BB1">
        <w:rPr>
          <w:rFonts w:ascii="Times New Roman" w:hAnsi="Times New Roman" w:cs="Times New Roman"/>
        </w:rPr>
        <w:t xml:space="preserve">но далеких друг от друга дисциплин. Лингвистика и история, этнография и археология, </w:t>
      </w:r>
      <w:proofErr w:type="spellStart"/>
      <w:r w:rsidRPr="00E06BB1">
        <w:rPr>
          <w:rFonts w:ascii="Times New Roman" w:hAnsi="Times New Roman" w:cs="Times New Roman"/>
        </w:rPr>
        <w:t>палеоген</w:t>
      </w:r>
      <w:r w:rsidRPr="00E06BB1">
        <w:rPr>
          <w:rFonts w:ascii="Times New Roman" w:hAnsi="Times New Roman" w:cs="Times New Roman"/>
        </w:rPr>
        <w:t>е</w:t>
      </w:r>
      <w:r w:rsidRPr="00E06BB1">
        <w:rPr>
          <w:rFonts w:ascii="Times New Roman" w:hAnsi="Times New Roman" w:cs="Times New Roman"/>
        </w:rPr>
        <w:t>тика</w:t>
      </w:r>
      <w:proofErr w:type="spellEnd"/>
      <w:r w:rsidRPr="00E06BB1">
        <w:rPr>
          <w:rFonts w:ascii="Times New Roman" w:hAnsi="Times New Roman" w:cs="Times New Roman"/>
        </w:rPr>
        <w:t xml:space="preserve"> и культурная антропология – все они в сумме призваны приблизить нас к ответу на один из самых фундаментальных вопросов: кто мы и откуда? По крайней мере, как наследники единой европе</w:t>
      </w:r>
      <w:r w:rsidRPr="00E06BB1">
        <w:rPr>
          <w:rFonts w:ascii="Times New Roman" w:hAnsi="Times New Roman" w:cs="Times New Roman"/>
        </w:rPr>
        <w:t>й</w:t>
      </w:r>
      <w:r w:rsidRPr="00E06BB1">
        <w:rPr>
          <w:rFonts w:ascii="Times New Roman" w:hAnsi="Times New Roman" w:cs="Times New Roman"/>
        </w:rPr>
        <w:t>ской цивилизации…</w:t>
      </w:r>
    </w:p>
    <w:p w:rsidR="00E06BB1" w:rsidRPr="00E06BB1" w:rsidRDefault="00E06BB1" w:rsidP="00F131F2">
      <w:pPr>
        <w:spacing w:after="0"/>
        <w:ind w:firstLine="567"/>
        <w:jc w:val="both"/>
        <w:rPr>
          <w:rFonts w:ascii="Times New Roman" w:hAnsi="Times New Roman" w:cs="Times New Roman"/>
        </w:rPr>
      </w:pPr>
      <w:r w:rsidRPr="00E06BB1">
        <w:rPr>
          <w:rFonts w:ascii="Times New Roman" w:hAnsi="Times New Roman" w:cs="Times New Roman"/>
        </w:rPr>
        <w:t>Курс объединяет в себе разделы, посвященные становлению индоевропеистики как науки, проблеме генезиса индоевропейской культурно-языковой общности и прародине (‘</w:t>
      </w:r>
      <w:proofErr w:type="spellStart"/>
      <w:r w:rsidRPr="00E06BB1">
        <w:rPr>
          <w:rFonts w:ascii="Times New Roman" w:hAnsi="Times New Roman" w:cs="Times New Roman"/>
        </w:rPr>
        <w:t>urheimat</w:t>
      </w:r>
      <w:proofErr w:type="spellEnd"/>
      <w:r w:rsidRPr="00E06BB1">
        <w:rPr>
          <w:rFonts w:ascii="Times New Roman" w:hAnsi="Times New Roman" w:cs="Times New Roman"/>
        </w:rPr>
        <w:t>’) и</w:t>
      </w:r>
      <w:r w:rsidRPr="00E06BB1">
        <w:rPr>
          <w:rFonts w:ascii="Times New Roman" w:hAnsi="Times New Roman" w:cs="Times New Roman"/>
        </w:rPr>
        <w:t>н</w:t>
      </w:r>
      <w:r w:rsidRPr="00E06BB1">
        <w:rPr>
          <w:rFonts w:ascii="Times New Roman" w:hAnsi="Times New Roman" w:cs="Times New Roman"/>
        </w:rPr>
        <w:t xml:space="preserve">доевропейцев, вопросу реконструкции </w:t>
      </w:r>
      <w:proofErr w:type="spellStart"/>
      <w:r w:rsidRPr="00E06BB1">
        <w:rPr>
          <w:rFonts w:ascii="Times New Roman" w:hAnsi="Times New Roman" w:cs="Times New Roman"/>
        </w:rPr>
        <w:t>праиндоевропейского</w:t>
      </w:r>
      <w:proofErr w:type="spellEnd"/>
      <w:r w:rsidRPr="00E06BB1">
        <w:rPr>
          <w:rFonts w:ascii="Times New Roman" w:hAnsi="Times New Roman" w:cs="Times New Roman"/>
        </w:rPr>
        <w:t xml:space="preserve"> языка, мифологии, религии и общ</w:t>
      </w:r>
      <w:r w:rsidRPr="00E06BB1">
        <w:rPr>
          <w:rFonts w:ascii="Times New Roman" w:hAnsi="Times New Roman" w:cs="Times New Roman"/>
        </w:rPr>
        <w:t>е</w:t>
      </w:r>
      <w:r w:rsidRPr="00E06BB1">
        <w:rPr>
          <w:rFonts w:ascii="Times New Roman" w:hAnsi="Times New Roman" w:cs="Times New Roman"/>
        </w:rPr>
        <w:t>ственных институтов древних индоевропейцев. Особое внимание уделяется языку, культуре и наследию индоевропейских народов, оказавших особое влияние на становление современной е</w:t>
      </w:r>
      <w:r w:rsidRPr="00E06BB1">
        <w:rPr>
          <w:rFonts w:ascii="Times New Roman" w:hAnsi="Times New Roman" w:cs="Times New Roman"/>
        </w:rPr>
        <w:t>в</w:t>
      </w:r>
      <w:r w:rsidRPr="00E06BB1">
        <w:rPr>
          <w:rFonts w:ascii="Times New Roman" w:hAnsi="Times New Roman" w:cs="Times New Roman"/>
        </w:rPr>
        <w:t xml:space="preserve">ропейской цивилизации – в первую очередь германцев, италиков, кельтов, </w:t>
      </w:r>
      <w:proofErr w:type="gramStart"/>
      <w:r w:rsidRPr="00E06BB1">
        <w:rPr>
          <w:rFonts w:ascii="Times New Roman" w:hAnsi="Times New Roman" w:cs="Times New Roman"/>
        </w:rPr>
        <w:t>греко-фригийцев</w:t>
      </w:r>
      <w:proofErr w:type="gramEnd"/>
      <w:r w:rsidRPr="00E06BB1">
        <w:rPr>
          <w:rFonts w:ascii="Times New Roman" w:hAnsi="Times New Roman" w:cs="Times New Roman"/>
        </w:rPr>
        <w:t xml:space="preserve"> и сл</w:t>
      </w:r>
      <w:r w:rsidRPr="00E06BB1">
        <w:rPr>
          <w:rFonts w:ascii="Times New Roman" w:hAnsi="Times New Roman" w:cs="Times New Roman"/>
        </w:rPr>
        <w:t>а</w:t>
      </w:r>
      <w:r w:rsidRPr="00E06BB1">
        <w:rPr>
          <w:rFonts w:ascii="Times New Roman" w:hAnsi="Times New Roman" w:cs="Times New Roman"/>
        </w:rPr>
        <w:t>вян.</w:t>
      </w:r>
    </w:p>
    <w:p w:rsidR="00E06BB1" w:rsidRDefault="00E06BB1" w:rsidP="00F131F2">
      <w:pPr>
        <w:spacing w:after="0"/>
        <w:ind w:firstLine="567"/>
        <w:jc w:val="both"/>
        <w:rPr>
          <w:rFonts w:ascii="Times New Roman" w:hAnsi="Times New Roman" w:cs="Times New Roman"/>
        </w:rPr>
      </w:pPr>
      <w:r w:rsidRPr="00E06BB1">
        <w:rPr>
          <w:rFonts w:ascii="Times New Roman" w:hAnsi="Times New Roman" w:cs="Times New Roman"/>
        </w:rPr>
        <w:t>В курсе используется обширный объем материалов, включая как давно ставшие классич</w:t>
      </w:r>
      <w:r w:rsidRPr="00E06BB1">
        <w:rPr>
          <w:rFonts w:ascii="Times New Roman" w:hAnsi="Times New Roman" w:cs="Times New Roman"/>
        </w:rPr>
        <w:t>е</w:t>
      </w:r>
      <w:r w:rsidRPr="00E06BB1">
        <w:rPr>
          <w:rFonts w:ascii="Times New Roman" w:hAnsi="Times New Roman" w:cs="Times New Roman"/>
        </w:rPr>
        <w:t xml:space="preserve">скими работы  Франца </w:t>
      </w:r>
      <w:proofErr w:type="spellStart"/>
      <w:r w:rsidRPr="00E06BB1">
        <w:rPr>
          <w:rFonts w:ascii="Times New Roman" w:hAnsi="Times New Roman" w:cs="Times New Roman"/>
        </w:rPr>
        <w:t>Боппа</w:t>
      </w:r>
      <w:proofErr w:type="spellEnd"/>
      <w:r w:rsidRPr="00E06BB1">
        <w:rPr>
          <w:rFonts w:ascii="Times New Roman" w:hAnsi="Times New Roman" w:cs="Times New Roman"/>
        </w:rPr>
        <w:t xml:space="preserve">, Августа </w:t>
      </w:r>
      <w:proofErr w:type="spellStart"/>
      <w:r w:rsidRPr="00E06BB1">
        <w:rPr>
          <w:rFonts w:ascii="Times New Roman" w:hAnsi="Times New Roman" w:cs="Times New Roman"/>
        </w:rPr>
        <w:t>Шлейхера</w:t>
      </w:r>
      <w:proofErr w:type="spellEnd"/>
      <w:r w:rsidRPr="00E06BB1">
        <w:rPr>
          <w:rFonts w:ascii="Times New Roman" w:hAnsi="Times New Roman" w:cs="Times New Roman"/>
        </w:rPr>
        <w:t xml:space="preserve">, Жоржа </w:t>
      </w:r>
      <w:proofErr w:type="spellStart"/>
      <w:r w:rsidRPr="00E06BB1">
        <w:rPr>
          <w:rFonts w:ascii="Times New Roman" w:hAnsi="Times New Roman" w:cs="Times New Roman"/>
        </w:rPr>
        <w:t>Дюмезиля</w:t>
      </w:r>
      <w:proofErr w:type="spellEnd"/>
      <w:r w:rsidRPr="00E06BB1">
        <w:rPr>
          <w:rFonts w:ascii="Times New Roman" w:hAnsi="Times New Roman" w:cs="Times New Roman"/>
        </w:rPr>
        <w:t xml:space="preserve">, Эмиля </w:t>
      </w:r>
      <w:proofErr w:type="spellStart"/>
      <w:r w:rsidRPr="00E06BB1">
        <w:rPr>
          <w:rFonts w:ascii="Times New Roman" w:hAnsi="Times New Roman" w:cs="Times New Roman"/>
        </w:rPr>
        <w:t>Бенвениста</w:t>
      </w:r>
      <w:proofErr w:type="spellEnd"/>
      <w:r w:rsidRPr="00E06BB1">
        <w:rPr>
          <w:rFonts w:ascii="Times New Roman" w:hAnsi="Times New Roman" w:cs="Times New Roman"/>
        </w:rPr>
        <w:t xml:space="preserve">, так и сравнительно недавние и самые последние исследования по индоевропеистике – труды Б.М. </w:t>
      </w:r>
      <w:proofErr w:type="spellStart"/>
      <w:r w:rsidRPr="00E06BB1">
        <w:rPr>
          <w:rFonts w:ascii="Times New Roman" w:hAnsi="Times New Roman" w:cs="Times New Roman"/>
        </w:rPr>
        <w:t>А</w:t>
      </w:r>
      <w:r w:rsidRPr="00E06BB1">
        <w:rPr>
          <w:rFonts w:ascii="Times New Roman" w:hAnsi="Times New Roman" w:cs="Times New Roman"/>
        </w:rPr>
        <w:t>л</w:t>
      </w:r>
      <w:r w:rsidRPr="00E06BB1">
        <w:rPr>
          <w:rFonts w:ascii="Times New Roman" w:hAnsi="Times New Roman" w:cs="Times New Roman"/>
        </w:rPr>
        <w:t>сейкайте-Гимбутиене</w:t>
      </w:r>
      <w:proofErr w:type="spellEnd"/>
      <w:r w:rsidRPr="00E06BB1">
        <w:rPr>
          <w:rFonts w:ascii="Times New Roman" w:hAnsi="Times New Roman" w:cs="Times New Roman"/>
        </w:rPr>
        <w:t xml:space="preserve">, </w:t>
      </w:r>
      <w:proofErr w:type="spellStart"/>
      <w:r w:rsidRPr="00E06BB1">
        <w:rPr>
          <w:rFonts w:ascii="Times New Roman" w:hAnsi="Times New Roman" w:cs="Times New Roman"/>
        </w:rPr>
        <w:t>Калверта</w:t>
      </w:r>
      <w:proofErr w:type="spellEnd"/>
      <w:r w:rsidRPr="00E06BB1">
        <w:rPr>
          <w:rFonts w:ascii="Times New Roman" w:hAnsi="Times New Roman" w:cs="Times New Roman"/>
        </w:rPr>
        <w:t xml:space="preserve"> </w:t>
      </w:r>
      <w:proofErr w:type="spellStart"/>
      <w:r w:rsidRPr="00E06BB1">
        <w:rPr>
          <w:rFonts w:ascii="Times New Roman" w:hAnsi="Times New Roman" w:cs="Times New Roman"/>
        </w:rPr>
        <w:t>Уоткинса</w:t>
      </w:r>
      <w:proofErr w:type="spellEnd"/>
      <w:r w:rsidRPr="00E06BB1">
        <w:rPr>
          <w:rFonts w:ascii="Times New Roman" w:hAnsi="Times New Roman" w:cs="Times New Roman"/>
        </w:rPr>
        <w:t xml:space="preserve">, </w:t>
      </w:r>
      <w:proofErr w:type="gramStart"/>
      <w:r w:rsidRPr="00E06BB1">
        <w:rPr>
          <w:rFonts w:ascii="Times New Roman" w:hAnsi="Times New Roman" w:cs="Times New Roman"/>
        </w:rPr>
        <w:t>Колина</w:t>
      </w:r>
      <w:proofErr w:type="gramEnd"/>
      <w:r w:rsidRPr="00E06BB1">
        <w:rPr>
          <w:rFonts w:ascii="Times New Roman" w:hAnsi="Times New Roman" w:cs="Times New Roman"/>
        </w:rPr>
        <w:t xml:space="preserve"> </w:t>
      </w:r>
      <w:proofErr w:type="spellStart"/>
      <w:r w:rsidRPr="00E06BB1">
        <w:rPr>
          <w:rFonts w:ascii="Times New Roman" w:hAnsi="Times New Roman" w:cs="Times New Roman"/>
        </w:rPr>
        <w:t>Ренфрю</w:t>
      </w:r>
      <w:proofErr w:type="spellEnd"/>
      <w:r w:rsidRPr="00E06BB1">
        <w:rPr>
          <w:rFonts w:ascii="Times New Roman" w:hAnsi="Times New Roman" w:cs="Times New Roman"/>
        </w:rPr>
        <w:t xml:space="preserve">, </w:t>
      </w:r>
      <w:proofErr w:type="spellStart"/>
      <w:r w:rsidRPr="00E06BB1">
        <w:rPr>
          <w:rFonts w:ascii="Times New Roman" w:hAnsi="Times New Roman" w:cs="Times New Roman"/>
        </w:rPr>
        <w:t>Энрико</w:t>
      </w:r>
      <w:proofErr w:type="spellEnd"/>
      <w:r w:rsidRPr="00E06BB1">
        <w:rPr>
          <w:rFonts w:ascii="Times New Roman" w:hAnsi="Times New Roman" w:cs="Times New Roman"/>
        </w:rPr>
        <w:t xml:space="preserve"> </w:t>
      </w:r>
      <w:proofErr w:type="spellStart"/>
      <w:r w:rsidRPr="00E06BB1">
        <w:rPr>
          <w:rFonts w:ascii="Times New Roman" w:hAnsi="Times New Roman" w:cs="Times New Roman"/>
        </w:rPr>
        <w:t>Кампаниле</w:t>
      </w:r>
      <w:proofErr w:type="spellEnd"/>
      <w:r w:rsidRPr="00E06BB1">
        <w:rPr>
          <w:rFonts w:ascii="Times New Roman" w:hAnsi="Times New Roman" w:cs="Times New Roman"/>
        </w:rPr>
        <w:t xml:space="preserve">, </w:t>
      </w:r>
      <w:proofErr w:type="spellStart"/>
      <w:r w:rsidRPr="00E06BB1">
        <w:rPr>
          <w:rFonts w:ascii="Times New Roman" w:hAnsi="Times New Roman" w:cs="Times New Roman"/>
        </w:rPr>
        <w:t>Дж.П</w:t>
      </w:r>
      <w:proofErr w:type="spellEnd"/>
      <w:r w:rsidRPr="00E06BB1">
        <w:rPr>
          <w:rFonts w:ascii="Times New Roman" w:hAnsi="Times New Roman" w:cs="Times New Roman"/>
        </w:rPr>
        <w:t xml:space="preserve">. </w:t>
      </w:r>
      <w:proofErr w:type="spellStart"/>
      <w:r w:rsidRPr="00E06BB1">
        <w:rPr>
          <w:rFonts w:ascii="Times New Roman" w:hAnsi="Times New Roman" w:cs="Times New Roman"/>
        </w:rPr>
        <w:t>Мэллори</w:t>
      </w:r>
      <w:proofErr w:type="spellEnd"/>
      <w:r w:rsidRPr="00E06BB1">
        <w:rPr>
          <w:rFonts w:ascii="Times New Roman" w:hAnsi="Times New Roman" w:cs="Times New Roman"/>
        </w:rPr>
        <w:t xml:space="preserve"> и Дугласа Адамса и других. Курс рассчитан на самую широкую аудиторию и не требует от слушат</w:t>
      </w:r>
      <w:r w:rsidRPr="00E06BB1">
        <w:rPr>
          <w:rFonts w:ascii="Times New Roman" w:hAnsi="Times New Roman" w:cs="Times New Roman"/>
        </w:rPr>
        <w:t>е</w:t>
      </w:r>
      <w:r w:rsidRPr="00E06BB1">
        <w:rPr>
          <w:rFonts w:ascii="Times New Roman" w:hAnsi="Times New Roman" w:cs="Times New Roman"/>
        </w:rPr>
        <w:t>ля спец</w:t>
      </w:r>
      <w:r w:rsidRPr="00E06BB1">
        <w:rPr>
          <w:rFonts w:ascii="Times New Roman" w:hAnsi="Times New Roman" w:cs="Times New Roman"/>
        </w:rPr>
        <w:t>и</w:t>
      </w:r>
      <w:r w:rsidRPr="00E06BB1">
        <w:rPr>
          <w:rFonts w:ascii="Times New Roman" w:hAnsi="Times New Roman" w:cs="Times New Roman"/>
        </w:rPr>
        <w:t>альной подготовки в области филологических или исторических дисциплин.</w:t>
      </w:r>
    </w:p>
    <w:p w:rsidR="00E06BB1" w:rsidRDefault="00E06BB1" w:rsidP="00D62086">
      <w:pPr>
        <w:spacing w:after="0"/>
        <w:jc w:val="both"/>
        <w:rPr>
          <w:rFonts w:ascii="Times New Roman" w:hAnsi="Times New Roman" w:cs="Times New Roman"/>
        </w:rPr>
      </w:pPr>
    </w:p>
    <w:p w:rsidR="00D62086" w:rsidRDefault="00D62086" w:rsidP="00D62086">
      <w:pPr>
        <w:spacing w:after="0"/>
        <w:jc w:val="both"/>
        <w:rPr>
          <w:rFonts w:ascii="Times New Roman" w:hAnsi="Times New Roman" w:cs="Times New Roman"/>
        </w:rPr>
      </w:pPr>
      <w:r>
        <w:rPr>
          <w:rFonts w:ascii="Times New Roman" w:hAnsi="Times New Roman" w:cs="Times New Roman"/>
        </w:rPr>
        <w:t xml:space="preserve">ПРОГРАММА КУРСА </w:t>
      </w:r>
    </w:p>
    <w:p w:rsidR="00D62086" w:rsidRDefault="00D62086" w:rsidP="00D62086">
      <w:pPr>
        <w:spacing w:after="0"/>
        <w:jc w:val="both"/>
        <w:rPr>
          <w:rFonts w:ascii="Times New Roman" w:hAnsi="Times New Roman" w:cs="Times New Roman"/>
        </w:rPr>
      </w:pPr>
    </w:p>
    <w:p w:rsidR="00AE5611" w:rsidRPr="00A044B5" w:rsidRDefault="00AE5611" w:rsidP="00D62086">
      <w:pPr>
        <w:spacing w:after="0"/>
        <w:jc w:val="both"/>
        <w:rPr>
          <w:rFonts w:ascii="Times New Roman" w:hAnsi="Times New Roman" w:cs="Times New Roman"/>
        </w:rPr>
      </w:pPr>
      <w:r w:rsidRPr="00A044B5">
        <w:rPr>
          <w:rFonts w:ascii="Times New Roman" w:hAnsi="Times New Roman" w:cs="Times New Roman"/>
        </w:rPr>
        <w:t xml:space="preserve">1. </w:t>
      </w:r>
      <w:r w:rsidRPr="00A044B5">
        <w:rPr>
          <w:rFonts w:ascii="Times New Roman" w:hAnsi="Times New Roman" w:cs="Times New Roman"/>
          <w:b/>
        </w:rPr>
        <w:t>Н</w:t>
      </w:r>
      <w:r w:rsidRPr="00A044B5">
        <w:rPr>
          <w:rFonts w:ascii="Times New Roman" w:hAnsi="Times New Roman" w:cs="Times New Roman"/>
          <w:b/>
        </w:rPr>
        <w:t>аименование дисциплины:</w:t>
      </w:r>
      <w:r w:rsidRPr="00A044B5">
        <w:rPr>
          <w:rFonts w:ascii="Times New Roman" w:hAnsi="Times New Roman" w:cs="Times New Roman"/>
        </w:rPr>
        <w:t xml:space="preserve"> Введение в индоевропеистику.</w:t>
      </w:r>
    </w:p>
    <w:p w:rsidR="00D62086" w:rsidRDefault="00D62086" w:rsidP="00D62086">
      <w:pPr>
        <w:spacing w:after="0"/>
        <w:jc w:val="both"/>
        <w:rPr>
          <w:rFonts w:ascii="Times New Roman" w:hAnsi="Times New Roman" w:cs="Times New Roman"/>
        </w:rPr>
      </w:pPr>
    </w:p>
    <w:p w:rsidR="00AE5611" w:rsidRPr="00A044B5" w:rsidRDefault="00A044B5" w:rsidP="00D62086">
      <w:pPr>
        <w:spacing w:after="0"/>
        <w:jc w:val="both"/>
        <w:rPr>
          <w:rFonts w:ascii="Times New Roman" w:hAnsi="Times New Roman" w:cs="Times New Roman"/>
        </w:rPr>
      </w:pPr>
      <w:r>
        <w:rPr>
          <w:rFonts w:ascii="Times New Roman" w:hAnsi="Times New Roman" w:cs="Times New Roman"/>
        </w:rPr>
        <w:t>2</w:t>
      </w:r>
      <w:r w:rsidR="00AE5611" w:rsidRPr="00A044B5">
        <w:rPr>
          <w:rFonts w:ascii="Times New Roman" w:hAnsi="Times New Roman" w:cs="Times New Roman"/>
        </w:rPr>
        <w:t xml:space="preserve">. </w:t>
      </w:r>
      <w:r w:rsidR="00AE5611" w:rsidRPr="00A044B5">
        <w:rPr>
          <w:rFonts w:ascii="Times New Roman" w:hAnsi="Times New Roman" w:cs="Times New Roman"/>
          <w:b/>
        </w:rPr>
        <w:t>Объем дисциплины</w:t>
      </w:r>
      <w:r w:rsidR="00AE5611" w:rsidRPr="00A044B5">
        <w:rPr>
          <w:rFonts w:ascii="Times New Roman" w:hAnsi="Times New Roman" w:cs="Times New Roman"/>
        </w:rPr>
        <w:t xml:space="preserve"> составляет 1 зачетную единицу, всего 52 часа, из которых 28 часов соста</w:t>
      </w:r>
      <w:r w:rsidR="00AE5611" w:rsidRPr="00A044B5">
        <w:rPr>
          <w:rFonts w:ascii="Times New Roman" w:hAnsi="Times New Roman" w:cs="Times New Roman"/>
        </w:rPr>
        <w:t>в</w:t>
      </w:r>
      <w:r w:rsidR="00AE5611" w:rsidRPr="00A044B5">
        <w:rPr>
          <w:rFonts w:ascii="Times New Roman" w:hAnsi="Times New Roman" w:cs="Times New Roman"/>
        </w:rPr>
        <w:t xml:space="preserve">ляет контактная работа </w:t>
      </w:r>
      <w:r w:rsidR="00AE5611" w:rsidRPr="00A044B5">
        <w:rPr>
          <w:rFonts w:ascii="Times New Roman" w:hAnsi="Times New Roman" w:cs="Times New Roman"/>
        </w:rPr>
        <w:t>студе</w:t>
      </w:r>
      <w:r w:rsidR="00AE5611" w:rsidRPr="00A044B5">
        <w:rPr>
          <w:rFonts w:ascii="Times New Roman" w:hAnsi="Times New Roman" w:cs="Times New Roman"/>
        </w:rPr>
        <w:t xml:space="preserve">нта с преподавателем </w:t>
      </w:r>
      <w:proofErr w:type="gramStart"/>
      <w:r w:rsidR="00AE5611" w:rsidRPr="00A044B5">
        <w:rPr>
          <w:rFonts w:ascii="Times New Roman" w:hAnsi="Times New Roman" w:cs="Times New Roman"/>
        </w:rPr>
        <w:t xml:space="preserve">( </w:t>
      </w:r>
      <w:proofErr w:type="gramEnd"/>
      <w:r w:rsidR="00AE5611" w:rsidRPr="00A044B5">
        <w:rPr>
          <w:rFonts w:ascii="Times New Roman" w:hAnsi="Times New Roman" w:cs="Times New Roman"/>
        </w:rPr>
        <w:t xml:space="preserve">занятия лекционного </w:t>
      </w:r>
      <w:r>
        <w:rPr>
          <w:rFonts w:ascii="Times New Roman" w:hAnsi="Times New Roman" w:cs="Times New Roman"/>
        </w:rPr>
        <w:t xml:space="preserve">и семинарского </w:t>
      </w:r>
      <w:r w:rsidR="00AE5611" w:rsidRPr="00A044B5">
        <w:rPr>
          <w:rFonts w:ascii="Times New Roman" w:hAnsi="Times New Roman" w:cs="Times New Roman"/>
        </w:rPr>
        <w:t xml:space="preserve">типа), 24 часа составляет самостоятельная работа </w:t>
      </w:r>
      <w:r w:rsidR="00AE5611" w:rsidRPr="00A044B5">
        <w:rPr>
          <w:rFonts w:ascii="Times New Roman" w:hAnsi="Times New Roman" w:cs="Times New Roman"/>
        </w:rPr>
        <w:t>студен</w:t>
      </w:r>
      <w:r w:rsidR="00AE5611" w:rsidRPr="00A044B5">
        <w:rPr>
          <w:rFonts w:ascii="Times New Roman" w:hAnsi="Times New Roman" w:cs="Times New Roman"/>
        </w:rPr>
        <w:t>та.</w:t>
      </w:r>
    </w:p>
    <w:p w:rsidR="00D62086" w:rsidRDefault="00D62086" w:rsidP="00D62086">
      <w:pPr>
        <w:spacing w:after="0"/>
        <w:jc w:val="both"/>
        <w:rPr>
          <w:rFonts w:ascii="Times New Roman" w:hAnsi="Times New Roman" w:cs="Times New Roman"/>
        </w:rPr>
      </w:pPr>
    </w:p>
    <w:p w:rsidR="00AE5611" w:rsidRPr="00A044B5" w:rsidRDefault="00D62086" w:rsidP="00D62086">
      <w:pPr>
        <w:spacing w:after="0"/>
        <w:jc w:val="both"/>
        <w:rPr>
          <w:rFonts w:ascii="Times New Roman" w:hAnsi="Times New Roman" w:cs="Times New Roman"/>
        </w:rPr>
      </w:pPr>
      <w:r>
        <w:rPr>
          <w:rFonts w:ascii="Times New Roman" w:hAnsi="Times New Roman" w:cs="Times New Roman"/>
        </w:rPr>
        <w:t>3</w:t>
      </w:r>
      <w:r w:rsidR="00AE5611" w:rsidRPr="00A044B5">
        <w:rPr>
          <w:rFonts w:ascii="Times New Roman" w:hAnsi="Times New Roman" w:cs="Times New Roman"/>
        </w:rPr>
        <w:t xml:space="preserve">. </w:t>
      </w:r>
      <w:r w:rsidR="00AE5611" w:rsidRPr="00A044B5">
        <w:rPr>
          <w:rFonts w:ascii="Times New Roman" w:hAnsi="Times New Roman" w:cs="Times New Roman"/>
          <w:b/>
        </w:rPr>
        <w:t>Образовательные технологии:</w:t>
      </w:r>
      <w:r w:rsidR="00AE5611" w:rsidRPr="00A044B5">
        <w:rPr>
          <w:rFonts w:ascii="Times New Roman" w:hAnsi="Times New Roman" w:cs="Times New Roman"/>
        </w:rPr>
        <w:t xml:space="preserve"> лекции носят ознакомительный и проблемно-дискуссионный характер; материалы к курсу </w:t>
      </w:r>
      <w:proofErr w:type="gramStart"/>
      <w:r w:rsidR="00AE5611" w:rsidRPr="00A044B5">
        <w:rPr>
          <w:rFonts w:ascii="Times New Roman" w:hAnsi="Times New Roman" w:cs="Times New Roman"/>
        </w:rPr>
        <w:t>могут</w:t>
      </w:r>
      <w:proofErr w:type="gramEnd"/>
      <w:r w:rsidR="00AE5611" w:rsidRPr="00A044B5">
        <w:rPr>
          <w:rFonts w:ascii="Times New Roman" w:hAnsi="Times New Roman" w:cs="Times New Roman"/>
        </w:rPr>
        <w:t xml:space="preserve"> </w:t>
      </w:r>
      <w:r w:rsidR="00AE5611" w:rsidRPr="00A044B5">
        <w:rPr>
          <w:rFonts w:ascii="Times New Roman" w:hAnsi="Times New Roman" w:cs="Times New Roman"/>
        </w:rPr>
        <w:t xml:space="preserve">распространяются среди слушателей посредством рассылки по </w:t>
      </w:r>
      <w:r w:rsidR="00AE5611" w:rsidRPr="00A044B5">
        <w:rPr>
          <w:rFonts w:ascii="Times New Roman" w:hAnsi="Times New Roman" w:cs="Times New Roman"/>
        </w:rPr>
        <w:lastRenderedPageBreak/>
        <w:t>электронной почте. Предполагается активное использование мультимедийных технологий (слайд-шоу, электронные презентации и т.п.)</w:t>
      </w:r>
    </w:p>
    <w:p w:rsidR="00D62086" w:rsidRDefault="00D62086" w:rsidP="00D62086">
      <w:pPr>
        <w:spacing w:after="0"/>
        <w:jc w:val="both"/>
        <w:rPr>
          <w:rFonts w:ascii="Times New Roman" w:hAnsi="Times New Roman" w:cs="Times New Roman"/>
        </w:rPr>
      </w:pPr>
    </w:p>
    <w:p w:rsidR="00047428" w:rsidRPr="00D62086" w:rsidRDefault="00D62086" w:rsidP="00D62086">
      <w:pPr>
        <w:spacing w:after="0"/>
        <w:jc w:val="both"/>
        <w:rPr>
          <w:rFonts w:ascii="Times New Roman" w:hAnsi="Times New Roman" w:cs="Times New Roman"/>
          <w:b/>
        </w:rPr>
      </w:pPr>
      <w:r>
        <w:rPr>
          <w:rFonts w:ascii="Times New Roman" w:hAnsi="Times New Roman" w:cs="Times New Roman"/>
        </w:rPr>
        <w:t>4</w:t>
      </w:r>
      <w:r w:rsidR="00AE5611" w:rsidRPr="00A044B5">
        <w:rPr>
          <w:rFonts w:ascii="Times New Roman" w:hAnsi="Times New Roman" w:cs="Times New Roman"/>
        </w:rPr>
        <w:t xml:space="preserve">. </w:t>
      </w:r>
      <w:r w:rsidR="00AE5611" w:rsidRPr="00D62086">
        <w:rPr>
          <w:rFonts w:ascii="Times New Roman" w:hAnsi="Times New Roman" w:cs="Times New Roman"/>
          <w:b/>
        </w:rPr>
        <w:t>Содержание дисциплины, структ</w:t>
      </w:r>
      <w:r w:rsidR="00AE5611" w:rsidRPr="00D62086">
        <w:rPr>
          <w:rFonts w:ascii="Times New Roman" w:hAnsi="Times New Roman" w:cs="Times New Roman"/>
          <w:b/>
        </w:rPr>
        <w:t>урированное по темам (разделам).</w:t>
      </w:r>
    </w:p>
    <w:p w:rsidR="00D62086" w:rsidRDefault="00D62086" w:rsidP="00D62086">
      <w:pPr>
        <w:spacing w:after="0"/>
        <w:jc w:val="both"/>
        <w:rPr>
          <w:rFonts w:ascii="Times New Roman" w:hAnsi="Times New Roman" w:cs="Times New Roman"/>
          <w:i/>
        </w:rPr>
      </w:pPr>
    </w:p>
    <w:p w:rsidR="00AE5611" w:rsidRPr="00A044B5" w:rsidRDefault="00AE5611" w:rsidP="00D62086">
      <w:pPr>
        <w:spacing w:after="0"/>
        <w:jc w:val="both"/>
        <w:rPr>
          <w:rFonts w:ascii="Times New Roman" w:hAnsi="Times New Roman" w:cs="Times New Roman"/>
        </w:rPr>
      </w:pPr>
      <w:r w:rsidRPr="00D62086">
        <w:rPr>
          <w:rFonts w:ascii="Times New Roman" w:hAnsi="Times New Roman" w:cs="Times New Roman"/>
          <w:i/>
        </w:rPr>
        <w:t>Тема 1. Предмет и методы индоевропеистики</w:t>
      </w:r>
      <w:r w:rsidRPr="00A044B5">
        <w:rPr>
          <w:rFonts w:ascii="Times New Roman" w:hAnsi="Times New Roman" w:cs="Times New Roman"/>
        </w:rPr>
        <w:t xml:space="preserve"> (2 часа)</w:t>
      </w:r>
      <w:r w:rsidRPr="00A044B5">
        <w:rPr>
          <w:rFonts w:ascii="Times New Roman" w:hAnsi="Times New Roman" w:cs="Times New Roman"/>
        </w:rPr>
        <w:t>.</w:t>
      </w:r>
    </w:p>
    <w:p w:rsidR="00AE5611" w:rsidRPr="00A044B5" w:rsidRDefault="00AE5611" w:rsidP="00D62086">
      <w:pPr>
        <w:spacing w:after="0"/>
        <w:jc w:val="both"/>
        <w:rPr>
          <w:rFonts w:ascii="Times New Roman" w:hAnsi="Times New Roman" w:cs="Times New Roman"/>
        </w:rPr>
      </w:pPr>
      <w:r w:rsidRPr="00A044B5">
        <w:rPr>
          <w:rFonts w:ascii="Times New Roman" w:hAnsi="Times New Roman" w:cs="Times New Roman"/>
        </w:rPr>
        <w:t>Зарождение индоевропеистики и ее становление  как научной дисциплины: от раздела сравн</w:t>
      </w:r>
      <w:r w:rsidRPr="00A044B5">
        <w:rPr>
          <w:rFonts w:ascii="Times New Roman" w:hAnsi="Times New Roman" w:cs="Times New Roman"/>
        </w:rPr>
        <w:t>и</w:t>
      </w:r>
      <w:r w:rsidRPr="00A044B5">
        <w:rPr>
          <w:rFonts w:ascii="Times New Roman" w:hAnsi="Times New Roman" w:cs="Times New Roman"/>
        </w:rPr>
        <w:t>тельно-исторического языкознания к комплексу междисциплинарных исследований. Ключевые фигуры, периодизация и основные исследовательские программы. Актуальные проблемы и совр</w:t>
      </w:r>
      <w:r w:rsidRPr="00A044B5">
        <w:rPr>
          <w:rFonts w:ascii="Times New Roman" w:hAnsi="Times New Roman" w:cs="Times New Roman"/>
        </w:rPr>
        <w:t>е</w:t>
      </w:r>
      <w:r w:rsidRPr="00A044B5">
        <w:rPr>
          <w:rFonts w:ascii="Times New Roman" w:hAnsi="Times New Roman" w:cs="Times New Roman"/>
        </w:rPr>
        <w:t>менное положение дисциплины.</w:t>
      </w:r>
      <w:r w:rsidRPr="00A044B5">
        <w:rPr>
          <w:rFonts w:ascii="Times New Roman" w:hAnsi="Times New Roman" w:cs="Times New Roman"/>
        </w:rPr>
        <w:tab/>
      </w:r>
    </w:p>
    <w:p w:rsidR="00D62086" w:rsidRDefault="00D62086" w:rsidP="00D62086">
      <w:pPr>
        <w:spacing w:after="0"/>
        <w:jc w:val="both"/>
        <w:rPr>
          <w:rFonts w:ascii="Times New Roman" w:hAnsi="Times New Roman" w:cs="Times New Roman"/>
        </w:rPr>
      </w:pPr>
    </w:p>
    <w:p w:rsidR="00AE5611" w:rsidRPr="00A044B5" w:rsidRDefault="00AE5611" w:rsidP="00D62086">
      <w:pPr>
        <w:spacing w:after="0"/>
        <w:jc w:val="both"/>
        <w:rPr>
          <w:rFonts w:ascii="Times New Roman" w:hAnsi="Times New Roman" w:cs="Times New Roman"/>
        </w:rPr>
      </w:pPr>
      <w:r w:rsidRPr="00D62086">
        <w:rPr>
          <w:rFonts w:ascii="Times New Roman" w:hAnsi="Times New Roman" w:cs="Times New Roman"/>
          <w:i/>
        </w:rPr>
        <w:t>Тема 2. «Индоевропейская проблема» с точки зрения лингвистики, истории и археологии</w:t>
      </w:r>
      <w:r w:rsidRPr="00A044B5">
        <w:rPr>
          <w:rFonts w:ascii="Times New Roman" w:hAnsi="Times New Roman" w:cs="Times New Roman"/>
        </w:rPr>
        <w:t xml:space="preserve"> (2 часа)</w:t>
      </w:r>
      <w:r w:rsidRPr="00A044B5">
        <w:rPr>
          <w:rFonts w:ascii="Times New Roman" w:hAnsi="Times New Roman" w:cs="Times New Roman"/>
        </w:rPr>
        <w:t xml:space="preserve">. Индоевропейские регионы и индоевропейские языки. Реконструкция </w:t>
      </w:r>
      <w:proofErr w:type="spellStart"/>
      <w:r w:rsidRPr="00A044B5">
        <w:rPr>
          <w:rFonts w:ascii="Times New Roman" w:hAnsi="Times New Roman" w:cs="Times New Roman"/>
        </w:rPr>
        <w:t>праиндоевропейского</w:t>
      </w:r>
      <w:proofErr w:type="spellEnd"/>
      <w:r w:rsidRPr="00A044B5">
        <w:rPr>
          <w:rFonts w:ascii="Times New Roman" w:hAnsi="Times New Roman" w:cs="Times New Roman"/>
        </w:rPr>
        <w:t xml:space="preserve"> языка и его специфика. Общеиндоевропейская лексика как объект историко-культурного анализа: эт</w:t>
      </w:r>
      <w:r w:rsidRPr="00A044B5">
        <w:rPr>
          <w:rFonts w:ascii="Times New Roman" w:hAnsi="Times New Roman" w:cs="Times New Roman"/>
        </w:rPr>
        <w:t>и</w:t>
      </w:r>
      <w:r w:rsidRPr="00A044B5">
        <w:rPr>
          <w:rFonts w:ascii="Times New Roman" w:hAnsi="Times New Roman" w:cs="Times New Roman"/>
        </w:rPr>
        <w:t>мология, семантика и «языковая</w:t>
      </w:r>
      <w:r w:rsidRPr="00A044B5">
        <w:rPr>
          <w:rFonts w:ascii="Times New Roman" w:hAnsi="Times New Roman" w:cs="Times New Roman"/>
        </w:rPr>
        <w:t xml:space="preserve"> </w:t>
      </w:r>
      <w:r w:rsidRPr="00A044B5">
        <w:rPr>
          <w:rFonts w:ascii="Times New Roman" w:hAnsi="Times New Roman" w:cs="Times New Roman"/>
        </w:rPr>
        <w:t>картина мира».</w:t>
      </w:r>
    </w:p>
    <w:p w:rsidR="00D62086" w:rsidRDefault="00D62086" w:rsidP="00D62086">
      <w:pPr>
        <w:spacing w:after="0"/>
        <w:jc w:val="both"/>
        <w:rPr>
          <w:rFonts w:ascii="Times New Roman" w:hAnsi="Times New Roman" w:cs="Times New Roman"/>
        </w:rPr>
      </w:pPr>
    </w:p>
    <w:p w:rsidR="00AE5611" w:rsidRPr="00A044B5" w:rsidRDefault="00AE5611" w:rsidP="00D62086">
      <w:pPr>
        <w:spacing w:after="0"/>
        <w:jc w:val="both"/>
        <w:rPr>
          <w:rFonts w:ascii="Times New Roman" w:hAnsi="Times New Roman" w:cs="Times New Roman"/>
        </w:rPr>
      </w:pPr>
      <w:r w:rsidRPr="00D62086">
        <w:rPr>
          <w:rFonts w:ascii="Times New Roman" w:hAnsi="Times New Roman" w:cs="Times New Roman"/>
          <w:i/>
        </w:rPr>
        <w:t>Тема 3. Литературное наследие индоевропейцев</w:t>
      </w:r>
      <w:r w:rsidRPr="00A044B5">
        <w:rPr>
          <w:rFonts w:ascii="Times New Roman" w:hAnsi="Times New Roman" w:cs="Times New Roman"/>
        </w:rPr>
        <w:t xml:space="preserve"> </w:t>
      </w:r>
      <w:r w:rsidRPr="00A044B5">
        <w:rPr>
          <w:rFonts w:ascii="Times New Roman" w:hAnsi="Times New Roman" w:cs="Times New Roman"/>
        </w:rPr>
        <w:t>(4 часа).</w:t>
      </w:r>
    </w:p>
    <w:p w:rsidR="00AE5611" w:rsidRPr="00A044B5" w:rsidRDefault="00AE5611" w:rsidP="00D62086">
      <w:pPr>
        <w:spacing w:after="0"/>
        <w:jc w:val="both"/>
        <w:rPr>
          <w:rFonts w:ascii="Times New Roman" w:hAnsi="Times New Roman" w:cs="Times New Roman"/>
        </w:rPr>
      </w:pPr>
      <w:r w:rsidRPr="00A044B5">
        <w:rPr>
          <w:rFonts w:ascii="Times New Roman" w:hAnsi="Times New Roman" w:cs="Times New Roman"/>
        </w:rPr>
        <w:t>Древнейшие литературные памятники индоевропейских народов: «</w:t>
      </w:r>
      <w:proofErr w:type="spellStart"/>
      <w:r w:rsidRPr="00A044B5">
        <w:rPr>
          <w:rFonts w:ascii="Times New Roman" w:hAnsi="Times New Roman" w:cs="Times New Roman"/>
        </w:rPr>
        <w:t>Ригведа</w:t>
      </w:r>
      <w:proofErr w:type="spellEnd"/>
      <w:r w:rsidRPr="00A044B5">
        <w:rPr>
          <w:rFonts w:ascii="Times New Roman" w:hAnsi="Times New Roman" w:cs="Times New Roman"/>
        </w:rPr>
        <w:t>», ее структура, соде</w:t>
      </w:r>
      <w:r w:rsidRPr="00A044B5">
        <w:rPr>
          <w:rFonts w:ascii="Times New Roman" w:hAnsi="Times New Roman" w:cs="Times New Roman"/>
        </w:rPr>
        <w:t>р</w:t>
      </w:r>
      <w:r w:rsidRPr="00A044B5">
        <w:rPr>
          <w:rFonts w:ascii="Times New Roman" w:hAnsi="Times New Roman" w:cs="Times New Roman"/>
        </w:rPr>
        <w:t>жание и особенности; «Авеста», ее состав, специфика и исторические рецепции. Литература дре</w:t>
      </w:r>
      <w:r w:rsidRPr="00A044B5">
        <w:rPr>
          <w:rFonts w:ascii="Times New Roman" w:hAnsi="Times New Roman" w:cs="Times New Roman"/>
        </w:rPr>
        <w:t>в</w:t>
      </w:r>
      <w:r w:rsidRPr="00A044B5">
        <w:rPr>
          <w:rFonts w:ascii="Times New Roman" w:hAnsi="Times New Roman" w:cs="Times New Roman"/>
        </w:rPr>
        <w:t xml:space="preserve">ней Анатолии. Древнеармянская литература. </w:t>
      </w:r>
      <w:proofErr w:type="spellStart"/>
      <w:r w:rsidRPr="00A044B5">
        <w:rPr>
          <w:rFonts w:ascii="Times New Roman" w:hAnsi="Times New Roman" w:cs="Times New Roman"/>
        </w:rPr>
        <w:t>Нартовский</w:t>
      </w:r>
      <w:proofErr w:type="spellEnd"/>
      <w:r w:rsidRPr="00A044B5">
        <w:rPr>
          <w:rFonts w:ascii="Times New Roman" w:hAnsi="Times New Roman" w:cs="Times New Roman"/>
        </w:rPr>
        <w:t xml:space="preserve"> эпос. Древнейшие источники на тоха</w:t>
      </w:r>
      <w:r w:rsidRPr="00A044B5">
        <w:rPr>
          <w:rFonts w:ascii="Times New Roman" w:hAnsi="Times New Roman" w:cs="Times New Roman"/>
        </w:rPr>
        <w:t>р</w:t>
      </w:r>
      <w:r w:rsidRPr="00A044B5">
        <w:rPr>
          <w:rFonts w:ascii="Times New Roman" w:hAnsi="Times New Roman" w:cs="Times New Roman"/>
        </w:rPr>
        <w:t xml:space="preserve">ских, кельтских, италийских, германских, славянских и </w:t>
      </w:r>
      <w:proofErr w:type="spellStart"/>
      <w:r w:rsidRPr="00A044B5">
        <w:rPr>
          <w:rFonts w:ascii="Times New Roman" w:hAnsi="Times New Roman" w:cs="Times New Roman"/>
        </w:rPr>
        <w:t>балтских</w:t>
      </w:r>
      <w:proofErr w:type="spellEnd"/>
      <w:r w:rsidRPr="00A044B5">
        <w:rPr>
          <w:rFonts w:ascii="Times New Roman" w:hAnsi="Times New Roman" w:cs="Times New Roman"/>
        </w:rPr>
        <w:t xml:space="preserve"> языках и их значение для общ</w:t>
      </w:r>
      <w:r w:rsidRPr="00A044B5">
        <w:rPr>
          <w:rFonts w:ascii="Times New Roman" w:hAnsi="Times New Roman" w:cs="Times New Roman"/>
        </w:rPr>
        <w:t>е</w:t>
      </w:r>
      <w:r w:rsidRPr="00A044B5">
        <w:rPr>
          <w:rFonts w:ascii="Times New Roman" w:hAnsi="Times New Roman" w:cs="Times New Roman"/>
        </w:rPr>
        <w:t>индоевропейских реконструкций.</w:t>
      </w:r>
    </w:p>
    <w:p w:rsidR="00D62086" w:rsidRDefault="00D62086" w:rsidP="00D62086">
      <w:pPr>
        <w:spacing w:after="0"/>
        <w:jc w:val="both"/>
        <w:rPr>
          <w:rFonts w:ascii="Times New Roman" w:hAnsi="Times New Roman" w:cs="Times New Roman"/>
        </w:rPr>
      </w:pPr>
    </w:p>
    <w:p w:rsidR="00D62086" w:rsidRDefault="00AE5611" w:rsidP="00D62086">
      <w:pPr>
        <w:spacing w:after="0"/>
        <w:jc w:val="both"/>
        <w:rPr>
          <w:rFonts w:ascii="Times New Roman" w:hAnsi="Times New Roman" w:cs="Times New Roman"/>
        </w:rPr>
      </w:pPr>
      <w:r w:rsidRPr="00D62086">
        <w:rPr>
          <w:rFonts w:ascii="Times New Roman" w:hAnsi="Times New Roman" w:cs="Times New Roman"/>
          <w:i/>
        </w:rPr>
        <w:t xml:space="preserve">Тема 4. Поэзия </w:t>
      </w:r>
      <w:r w:rsidRPr="00D62086">
        <w:rPr>
          <w:rFonts w:ascii="Times New Roman" w:hAnsi="Times New Roman" w:cs="Times New Roman"/>
          <w:i/>
        </w:rPr>
        <w:t xml:space="preserve">и миф </w:t>
      </w:r>
      <w:r w:rsidRPr="00D62086">
        <w:rPr>
          <w:rFonts w:ascii="Times New Roman" w:hAnsi="Times New Roman" w:cs="Times New Roman"/>
          <w:i/>
        </w:rPr>
        <w:t>в традициях индоевропейских народов</w:t>
      </w:r>
      <w:r w:rsidRPr="00D62086">
        <w:rPr>
          <w:rFonts w:ascii="Times New Roman" w:hAnsi="Times New Roman" w:cs="Times New Roman"/>
          <w:i/>
        </w:rPr>
        <w:t xml:space="preserve"> </w:t>
      </w:r>
      <w:r w:rsidRPr="00A044B5">
        <w:rPr>
          <w:rFonts w:ascii="Times New Roman" w:hAnsi="Times New Roman" w:cs="Times New Roman"/>
        </w:rPr>
        <w:t>(2 часа)</w:t>
      </w:r>
      <w:r w:rsidRPr="00A044B5">
        <w:rPr>
          <w:rFonts w:ascii="Times New Roman" w:hAnsi="Times New Roman" w:cs="Times New Roman"/>
        </w:rPr>
        <w:t xml:space="preserve">. </w:t>
      </w:r>
    </w:p>
    <w:p w:rsidR="00AE5611" w:rsidRPr="00A044B5" w:rsidRDefault="00AE5611" w:rsidP="00D62086">
      <w:pPr>
        <w:spacing w:after="0"/>
        <w:jc w:val="both"/>
        <w:rPr>
          <w:rFonts w:ascii="Times New Roman" w:hAnsi="Times New Roman" w:cs="Times New Roman"/>
        </w:rPr>
      </w:pPr>
      <w:r w:rsidRPr="00A044B5">
        <w:rPr>
          <w:rFonts w:ascii="Times New Roman" w:hAnsi="Times New Roman" w:cs="Times New Roman"/>
        </w:rPr>
        <w:t>Место и роль поэта как м</w:t>
      </w:r>
      <w:r w:rsidRPr="00A044B5">
        <w:rPr>
          <w:rFonts w:ascii="Times New Roman" w:hAnsi="Times New Roman" w:cs="Times New Roman"/>
        </w:rPr>
        <w:t>е</w:t>
      </w:r>
      <w:r w:rsidRPr="00A044B5">
        <w:rPr>
          <w:rFonts w:ascii="Times New Roman" w:hAnsi="Times New Roman" w:cs="Times New Roman"/>
        </w:rPr>
        <w:t>диатора, хранителя социальных и сакральных норм. Героический эпос как общеиндоевропейский феномен. «Как убить дракона?»: дискуссии о реконструкции униве</w:t>
      </w:r>
      <w:r w:rsidRPr="00A044B5">
        <w:rPr>
          <w:rFonts w:ascii="Times New Roman" w:hAnsi="Times New Roman" w:cs="Times New Roman"/>
        </w:rPr>
        <w:t>р</w:t>
      </w:r>
      <w:r w:rsidRPr="00A044B5">
        <w:rPr>
          <w:rFonts w:ascii="Times New Roman" w:hAnsi="Times New Roman" w:cs="Times New Roman"/>
        </w:rPr>
        <w:t>сальной базовой структуры героического мифа.</w:t>
      </w:r>
    </w:p>
    <w:p w:rsidR="00D62086" w:rsidRDefault="00D62086" w:rsidP="00D62086">
      <w:pPr>
        <w:spacing w:after="0"/>
        <w:jc w:val="both"/>
        <w:rPr>
          <w:rFonts w:ascii="Times New Roman" w:hAnsi="Times New Roman" w:cs="Times New Roman"/>
        </w:rPr>
      </w:pPr>
    </w:p>
    <w:p w:rsidR="00AE5611" w:rsidRPr="00A044B5" w:rsidRDefault="00AE5611" w:rsidP="00D62086">
      <w:pPr>
        <w:spacing w:after="0"/>
        <w:jc w:val="both"/>
        <w:rPr>
          <w:rFonts w:ascii="Times New Roman" w:hAnsi="Times New Roman" w:cs="Times New Roman"/>
        </w:rPr>
      </w:pPr>
      <w:r w:rsidRPr="00D62086">
        <w:rPr>
          <w:rFonts w:ascii="Times New Roman" w:hAnsi="Times New Roman" w:cs="Times New Roman"/>
          <w:i/>
        </w:rPr>
        <w:t>Тема 5. Дискуссия об индоевропейской прародине: история вопроса и неакадемические гипотезы</w:t>
      </w:r>
      <w:r w:rsidRPr="00A044B5">
        <w:rPr>
          <w:rFonts w:ascii="Times New Roman" w:hAnsi="Times New Roman" w:cs="Times New Roman"/>
        </w:rPr>
        <w:t xml:space="preserve"> (4 часа)</w:t>
      </w:r>
      <w:r w:rsidRPr="00A044B5">
        <w:rPr>
          <w:rFonts w:ascii="Times New Roman" w:hAnsi="Times New Roman" w:cs="Times New Roman"/>
        </w:rPr>
        <w:t xml:space="preserve">. </w:t>
      </w:r>
    </w:p>
    <w:p w:rsidR="00AE5611" w:rsidRPr="00A044B5" w:rsidRDefault="00AE5611" w:rsidP="00D62086">
      <w:pPr>
        <w:spacing w:after="0"/>
        <w:jc w:val="both"/>
        <w:rPr>
          <w:rFonts w:ascii="Times New Roman" w:hAnsi="Times New Roman" w:cs="Times New Roman"/>
        </w:rPr>
      </w:pPr>
      <w:r w:rsidRPr="00A044B5">
        <w:rPr>
          <w:rFonts w:ascii="Times New Roman" w:hAnsi="Times New Roman" w:cs="Times New Roman"/>
        </w:rPr>
        <w:t xml:space="preserve">Проблема </w:t>
      </w:r>
      <w:proofErr w:type="spellStart"/>
      <w:r w:rsidRPr="00A044B5">
        <w:rPr>
          <w:rFonts w:ascii="Times New Roman" w:hAnsi="Times New Roman" w:cs="Times New Roman"/>
        </w:rPr>
        <w:t>Urheimat</w:t>
      </w:r>
      <w:proofErr w:type="spellEnd"/>
      <w:r w:rsidRPr="00A044B5">
        <w:rPr>
          <w:rFonts w:ascii="Times New Roman" w:hAnsi="Times New Roman" w:cs="Times New Roman"/>
        </w:rPr>
        <w:t xml:space="preserve">: «буковый», «лососевый» и др. аргументы. Арктическая гипотеза Б.Г. </w:t>
      </w:r>
      <w:proofErr w:type="spellStart"/>
      <w:r w:rsidRPr="00A044B5">
        <w:rPr>
          <w:rFonts w:ascii="Times New Roman" w:hAnsi="Times New Roman" w:cs="Times New Roman"/>
        </w:rPr>
        <w:t>Тилака</w:t>
      </w:r>
      <w:proofErr w:type="spellEnd"/>
      <w:r w:rsidRPr="00A044B5">
        <w:rPr>
          <w:rFonts w:ascii="Times New Roman" w:hAnsi="Times New Roman" w:cs="Times New Roman"/>
        </w:rPr>
        <w:t xml:space="preserve">. Теория исхода из Индии (OIT) и ее аргументы. Теория палеолитической непрерывности (PCT). Теория </w:t>
      </w:r>
      <w:proofErr w:type="gramStart"/>
      <w:r w:rsidRPr="00A044B5">
        <w:rPr>
          <w:rFonts w:ascii="Times New Roman" w:hAnsi="Times New Roman" w:cs="Times New Roman"/>
        </w:rPr>
        <w:t>неолитической</w:t>
      </w:r>
      <w:proofErr w:type="gramEnd"/>
      <w:r w:rsidRPr="00A044B5">
        <w:rPr>
          <w:rFonts w:ascii="Times New Roman" w:hAnsi="Times New Roman" w:cs="Times New Roman"/>
        </w:rPr>
        <w:t xml:space="preserve"> </w:t>
      </w:r>
      <w:proofErr w:type="spellStart"/>
      <w:r w:rsidRPr="00A044B5">
        <w:rPr>
          <w:rFonts w:ascii="Times New Roman" w:hAnsi="Times New Roman" w:cs="Times New Roman"/>
        </w:rPr>
        <w:t>креолизации</w:t>
      </w:r>
      <w:proofErr w:type="spellEnd"/>
      <w:r w:rsidRPr="00A044B5">
        <w:rPr>
          <w:rFonts w:ascii="Times New Roman" w:hAnsi="Times New Roman" w:cs="Times New Roman"/>
        </w:rPr>
        <w:t>.</w:t>
      </w:r>
      <w:r w:rsidRPr="00A044B5">
        <w:rPr>
          <w:rFonts w:ascii="Times New Roman" w:hAnsi="Times New Roman" w:cs="Times New Roman"/>
        </w:rPr>
        <w:tab/>
      </w:r>
    </w:p>
    <w:p w:rsidR="00D62086" w:rsidRDefault="00D62086" w:rsidP="00D62086">
      <w:pPr>
        <w:spacing w:after="0"/>
        <w:jc w:val="both"/>
        <w:rPr>
          <w:rFonts w:ascii="Times New Roman" w:hAnsi="Times New Roman" w:cs="Times New Roman"/>
        </w:rPr>
      </w:pPr>
    </w:p>
    <w:p w:rsidR="00D62086" w:rsidRDefault="00AE5611" w:rsidP="00D62086">
      <w:pPr>
        <w:spacing w:after="0"/>
        <w:jc w:val="both"/>
        <w:rPr>
          <w:rFonts w:ascii="Times New Roman" w:hAnsi="Times New Roman" w:cs="Times New Roman"/>
        </w:rPr>
      </w:pPr>
      <w:r w:rsidRPr="00D62086">
        <w:rPr>
          <w:rFonts w:ascii="Times New Roman" w:hAnsi="Times New Roman" w:cs="Times New Roman"/>
          <w:i/>
        </w:rPr>
        <w:t>Тема 6. Дискуссия об индоевропейской прародине: академические гипотезы</w:t>
      </w:r>
      <w:r w:rsidRPr="00A044B5">
        <w:rPr>
          <w:rFonts w:ascii="Times New Roman" w:hAnsi="Times New Roman" w:cs="Times New Roman"/>
        </w:rPr>
        <w:t xml:space="preserve"> (4 часа)</w:t>
      </w:r>
      <w:r w:rsidRPr="00A044B5">
        <w:rPr>
          <w:rFonts w:ascii="Times New Roman" w:hAnsi="Times New Roman" w:cs="Times New Roman"/>
        </w:rPr>
        <w:t xml:space="preserve">. </w:t>
      </w:r>
    </w:p>
    <w:p w:rsidR="00AE5611" w:rsidRPr="00A044B5" w:rsidRDefault="00AE5611" w:rsidP="00D62086">
      <w:pPr>
        <w:spacing w:after="0"/>
        <w:jc w:val="both"/>
        <w:rPr>
          <w:rFonts w:ascii="Times New Roman" w:hAnsi="Times New Roman" w:cs="Times New Roman"/>
        </w:rPr>
      </w:pPr>
      <w:proofErr w:type="spellStart"/>
      <w:r w:rsidRPr="00A044B5">
        <w:rPr>
          <w:rFonts w:ascii="Times New Roman" w:hAnsi="Times New Roman" w:cs="Times New Roman"/>
        </w:rPr>
        <w:t>Вторженч</w:t>
      </w:r>
      <w:r w:rsidRPr="00A044B5">
        <w:rPr>
          <w:rFonts w:ascii="Times New Roman" w:hAnsi="Times New Roman" w:cs="Times New Roman"/>
        </w:rPr>
        <w:t>е</w:t>
      </w:r>
      <w:r w:rsidRPr="00A044B5">
        <w:rPr>
          <w:rFonts w:ascii="Times New Roman" w:hAnsi="Times New Roman" w:cs="Times New Roman"/>
        </w:rPr>
        <w:t>ские</w:t>
      </w:r>
      <w:proofErr w:type="spellEnd"/>
      <w:r w:rsidRPr="00A044B5">
        <w:rPr>
          <w:rFonts w:ascii="Times New Roman" w:hAnsi="Times New Roman" w:cs="Times New Roman"/>
        </w:rPr>
        <w:t xml:space="preserve"> и </w:t>
      </w:r>
      <w:proofErr w:type="spellStart"/>
      <w:r w:rsidRPr="00A044B5">
        <w:rPr>
          <w:rFonts w:ascii="Times New Roman" w:hAnsi="Times New Roman" w:cs="Times New Roman"/>
        </w:rPr>
        <w:t>невторженческие</w:t>
      </w:r>
      <w:proofErr w:type="spellEnd"/>
      <w:r w:rsidRPr="00A044B5">
        <w:rPr>
          <w:rFonts w:ascii="Times New Roman" w:hAnsi="Times New Roman" w:cs="Times New Roman"/>
        </w:rPr>
        <w:t xml:space="preserve"> модели. Анатолийская гипотеза и «понимающая археология» К. </w:t>
      </w:r>
      <w:proofErr w:type="spellStart"/>
      <w:r w:rsidRPr="00A044B5">
        <w:rPr>
          <w:rFonts w:ascii="Times New Roman" w:hAnsi="Times New Roman" w:cs="Times New Roman"/>
        </w:rPr>
        <w:t>Рэнфрю</w:t>
      </w:r>
      <w:proofErr w:type="spellEnd"/>
      <w:r w:rsidRPr="00A044B5">
        <w:rPr>
          <w:rFonts w:ascii="Times New Roman" w:hAnsi="Times New Roman" w:cs="Times New Roman"/>
        </w:rPr>
        <w:t xml:space="preserve">. Курганная гипотеза М. </w:t>
      </w:r>
      <w:proofErr w:type="spellStart"/>
      <w:r w:rsidRPr="00A044B5">
        <w:rPr>
          <w:rFonts w:ascii="Times New Roman" w:hAnsi="Times New Roman" w:cs="Times New Roman"/>
        </w:rPr>
        <w:t>Гимбутас</w:t>
      </w:r>
      <w:proofErr w:type="spellEnd"/>
      <w:r w:rsidRPr="00A044B5">
        <w:rPr>
          <w:rFonts w:ascii="Times New Roman" w:hAnsi="Times New Roman" w:cs="Times New Roman"/>
        </w:rPr>
        <w:t xml:space="preserve"> и ее дальнейшее развитие. Армянская, балканская и урало-кавказская гипотезы. Вклад </w:t>
      </w:r>
      <w:proofErr w:type="spellStart"/>
      <w:r w:rsidRPr="00A044B5">
        <w:rPr>
          <w:rFonts w:ascii="Times New Roman" w:hAnsi="Times New Roman" w:cs="Times New Roman"/>
        </w:rPr>
        <w:t>палеогенетики</w:t>
      </w:r>
      <w:proofErr w:type="spellEnd"/>
      <w:r w:rsidRPr="00A044B5">
        <w:rPr>
          <w:rFonts w:ascii="Times New Roman" w:hAnsi="Times New Roman" w:cs="Times New Roman"/>
        </w:rPr>
        <w:t xml:space="preserve"> в проблему происхождения индоевропейцев.</w:t>
      </w:r>
    </w:p>
    <w:p w:rsidR="00D62086" w:rsidRDefault="00D62086" w:rsidP="00D62086">
      <w:pPr>
        <w:spacing w:after="0"/>
        <w:jc w:val="both"/>
        <w:rPr>
          <w:rFonts w:ascii="Times New Roman" w:hAnsi="Times New Roman" w:cs="Times New Roman"/>
        </w:rPr>
      </w:pPr>
    </w:p>
    <w:p w:rsidR="00AE5611" w:rsidRPr="00A044B5" w:rsidRDefault="00AE5611" w:rsidP="00D62086">
      <w:pPr>
        <w:spacing w:after="0"/>
        <w:jc w:val="both"/>
        <w:rPr>
          <w:rFonts w:ascii="Times New Roman" w:hAnsi="Times New Roman" w:cs="Times New Roman"/>
        </w:rPr>
      </w:pPr>
      <w:r w:rsidRPr="00D62086">
        <w:rPr>
          <w:rFonts w:ascii="Times New Roman" w:hAnsi="Times New Roman" w:cs="Times New Roman"/>
          <w:i/>
        </w:rPr>
        <w:t xml:space="preserve">Тема 7. Характер и социальная структура </w:t>
      </w:r>
      <w:proofErr w:type="spellStart"/>
      <w:r w:rsidRPr="00D62086">
        <w:rPr>
          <w:rFonts w:ascii="Times New Roman" w:hAnsi="Times New Roman" w:cs="Times New Roman"/>
          <w:i/>
        </w:rPr>
        <w:t>раннеиндоевропейского</w:t>
      </w:r>
      <w:proofErr w:type="spellEnd"/>
      <w:r w:rsidRPr="00D62086">
        <w:rPr>
          <w:rFonts w:ascii="Times New Roman" w:hAnsi="Times New Roman" w:cs="Times New Roman"/>
          <w:i/>
        </w:rPr>
        <w:t xml:space="preserve"> общества</w:t>
      </w:r>
      <w:r w:rsidRPr="00A044B5">
        <w:rPr>
          <w:rFonts w:ascii="Times New Roman" w:hAnsi="Times New Roman" w:cs="Times New Roman"/>
        </w:rPr>
        <w:t xml:space="preserve"> (4 часа)</w:t>
      </w:r>
      <w:r w:rsidRPr="00A044B5">
        <w:rPr>
          <w:rFonts w:ascii="Times New Roman" w:hAnsi="Times New Roman" w:cs="Times New Roman"/>
        </w:rPr>
        <w:t>.</w:t>
      </w:r>
    </w:p>
    <w:p w:rsidR="00AE5611" w:rsidRPr="00A044B5" w:rsidRDefault="00AE5611" w:rsidP="00D62086">
      <w:pPr>
        <w:spacing w:after="0"/>
        <w:jc w:val="both"/>
        <w:rPr>
          <w:rFonts w:ascii="Times New Roman" w:hAnsi="Times New Roman" w:cs="Times New Roman"/>
        </w:rPr>
      </w:pPr>
      <w:r w:rsidRPr="00A044B5">
        <w:rPr>
          <w:rFonts w:ascii="Times New Roman" w:hAnsi="Times New Roman" w:cs="Times New Roman"/>
        </w:rPr>
        <w:t xml:space="preserve">Патриархальность и номадизм. Мужские союзы и </w:t>
      </w:r>
      <w:proofErr w:type="spellStart"/>
      <w:r w:rsidRPr="00A044B5">
        <w:rPr>
          <w:rFonts w:ascii="Times New Roman" w:hAnsi="Times New Roman" w:cs="Times New Roman"/>
        </w:rPr>
        <w:t>инициационные</w:t>
      </w:r>
      <w:proofErr w:type="spellEnd"/>
      <w:r w:rsidRPr="00A044B5">
        <w:rPr>
          <w:rFonts w:ascii="Times New Roman" w:hAnsi="Times New Roman" w:cs="Times New Roman"/>
        </w:rPr>
        <w:t xml:space="preserve"> практики. Лингвистические р</w:t>
      </w:r>
      <w:r w:rsidRPr="00A044B5">
        <w:rPr>
          <w:rFonts w:ascii="Times New Roman" w:hAnsi="Times New Roman" w:cs="Times New Roman"/>
        </w:rPr>
        <w:t>е</w:t>
      </w:r>
      <w:r w:rsidRPr="00A044B5">
        <w:rPr>
          <w:rFonts w:ascii="Times New Roman" w:hAnsi="Times New Roman" w:cs="Times New Roman"/>
        </w:rPr>
        <w:t xml:space="preserve">конструкции Э. </w:t>
      </w:r>
      <w:proofErr w:type="spellStart"/>
      <w:r w:rsidRPr="00A044B5">
        <w:rPr>
          <w:rFonts w:ascii="Times New Roman" w:hAnsi="Times New Roman" w:cs="Times New Roman"/>
        </w:rPr>
        <w:t>Бенвениста</w:t>
      </w:r>
      <w:proofErr w:type="spellEnd"/>
      <w:r w:rsidRPr="00A044B5">
        <w:rPr>
          <w:rFonts w:ascii="Times New Roman" w:hAnsi="Times New Roman" w:cs="Times New Roman"/>
        </w:rPr>
        <w:t xml:space="preserve">. Теория «трех функций» Ж. </w:t>
      </w:r>
      <w:proofErr w:type="spellStart"/>
      <w:r w:rsidRPr="00A044B5">
        <w:rPr>
          <w:rFonts w:ascii="Times New Roman" w:hAnsi="Times New Roman" w:cs="Times New Roman"/>
        </w:rPr>
        <w:t>Дюмезиля</w:t>
      </w:r>
      <w:proofErr w:type="spellEnd"/>
      <w:r w:rsidRPr="00A044B5">
        <w:rPr>
          <w:rFonts w:ascii="Times New Roman" w:hAnsi="Times New Roman" w:cs="Times New Roman"/>
        </w:rPr>
        <w:t xml:space="preserve"> и ее критики.</w:t>
      </w:r>
    </w:p>
    <w:p w:rsidR="00D62086" w:rsidRDefault="00D62086" w:rsidP="00D62086">
      <w:pPr>
        <w:spacing w:after="0"/>
        <w:jc w:val="both"/>
        <w:rPr>
          <w:rFonts w:ascii="Times New Roman" w:hAnsi="Times New Roman" w:cs="Times New Roman"/>
        </w:rPr>
      </w:pPr>
    </w:p>
    <w:p w:rsidR="00AE5611" w:rsidRPr="00A044B5" w:rsidRDefault="00AE5611" w:rsidP="00D62086">
      <w:pPr>
        <w:spacing w:after="0"/>
        <w:jc w:val="both"/>
        <w:rPr>
          <w:rFonts w:ascii="Times New Roman" w:hAnsi="Times New Roman" w:cs="Times New Roman"/>
        </w:rPr>
      </w:pPr>
      <w:r w:rsidRPr="00D62086">
        <w:rPr>
          <w:rFonts w:ascii="Times New Roman" w:hAnsi="Times New Roman" w:cs="Times New Roman"/>
          <w:i/>
        </w:rPr>
        <w:t>Тема 8. Религия и мифология древних индоевропейцев: современный взгляд и проблемы реко</w:t>
      </w:r>
      <w:r w:rsidRPr="00D62086">
        <w:rPr>
          <w:rFonts w:ascii="Times New Roman" w:hAnsi="Times New Roman" w:cs="Times New Roman"/>
          <w:i/>
        </w:rPr>
        <w:t>н</w:t>
      </w:r>
      <w:r w:rsidRPr="00D62086">
        <w:rPr>
          <w:rFonts w:ascii="Times New Roman" w:hAnsi="Times New Roman" w:cs="Times New Roman"/>
          <w:i/>
        </w:rPr>
        <w:t>струкции</w:t>
      </w:r>
      <w:r w:rsidRPr="00A044B5">
        <w:rPr>
          <w:rFonts w:ascii="Times New Roman" w:hAnsi="Times New Roman" w:cs="Times New Roman"/>
        </w:rPr>
        <w:t xml:space="preserve"> (6 часов)</w:t>
      </w:r>
      <w:r w:rsidRPr="00A044B5">
        <w:rPr>
          <w:rFonts w:ascii="Times New Roman" w:hAnsi="Times New Roman" w:cs="Times New Roman"/>
        </w:rPr>
        <w:t xml:space="preserve">. </w:t>
      </w:r>
    </w:p>
    <w:p w:rsidR="00AE5611" w:rsidRPr="00A044B5" w:rsidRDefault="00AE5611" w:rsidP="00D62086">
      <w:pPr>
        <w:spacing w:after="0"/>
        <w:jc w:val="both"/>
        <w:rPr>
          <w:rFonts w:ascii="Times New Roman" w:hAnsi="Times New Roman" w:cs="Times New Roman"/>
        </w:rPr>
      </w:pPr>
      <w:r w:rsidRPr="00A044B5">
        <w:rPr>
          <w:rFonts w:ascii="Times New Roman" w:hAnsi="Times New Roman" w:cs="Times New Roman"/>
        </w:rPr>
        <w:t xml:space="preserve">Верховные боги индоевропейцев; антагонизм «старших» и «младших» богов; </w:t>
      </w:r>
      <w:proofErr w:type="spellStart"/>
      <w:r w:rsidRPr="00A044B5">
        <w:rPr>
          <w:rFonts w:ascii="Times New Roman" w:hAnsi="Times New Roman" w:cs="Times New Roman"/>
        </w:rPr>
        <w:t>пандемонизм</w:t>
      </w:r>
      <w:proofErr w:type="spellEnd"/>
      <w:r w:rsidRPr="00A044B5">
        <w:rPr>
          <w:rFonts w:ascii="Times New Roman" w:hAnsi="Times New Roman" w:cs="Times New Roman"/>
        </w:rPr>
        <w:t>.  Ко</w:t>
      </w:r>
      <w:r w:rsidRPr="00A044B5">
        <w:rPr>
          <w:rFonts w:ascii="Times New Roman" w:hAnsi="Times New Roman" w:cs="Times New Roman"/>
        </w:rPr>
        <w:t>с</w:t>
      </w:r>
      <w:r w:rsidRPr="00A044B5">
        <w:rPr>
          <w:rFonts w:ascii="Times New Roman" w:hAnsi="Times New Roman" w:cs="Times New Roman"/>
        </w:rPr>
        <w:t>могония и эсхатология. Теория «основного мифа» и ее критика. Общие мифологические сюжеты и их развитие в локальных традициях. Священные напитки и их место в культе. Зарождение религ</w:t>
      </w:r>
      <w:r w:rsidRPr="00A044B5">
        <w:rPr>
          <w:rFonts w:ascii="Times New Roman" w:hAnsi="Times New Roman" w:cs="Times New Roman"/>
        </w:rPr>
        <w:t>и</w:t>
      </w:r>
      <w:r w:rsidRPr="00A044B5">
        <w:rPr>
          <w:rFonts w:ascii="Times New Roman" w:hAnsi="Times New Roman" w:cs="Times New Roman"/>
        </w:rPr>
        <w:t>озно-философских идей: «Познай самого себя».</w:t>
      </w:r>
    </w:p>
    <w:p w:rsidR="00D62086" w:rsidRDefault="00D62086" w:rsidP="00D62086">
      <w:pPr>
        <w:spacing w:after="0"/>
        <w:jc w:val="both"/>
        <w:rPr>
          <w:rFonts w:ascii="Times New Roman" w:hAnsi="Times New Roman" w:cs="Times New Roman"/>
        </w:rPr>
      </w:pPr>
    </w:p>
    <w:p w:rsidR="00A044B5" w:rsidRPr="00A044B5" w:rsidRDefault="00D62086" w:rsidP="00D62086">
      <w:pPr>
        <w:spacing w:after="0"/>
        <w:jc w:val="both"/>
        <w:rPr>
          <w:rFonts w:ascii="Times New Roman" w:hAnsi="Times New Roman" w:cs="Times New Roman"/>
        </w:rPr>
      </w:pPr>
      <w:r>
        <w:rPr>
          <w:rFonts w:ascii="Times New Roman" w:hAnsi="Times New Roman" w:cs="Times New Roman"/>
        </w:rPr>
        <w:lastRenderedPageBreak/>
        <w:t>5</w:t>
      </w:r>
      <w:r w:rsidR="00AE5611" w:rsidRPr="00A044B5">
        <w:rPr>
          <w:rFonts w:ascii="Times New Roman" w:hAnsi="Times New Roman" w:cs="Times New Roman"/>
        </w:rPr>
        <w:t xml:space="preserve">. </w:t>
      </w:r>
      <w:r w:rsidR="00AE5611" w:rsidRPr="00D62086">
        <w:rPr>
          <w:rFonts w:ascii="Times New Roman" w:hAnsi="Times New Roman" w:cs="Times New Roman"/>
          <w:b/>
        </w:rPr>
        <w:t>Форма аттестации</w:t>
      </w:r>
      <w:r w:rsidR="00AE5611" w:rsidRPr="00D62086">
        <w:rPr>
          <w:rFonts w:ascii="Times New Roman" w:hAnsi="Times New Roman" w:cs="Times New Roman"/>
          <w:b/>
        </w:rPr>
        <w:t>:</w:t>
      </w:r>
      <w:r w:rsidR="00AE5611" w:rsidRPr="00A044B5">
        <w:rPr>
          <w:rFonts w:ascii="Times New Roman" w:hAnsi="Times New Roman" w:cs="Times New Roman"/>
        </w:rPr>
        <w:t xml:space="preserve"> зачет</w:t>
      </w:r>
    </w:p>
    <w:p w:rsidR="00A044B5" w:rsidRPr="00A044B5" w:rsidRDefault="00D62086" w:rsidP="00D62086">
      <w:pPr>
        <w:spacing w:after="0"/>
        <w:jc w:val="both"/>
        <w:rPr>
          <w:rFonts w:ascii="Times New Roman" w:hAnsi="Times New Roman" w:cs="Times New Roman"/>
        </w:rPr>
      </w:pPr>
      <w:r>
        <w:rPr>
          <w:rFonts w:ascii="Times New Roman" w:hAnsi="Times New Roman" w:cs="Times New Roman"/>
        </w:rPr>
        <w:t>6</w:t>
      </w:r>
      <w:r w:rsidR="00A044B5" w:rsidRPr="00A044B5">
        <w:rPr>
          <w:rFonts w:ascii="Times New Roman" w:hAnsi="Times New Roman" w:cs="Times New Roman"/>
        </w:rPr>
        <w:t xml:space="preserve">.  </w:t>
      </w:r>
      <w:r w:rsidR="00A044B5" w:rsidRPr="00D62086">
        <w:rPr>
          <w:rFonts w:ascii="Times New Roman" w:hAnsi="Times New Roman" w:cs="Times New Roman"/>
          <w:b/>
        </w:rPr>
        <w:t>Перечень основной и дополнительной учебной литературы</w:t>
      </w:r>
    </w:p>
    <w:p w:rsidR="00D62086" w:rsidRDefault="00D62086" w:rsidP="00D62086">
      <w:pPr>
        <w:spacing w:after="0"/>
        <w:jc w:val="both"/>
        <w:rPr>
          <w:rFonts w:ascii="Times New Roman" w:hAnsi="Times New Roman" w:cs="Times New Roman"/>
        </w:rPr>
      </w:pPr>
    </w:p>
    <w:p w:rsidR="00A044B5" w:rsidRPr="00D62086" w:rsidRDefault="00A044B5" w:rsidP="00D62086">
      <w:pPr>
        <w:spacing w:after="0"/>
        <w:jc w:val="both"/>
        <w:rPr>
          <w:rFonts w:ascii="Times New Roman" w:hAnsi="Times New Roman" w:cs="Times New Roman"/>
          <w:i/>
        </w:rPr>
      </w:pPr>
      <w:r w:rsidRPr="00D62086">
        <w:rPr>
          <w:rFonts w:ascii="Times New Roman" w:hAnsi="Times New Roman" w:cs="Times New Roman"/>
          <w:i/>
        </w:rPr>
        <w:t>А. Основная литература:</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w:t>
      </w:r>
      <w:r w:rsidRPr="00A044B5">
        <w:rPr>
          <w:rFonts w:ascii="Times New Roman" w:hAnsi="Times New Roman" w:cs="Times New Roman"/>
        </w:rPr>
        <w:t xml:space="preserve"> </w:t>
      </w:r>
      <w:proofErr w:type="spellStart"/>
      <w:r w:rsidRPr="00A044B5">
        <w:rPr>
          <w:rFonts w:ascii="Times New Roman" w:hAnsi="Times New Roman" w:cs="Times New Roman"/>
        </w:rPr>
        <w:t>Бенвенист</w:t>
      </w:r>
      <w:proofErr w:type="spellEnd"/>
      <w:r w:rsidRPr="00A044B5">
        <w:rPr>
          <w:rFonts w:ascii="Times New Roman" w:hAnsi="Times New Roman" w:cs="Times New Roman"/>
        </w:rPr>
        <w:t xml:space="preserve"> Э. Словарь индоевропейских социальных терминов. М.: Прогресс, 1995.</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2.</w:t>
      </w:r>
      <w:r w:rsidRPr="00A044B5">
        <w:rPr>
          <w:rFonts w:ascii="Times New Roman" w:hAnsi="Times New Roman" w:cs="Times New Roman"/>
        </w:rPr>
        <w:t xml:space="preserve"> </w:t>
      </w:r>
      <w:r w:rsidRPr="00A044B5">
        <w:rPr>
          <w:rFonts w:ascii="Times New Roman" w:hAnsi="Times New Roman" w:cs="Times New Roman"/>
        </w:rPr>
        <w:t xml:space="preserve">Гамкрелидзе Т. В., Иванов </w:t>
      </w:r>
      <w:proofErr w:type="spellStart"/>
      <w:r w:rsidRPr="00A044B5">
        <w:rPr>
          <w:rFonts w:ascii="Times New Roman" w:hAnsi="Times New Roman" w:cs="Times New Roman"/>
        </w:rPr>
        <w:t>Вяч</w:t>
      </w:r>
      <w:proofErr w:type="spellEnd"/>
      <w:r w:rsidRPr="00A044B5">
        <w:rPr>
          <w:rFonts w:ascii="Times New Roman" w:hAnsi="Times New Roman" w:cs="Times New Roman"/>
        </w:rPr>
        <w:t xml:space="preserve">. Вс. Индоевропейский язык и индоевропейцы. Реконструкция и историко-типологический анализ праязыка и </w:t>
      </w:r>
      <w:proofErr w:type="spellStart"/>
      <w:r w:rsidRPr="00A044B5">
        <w:rPr>
          <w:rFonts w:ascii="Times New Roman" w:hAnsi="Times New Roman" w:cs="Times New Roman"/>
        </w:rPr>
        <w:t>протокультуры</w:t>
      </w:r>
      <w:proofErr w:type="spellEnd"/>
      <w:r w:rsidRPr="00A044B5">
        <w:rPr>
          <w:rFonts w:ascii="Times New Roman" w:hAnsi="Times New Roman" w:cs="Times New Roman"/>
        </w:rPr>
        <w:t>. - Т. I-II. - Тбилиси: Изд-во Тбили</w:t>
      </w:r>
      <w:r w:rsidRPr="00A044B5">
        <w:rPr>
          <w:rFonts w:ascii="Times New Roman" w:hAnsi="Times New Roman" w:cs="Times New Roman"/>
        </w:rPr>
        <w:t>с</w:t>
      </w:r>
      <w:r w:rsidRPr="00A044B5">
        <w:rPr>
          <w:rFonts w:ascii="Times New Roman" w:hAnsi="Times New Roman" w:cs="Times New Roman"/>
        </w:rPr>
        <w:t>ского ун-та, 1984.</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3.</w:t>
      </w:r>
      <w:r w:rsidRPr="00A044B5">
        <w:rPr>
          <w:rFonts w:ascii="Times New Roman" w:hAnsi="Times New Roman" w:cs="Times New Roman"/>
        </w:rPr>
        <w:t xml:space="preserve"> </w:t>
      </w:r>
      <w:proofErr w:type="spellStart"/>
      <w:r w:rsidRPr="00A044B5">
        <w:rPr>
          <w:rFonts w:ascii="Times New Roman" w:hAnsi="Times New Roman" w:cs="Times New Roman"/>
        </w:rPr>
        <w:t>Дюмезиль</w:t>
      </w:r>
      <w:proofErr w:type="spellEnd"/>
      <w:r w:rsidRPr="00A044B5">
        <w:rPr>
          <w:rFonts w:ascii="Times New Roman" w:hAnsi="Times New Roman" w:cs="Times New Roman"/>
        </w:rPr>
        <w:t xml:space="preserve"> Ж. Верховные боги индоевропейцев (Серия «Исследования по фольклору и мифол</w:t>
      </w:r>
      <w:r w:rsidRPr="00A044B5">
        <w:rPr>
          <w:rFonts w:ascii="Times New Roman" w:hAnsi="Times New Roman" w:cs="Times New Roman"/>
        </w:rPr>
        <w:t>о</w:t>
      </w:r>
      <w:r w:rsidRPr="00A044B5">
        <w:rPr>
          <w:rFonts w:ascii="Times New Roman" w:hAnsi="Times New Roman" w:cs="Times New Roman"/>
        </w:rPr>
        <w:t>гии Востока»). М.: Наука, 1986.</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4.</w:t>
      </w:r>
      <w:r w:rsidRPr="00A044B5">
        <w:rPr>
          <w:rFonts w:ascii="Times New Roman" w:hAnsi="Times New Roman" w:cs="Times New Roman"/>
        </w:rPr>
        <w:t xml:space="preserve"> </w:t>
      </w:r>
      <w:r w:rsidRPr="00A044B5">
        <w:rPr>
          <w:rFonts w:ascii="Times New Roman" w:hAnsi="Times New Roman" w:cs="Times New Roman"/>
        </w:rPr>
        <w:t xml:space="preserve">Шрадер О. Индоевропейцы. Пер. </w:t>
      </w:r>
      <w:proofErr w:type="gramStart"/>
      <w:r w:rsidRPr="00A044B5">
        <w:rPr>
          <w:rFonts w:ascii="Times New Roman" w:hAnsi="Times New Roman" w:cs="Times New Roman"/>
        </w:rPr>
        <w:t>с</w:t>
      </w:r>
      <w:proofErr w:type="gramEnd"/>
      <w:r w:rsidRPr="00A044B5">
        <w:rPr>
          <w:rFonts w:ascii="Times New Roman" w:hAnsi="Times New Roman" w:cs="Times New Roman"/>
        </w:rPr>
        <w:t xml:space="preserve"> нем. Изд. 2. М.: УРСС, 2003.</w:t>
      </w:r>
    </w:p>
    <w:p w:rsidR="00D62086" w:rsidRDefault="00D62086" w:rsidP="00D62086">
      <w:pPr>
        <w:spacing w:after="0"/>
        <w:jc w:val="both"/>
        <w:rPr>
          <w:rFonts w:ascii="Times New Roman" w:hAnsi="Times New Roman" w:cs="Times New Roman"/>
        </w:rPr>
      </w:pPr>
    </w:p>
    <w:p w:rsidR="00A044B5" w:rsidRPr="00D62086" w:rsidRDefault="00A044B5" w:rsidP="00D62086">
      <w:pPr>
        <w:spacing w:after="0"/>
        <w:jc w:val="both"/>
        <w:rPr>
          <w:rFonts w:ascii="Times New Roman" w:hAnsi="Times New Roman" w:cs="Times New Roman"/>
          <w:i/>
        </w:rPr>
      </w:pPr>
      <w:r w:rsidRPr="00D62086">
        <w:rPr>
          <w:rFonts w:ascii="Times New Roman" w:hAnsi="Times New Roman" w:cs="Times New Roman"/>
          <w:i/>
        </w:rPr>
        <w:t>Б. Дополнительная литература:</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w:t>
      </w:r>
      <w:r w:rsidRPr="00A044B5">
        <w:rPr>
          <w:rFonts w:ascii="Times New Roman" w:hAnsi="Times New Roman" w:cs="Times New Roman"/>
        </w:rPr>
        <w:t xml:space="preserve"> </w:t>
      </w:r>
      <w:r w:rsidRPr="00A044B5">
        <w:rPr>
          <w:rFonts w:ascii="Times New Roman" w:hAnsi="Times New Roman" w:cs="Times New Roman"/>
        </w:rPr>
        <w:t>Абаев В.И. К вопросу о прародине и древнейших миграциях индоиранских народов. // Древний Восток и античный мир. М., 1972.</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2.</w:t>
      </w:r>
      <w:r w:rsidRPr="00A044B5">
        <w:rPr>
          <w:rFonts w:ascii="Times New Roman" w:hAnsi="Times New Roman" w:cs="Times New Roman"/>
        </w:rPr>
        <w:t xml:space="preserve"> </w:t>
      </w:r>
      <w:r w:rsidRPr="00A044B5">
        <w:rPr>
          <w:rFonts w:ascii="Times New Roman" w:hAnsi="Times New Roman" w:cs="Times New Roman"/>
        </w:rPr>
        <w:t xml:space="preserve">Гамкрелидзе Т.В., Иванов </w:t>
      </w:r>
      <w:proofErr w:type="spellStart"/>
      <w:r w:rsidRPr="00A044B5">
        <w:rPr>
          <w:rFonts w:ascii="Times New Roman" w:hAnsi="Times New Roman" w:cs="Times New Roman"/>
        </w:rPr>
        <w:t>Вяч</w:t>
      </w:r>
      <w:proofErr w:type="spellEnd"/>
      <w:r w:rsidRPr="00A044B5">
        <w:rPr>
          <w:rFonts w:ascii="Times New Roman" w:hAnsi="Times New Roman" w:cs="Times New Roman"/>
        </w:rPr>
        <w:t>. Вс. Древняя Передняя Азия и индоевропейская проблема. Вр</w:t>
      </w:r>
      <w:r w:rsidRPr="00A044B5">
        <w:rPr>
          <w:rFonts w:ascii="Times New Roman" w:hAnsi="Times New Roman" w:cs="Times New Roman"/>
        </w:rPr>
        <w:t>е</w:t>
      </w:r>
      <w:r w:rsidRPr="00A044B5">
        <w:rPr>
          <w:rFonts w:ascii="Times New Roman" w:hAnsi="Times New Roman" w:cs="Times New Roman"/>
        </w:rPr>
        <w:t xml:space="preserve">менные и ареальные характеристики </w:t>
      </w:r>
      <w:proofErr w:type="spellStart"/>
      <w:r w:rsidRPr="00A044B5">
        <w:rPr>
          <w:rFonts w:ascii="Times New Roman" w:hAnsi="Times New Roman" w:cs="Times New Roman"/>
        </w:rPr>
        <w:t>обшеиндоевропейского</w:t>
      </w:r>
      <w:proofErr w:type="spellEnd"/>
      <w:r w:rsidRPr="00A044B5">
        <w:rPr>
          <w:rFonts w:ascii="Times New Roman" w:hAnsi="Times New Roman" w:cs="Times New Roman"/>
        </w:rPr>
        <w:t xml:space="preserve"> языка по лингвистическим и кул</w:t>
      </w:r>
      <w:r w:rsidRPr="00A044B5">
        <w:rPr>
          <w:rFonts w:ascii="Times New Roman" w:hAnsi="Times New Roman" w:cs="Times New Roman"/>
        </w:rPr>
        <w:t>ь</w:t>
      </w:r>
      <w:r w:rsidRPr="00A044B5">
        <w:rPr>
          <w:rFonts w:ascii="Times New Roman" w:hAnsi="Times New Roman" w:cs="Times New Roman"/>
        </w:rPr>
        <w:t>турно-историческим данным. // Вестник Древней истории, № 3, 1980.</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3.</w:t>
      </w:r>
      <w:r w:rsidRPr="00A044B5">
        <w:rPr>
          <w:rFonts w:ascii="Times New Roman" w:hAnsi="Times New Roman" w:cs="Times New Roman"/>
        </w:rPr>
        <w:t xml:space="preserve"> </w:t>
      </w:r>
      <w:r w:rsidRPr="00A044B5">
        <w:rPr>
          <w:rFonts w:ascii="Times New Roman" w:hAnsi="Times New Roman" w:cs="Times New Roman"/>
        </w:rPr>
        <w:t xml:space="preserve">Гамкрелидзе Т.В., Иванов </w:t>
      </w:r>
      <w:proofErr w:type="spellStart"/>
      <w:r w:rsidRPr="00A044B5">
        <w:rPr>
          <w:rFonts w:ascii="Times New Roman" w:hAnsi="Times New Roman" w:cs="Times New Roman"/>
        </w:rPr>
        <w:t>Вяч</w:t>
      </w:r>
      <w:proofErr w:type="spellEnd"/>
      <w:r w:rsidRPr="00A044B5">
        <w:rPr>
          <w:rFonts w:ascii="Times New Roman" w:hAnsi="Times New Roman" w:cs="Times New Roman"/>
        </w:rPr>
        <w:t>. Вс. Миграции племен - носителей индоевропейских диалектов - с первоначальной территории расселения на Ближнем Востоке в исторические места их обитания в Евразии. // Вестник древней истории, № 2, 1981.</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4.</w:t>
      </w:r>
      <w:r w:rsidRPr="00A044B5">
        <w:rPr>
          <w:rFonts w:ascii="Times New Roman" w:hAnsi="Times New Roman" w:cs="Times New Roman"/>
        </w:rPr>
        <w:t xml:space="preserve"> </w:t>
      </w:r>
      <w:r w:rsidRPr="00A044B5">
        <w:rPr>
          <w:rFonts w:ascii="Times New Roman" w:hAnsi="Times New Roman" w:cs="Times New Roman"/>
        </w:rPr>
        <w:t>Дьяконов И.М. О прародине носителей индоевропейских диалектов. // Вестник древней ист</w:t>
      </w:r>
      <w:r w:rsidRPr="00A044B5">
        <w:rPr>
          <w:rFonts w:ascii="Times New Roman" w:hAnsi="Times New Roman" w:cs="Times New Roman"/>
        </w:rPr>
        <w:t>о</w:t>
      </w:r>
      <w:r w:rsidRPr="00A044B5">
        <w:rPr>
          <w:rFonts w:ascii="Times New Roman" w:hAnsi="Times New Roman" w:cs="Times New Roman"/>
        </w:rPr>
        <w:t xml:space="preserve">рии, № 3,4, 1982. </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5.</w:t>
      </w:r>
      <w:r w:rsidRPr="00A044B5">
        <w:rPr>
          <w:rFonts w:ascii="Times New Roman" w:hAnsi="Times New Roman" w:cs="Times New Roman"/>
        </w:rPr>
        <w:t xml:space="preserve"> </w:t>
      </w:r>
      <w:r w:rsidRPr="00A044B5">
        <w:rPr>
          <w:rFonts w:ascii="Times New Roman" w:hAnsi="Times New Roman" w:cs="Times New Roman"/>
        </w:rPr>
        <w:t xml:space="preserve">Иванов </w:t>
      </w:r>
      <w:proofErr w:type="spellStart"/>
      <w:r w:rsidRPr="00A044B5">
        <w:rPr>
          <w:rFonts w:ascii="Times New Roman" w:hAnsi="Times New Roman" w:cs="Times New Roman"/>
        </w:rPr>
        <w:t>Вяч</w:t>
      </w:r>
      <w:proofErr w:type="spellEnd"/>
      <w:r w:rsidRPr="00A044B5">
        <w:rPr>
          <w:rFonts w:ascii="Times New Roman" w:hAnsi="Times New Roman" w:cs="Times New Roman"/>
        </w:rPr>
        <w:t>. Вс., Топоров В.Н. Исследования в области славянских древностей. М.: Наука, 1974.</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6.</w:t>
      </w:r>
      <w:r w:rsidRPr="00A044B5">
        <w:rPr>
          <w:rFonts w:ascii="Times New Roman" w:hAnsi="Times New Roman" w:cs="Times New Roman"/>
        </w:rPr>
        <w:t xml:space="preserve"> </w:t>
      </w:r>
      <w:r w:rsidRPr="00A044B5">
        <w:rPr>
          <w:rFonts w:ascii="Times New Roman" w:hAnsi="Times New Roman" w:cs="Times New Roman"/>
        </w:rPr>
        <w:t xml:space="preserve">Клейн Л.С. Время кентавров. Степная прародина греков и </w:t>
      </w:r>
      <w:proofErr w:type="spellStart"/>
      <w:r w:rsidRPr="00A044B5">
        <w:rPr>
          <w:rFonts w:ascii="Times New Roman" w:hAnsi="Times New Roman" w:cs="Times New Roman"/>
        </w:rPr>
        <w:t>ариев</w:t>
      </w:r>
      <w:proofErr w:type="spellEnd"/>
      <w:r w:rsidRPr="00A044B5">
        <w:rPr>
          <w:rFonts w:ascii="Times New Roman" w:hAnsi="Times New Roman" w:cs="Times New Roman"/>
        </w:rPr>
        <w:t>. СПб</w:t>
      </w:r>
      <w:proofErr w:type="gramStart"/>
      <w:r w:rsidRPr="00A044B5">
        <w:rPr>
          <w:rFonts w:ascii="Times New Roman" w:hAnsi="Times New Roman" w:cs="Times New Roman"/>
        </w:rPr>
        <w:t xml:space="preserve">.: </w:t>
      </w:r>
      <w:proofErr w:type="gramEnd"/>
      <w:r w:rsidRPr="00A044B5">
        <w:rPr>
          <w:rFonts w:ascii="Times New Roman" w:hAnsi="Times New Roman" w:cs="Times New Roman"/>
        </w:rPr>
        <w:t>Евразия, 2010.</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7.</w:t>
      </w:r>
      <w:r w:rsidRPr="00A044B5">
        <w:rPr>
          <w:rFonts w:ascii="Times New Roman" w:hAnsi="Times New Roman" w:cs="Times New Roman"/>
        </w:rPr>
        <w:t xml:space="preserve"> </w:t>
      </w:r>
      <w:proofErr w:type="spellStart"/>
      <w:proofErr w:type="gramStart"/>
      <w:r w:rsidRPr="00A044B5">
        <w:rPr>
          <w:rFonts w:ascii="Times New Roman" w:hAnsi="Times New Roman" w:cs="Times New Roman"/>
        </w:rPr>
        <w:t>Me</w:t>
      </w:r>
      <w:proofErr w:type="gramEnd"/>
      <w:r w:rsidRPr="00A044B5">
        <w:rPr>
          <w:rFonts w:ascii="Times New Roman" w:hAnsi="Times New Roman" w:cs="Times New Roman"/>
        </w:rPr>
        <w:t>рперт</w:t>
      </w:r>
      <w:proofErr w:type="spellEnd"/>
      <w:r w:rsidRPr="00A044B5">
        <w:rPr>
          <w:rFonts w:ascii="Times New Roman" w:hAnsi="Times New Roman" w:cs="Times New Roman"/>
        </w:rPr>
        <w:t xml:space="preserve"> Н.Я. Об этнокультурной ситуации IV-III тысячелетий до н.э. в </w:t>
      </w:r>
      <w:proofErr w:type="spellStart"/>
      <w:r w:rsidRPr="00A044B5">
        <w:rPr>
          <w:rFonts w:ascii="Times New Roman" w:hAnsi="Times New Roman" w:cs="Times New Roman"/>
        </w:rPr>
        <w:t>Циркумпонтийской</w:t>
      </w:r>
      <w:proofErr w:type="spellEnd"/>
      <w:r w:rsidRPr="00A044B5">
        <w:rPr>
          <w:rFonts w:ascii="Times New Roman" w:hAnsi="Times New Roman" w:cs="Times New Roman"/>
        </w:rPr>
        <w:t xml:space="preserve"> зоне. // Древний Восток. Этнокультурные связи. М., 1988.</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8.</w:t>
      </w:r>
      <w:r w:rsidRPr="00A044B5">
        <w:rPr>
          <w:rFonts w:ascii="Times New Roman" w:hAnsi="Times New Roman" w:cs="Times New Roman"/>
        </w:rPr>
        <w:t xml:space="preserve"> </w:t>
      </w:r>
      <w:proofErr w:type="spellStart"/>
      <w:r w:rsidRPr="00A044B5">
        <w:rPr>
          <w:rFonts w:ascii="Times New Roman" w:hAnsi="Times New Roman" w:cs="Times New Roman"/>
        </w:rPr>
        <w:t>Мэллори</w:t>
      </w:r>
      <w:proofErr w:type="spellEnd"/>
      <w:r w:rsidRPr="00A044B5">
        <w:rPr>
          <w:rFonts w:ascii="Times New Roman" w:hAnsi="Times New Roman" w:cs="Times New Roman"/>
        </w:rPr>
        <w:t xml:space="preserve"> Дж. П. Индоевропейские прародины. Пер. с англ. Л.С. </w:t>
      </w:r>
      <w:proofErr w:type="spellStart"/>
      <w:r w:rsidRPr="00A044B5">
        <w:rPr>
          <w:rFonts w:ascii="Times New Roman" w:hAnsi="Times New Roman" w:cs="Times New Roman"/>
        </w:rPr>
        <w:t>Баюн</w:t>
      </w:r>
      <w:proofErr w:type="spellEnd"/>
      <w:r w:rsidRPr="00A044B5">
        <w:rPr>
          <w:rFonts w:ascii="Times New Roman" w:hAnsi="Times New Roman" w:cs="Times New Roman"/>
        </w:rPr>
        <w:t>. // Вестник древней ист</w:t>
      </w:r>
      <w:r w:rsidRPr="00A044B5">
        <w:rPr>
          <w:rFonts w:ascii="Times New Roman" w:hAnsi="Times New Roman" w:cs="Times New Roman"/>
        </w:rPr>
        <w:t>о</w:t>
      </w:r>
      <w:r w:rsidRPr="00A044B5">
        <w:rPr>
          <w:rFonts w:ascii="Times New Roman" w:hAnsi="Times New Roman" w:cs="Times New Roman"/>
        </w:rPr>
        <w:t>рии, № 1, 1997.</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9.</w:t>
      </w:r>
      <w:r w:rsidRPr="00A044B5">
        <w:rPr>
          <w:rFonts w:ascii="Times New Roman" w:hAnsi="Times New Roman" w:cs="Times New Roman"/>
        </w:rPr>
        <w:t xml:space="preserve"> </w:t>
      </w:r>
      <w:proofErr w:type="spellStart"/>
      <w:r w:rsidRPr="00A044B5">
        <w:rPr>
          <w:rFonts w:ascii="Times New Roman" w:hAnsi="Times New Roman" w:cs="Times New Roman"/>
        </w:rPr>
        <w:t>Пизани</w:t>
      </w:r>
      <w:proofErr w:type="spellEnd"/>
      <w:r w:rsidRPr="00A044B5">
        <w:rPr>
          <w:rFonts w:ascii="Times New Roman" w:hAnsi="Times New Roman" w:cs="Times New Roman"/>
        </w:rPr>
        <w:t xml:space="preserve"> В. К индоевропейской проблеме. // Вопросы языкознания. 1966. № 4.</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10.</w:t>
      </w:r>
      <w:r w:rsidRPr="00A044B5">
        <w:rPr>
          <w:rFonts w:ascii="Times New Roman" w:hAnsi="Times New Roman" w:cs="Times New Roman"/>
        </w:rPr>
        <w:t xml:space="preserve"> </w:t>
      </w:r>
      <w:r w:rsidRPr="00A044B5">
        <w:rPr>
          <w:rFonts w:ascii="Times New Roman" w:hAnsi="Times New Roman" w:cs="Times New Roman"/>
        </w:rPr>
        <w:t>Трубецкой Н.С. Мысли об индоевропейской проблеме. // Трубецкой Н.С. Избранные труды по филологии.  М.: Прогресс, 1987.</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11.</w:t>
      </w:r>
      <w:r w:rsidRPr="00A044B5">
        <w:rPr>
          <w:rFonts w:ascii="Times New Roman" w:hAnsi="Times New Roman" w:cs="Times New Roman"/>
        </w:rPr>
        <w:t xml:space="preserve"> </w:t>
      </w:r>
      <w:proofErr w:type="spellStart"/>
      <w:r w:rsidRPr="00A044B5">
        <w:rPr>
          <w:rFonts w:ascii="Times New Roman" w:hAnsi="Times New Roman" w:cs="Times New Roman"/>
        </w:rPr>
        <w:t>Элиаде</w:t>
      </w:r>
      <w:proofErr w:type="spellEnd"/>
      <w:r w:rsidRPr="00A044B5">
        <w:rPr>
          <w:rFonts w:ascii="Times New Roman" w:hAnsi="Times New Roman" w:cs="Times New Roman"/>
        </w:rPr>
        <w:t xml:space="preserve"> М. История веры и религиозных идей. М.: </w:t>
      </w:r>
      <w:proofErr w:type="spellStart"/>
      <w:r w:rsidRPr="00A044B5">
        <w:rPr>
          <w:rFonts w:ascii="Times New Roman" w:hAnsi="Times New Roman" w:cs="Times New Roman"/>
        </w:rPr>
        <w:t>Критерион</w:t>
      </w:r>
      <w:proofErr w:type="spellEnd"/>
      <w:r w:rsidRPr="00A044B5">
        <w:rPr>
          <w:rFonts w:ascii="Times New Roman" w:hAnsi="Times New Roman" w:cs="Times New Roman"/>
        </w:rPr>
        <w:t>, 2002. Том первый. Глава VIII («Религия индоевропейцев»).</w:t>
      </w:r>
    </w:p>
    <w:p w:rsidR="00D62086" w:rsidRDefault="00D62086" w:rsidP="00D62086">
      <w:pPr>
        <w:spacing w:after="0"/>
        <w:jc w:val="both"/>
        <w:rPr>
          <w:rFonts w:ascii="Times New Roman" w:hAnsi="Times New Roman" w:cs="Times New Roman"/>
        </w:rPr>
      </w:pPr>
    </w:p>
    <w:p w:rsidR="00A044B5" w:rsidRPr="00D62086" w:rsidRDefault="00A044B5" w:rsidP="00D62086">
      <w:pPr>
        <w:spacing w:after="0"/>
        <w:jc w:val="both"/>
        <w:rPr>
          <w:rFonts w:ascii="Times New Roman" w:hAnsi="Times New Roman" w:cs="Times New Roman"/>
          <w:i/>
        </w:rPr>
      </w:pPr>
      <w:r w:rsidRPr="00D62086">
        <w:rPr>
          <w:rFonts w:ascii="Times New Roman" w:hAnsi="Times New Roman" w:cs="Times New Roman"/>
          <w:i/>
        </w:rPr>
        <w:t>В. Р</w:t>
      </w:r>
      <w:r w:rsidRPr="00D62086">
        <w:rPr>
          <w:rFonts w:ascii="Times New Roman" w:hAnsi="Times New Roman" w:cs="Times New Roman"/>
          <w:i/>
        </w:rPr>
        <w:t>есурс</w:t>
      </w:r>
      <w:r w:rsidRPr="00D62086">
        <w:rPr>
          <w:rFonts w:ascii="Times New Roman" w:hAnsi="Times New Roman" w:cs="Times New Roman"/>
          <w:i/>
        </w:rPr>
        <w:t>ы</w:t>
      </w:r>
      <w:r w:rsidRPr="00D62086">
        <w:rPr>
          <w:rFonts w:ascii="Times New Roman" w:hAnsi="Times New Roman" w:cs="Times New Roman"/>
          <w:i/>
        </w:rPr>
        <w:t xml:space="preserve"> информационно-телекоммуникационной сети «Интернет»</w:t>
      </w:r>
      <w:r w:rsidR="00486324">
        <w:rPr>
          <w:rFonts w:ascii="Times New Roman" w:hAnsi="Times New Roman" w:cs="Times New Roman"/>
          <w:i/>
        </w:rPr>
        <w:t>:</w:t>
      </w:r>
      <w:bookmarkStart w:id="0" w:name="_GoBack"/>
      <w:bookmarkEnd w:id="0"/>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 xml:space="preserve">1. </w:t>
      </w:r>
      <w:r w:rsidRPr="00A044B5">
        <w:rPr>
          <w:rFonts w:ascii="Times New Roman" w:hAnsi="Times New Roman" w:cs="Times New Roman"/>
        </w:rPr>
        <w:t>Индоевропейский праязык: этимологический сайт Игоря Гаршина (http://www.proto-indo-european.ru/</w:t>
      </w:r>
      <w:proofErr w:type="gramStart"/>
      <w:r w:rsidRPr="00A044B5">
        <w:rPr>
          <w:rFonts w:ascii="Times New Roman" w:hAnsi="Times New Roman" w:cs="Times New Roman"/>
        </w:rPr>
        <w:t xml:space="preserve"> )</w:t>
      </w:r>
      <w:proofErr w:type="gramEnd"/>
      <w:r w:rsidRPr="00A044B5">
        <w:rPr>
          <w:rFonts w:ascii="Times New Roman" w:hAnsi="Times New Roman" w:cs="Times New Roman"/>
        </w:rPr>
        <w:t>.</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 xml:space="preserve">2. </w:t>
      </w:r>
      <w:r w:rsidRPr="00A044B5">
        <w:rPr>
          <w:rFonts w:ascii="Times New Roman" w:hAnsi="Times New Roman" w:cs="Times New Roman"/>
        </w:rPr>
        <w:t>Журнал индоевропейских исследований (http://www.jies.org/).</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 xml:space="preserve">3. </w:t>
      </w:r>
      <w:r w:rsidRPr="00A044B5">
        <w:rPr>
          <w:rFonts w:ascii="Times New Roman" w:hAnsi="Times New Roman" w:cs="Times New Roman"/>
        </w:rPr>
        <w:t>Онлайн-версия «Журнала по индоевропейской лингвистике» (http://booksandjournals.</w:t>
      </w:r>
      <w:r w:rsidR="00D62086" w:rsidRPr="00A044B5">
        <w:rPr>
          <w:rFonts w:ascii="Times New Roman" w:hAnsi="Times New Roman" w:cs="Times New Roman"/>
        </w:rPr>
        <w:t>B</w:t>
      </w:r>
      <w:r w:rsidRPr="00A044B5">
        <w:rPr>
          <w:rFonts w:ascii="Times New Roman" w:hAnsi="Times New Roman" w:cs="Times New Roman"/>
        </w:rPr>
        <w:t>rillon</w:t>
      </w:r>
      <w:r w:rsidR="00D62086">
        <w:rPr>
          <w:rFonts w:ascii="Times New Roman" w:hAnsi="Times New Roman" w:cs="Times New Roman"/>
        </w:rPr>
        <w:t>-</w:t>
      </w:r>
      <w:r w:rsidRPr="00A044B5">
        <w:rPr>
          <w:rFonts w:ascii="Times New Roman" w:hAnsi="Times New Roman" w:cs="Times New Roman"/>
        </w:rPr>
        <w:t>line.com/content/journals/22125892)</w:t>
      </w:r>
    </w:p>
    <w:p w:rsidR="007E7504" w:rsidRDefault="007E7504" w:rsidP="00D62086">
      <w:pPr>
        <w:spacing w:after="0"/>
        <w:jc w:val="both"/>
        <w:rPr>
          <w:rFonts w:ascii="Times New Roman" w:hAnsi="Times New Roman" w:cs="Times New Roman"/>
        </w:rPr>
      </w:pPr>
    </w:p>
    <w:p w:rsidR="00A044B5" w:rsidRPr="00A044B5" w:rsidRDefault="00D62086" w:rsidP="00D62086">
      <w:pPr>
        <w:spacing w:after="0"/>
        <w:jc w:val="both"/>
        <w:rPr>
          <w:rFonts w:ascii="Times New Roman" w:hAnsi="Times New Roman" w:cs="Times New Roman"/>
        </w:rPr>
      </w:pPr>
      <w:r>
        <w:rPr>
          <w:rFonts w:ascii="Times New Roman" w:hAnsi="Times New Roman" w:cs="Times New Roman"/>
        </w:rPr>
        <w:t>7</w:t>
      </w:r>
      <w:r w:rsidR="00A044B5" w:rsidRPr="00D62086">
        <w:rPr>
          <w:rFonts w:ascii="Times New Roman" w:hAnsi="Times New Roman" w:cs="Times New Roman"/>
          <w:b/>
        </w:rPr>
        <w:t xml:space="preserve">. </w:t>
      </w:r>
      <w:proofErr w:type="gramStart"/>
      <w:r w:rsidR="00A044B5" w:rsidRPr="00D62086">
        <w:rPr>
          <w:rFonts w:ascii="Times New Roman" w:hAnsi="Times New Roman" w:cs="Times New Roman"/>
          <w:b/>
        </w:rPr>
        <w:t>Перечень используемых информационных технологий, используемых при осуществлении образовательного процесса, включая программное обеспечение, информационные справо</w:t>
      </w:r>
      <w:r w:rsidR="00A044B5" w:rsidRPr="00D62086">
        <w:rPr>
          <w:rFonts w:ascii="Times New Roman" w:hAnsi="Times New Roman" w:cs="Times New Roman"/>
          <w:b/>
        </w:rPr>
        <w:t>ч</w:t>
      </w:r>
      <w:r w:rsidR="00A044B5" w:rsidRPr="00D62086">
        <w:rPr>
          <w:rFonts w:ascii="Times New Roman" w:hAnsi="Times New Roman" w:cs="Times New Roman"/>
          <w:b/>
        </w:rPr>
        <w:t>ные сист</w:t>
      </w:r>
      <w:r w:rsidR="00A044B5" w:rsidRPr="00D62086">
        <w:rPr>
          <w:rFonts w:ascii="Times New Roman" w:hAnsi="Times New Roman" w:cs="Times New Roman"/>
          <w:b/>
        </w:rPr>
        <w:t>е</w:t>
      </w:r>
      <w:r w:rsidR="00A044B5" w:rsidRPr="00D62086">
        <w:rPr>
          <w:rFonts w:ascii="Times New Roman" w:hAnsi="Times New Roman" w:cs="Times New Roman"/>
          <w:b/>
        </w:rPr>
        <w:t>мы:</w:t>
      </w:r>
      <w:r w:rsidR="00A044B5" w:rsidRPr="00A044B5">
        <w:rPr>
          <w:rFonts w:ascii="Times New Roman" w:hAnsi="Times New Roman" w:cs="Times New Roman"/>
        </w:rPr>
        <w:t xml:space="preserve"> программа просмотра аудио- и видеофайлов в системе MS </w:t>
      </w:r>
      <w:proofErr w:type="spellStart"/>
      <w:r w:rsidR="00A044B5" w:rsidRPr="00A044B5">
        <w:rPr>
          <w:rFonts w:ascii="Times New Roman" w:hAnsi="Times New Roman" w:cs="Times New Roman"/>
        </w:rPr>
        <w:t>Windows</w:t>
      </w:r>
      <w:proofErr w:type="spellEnd"/>
      <w:r w:rsidR="00A044B5" w:rsidRPr="00A044B5">
        <w:rPr>
          <w:rFonts w:ascii="Times New Roman" w:hAnsi="Times New Roman" w:cs="Times New Roman"/>
        </w:rPr>
        <w:t xml:space="preserve"> XP 32/64 или более поз</w:t>
      </w:r>
      <w:r w:rsidR="00A044B5" w:rsidRPr="00A044B5">
        <w:rPr>
          <w:rFonts w:ascii="Times New Roman" w:hAnsi="Times New Roman" w:cs="Times New Roman"/>
        </w:rPr>
        <w:t>д</w:t>
      </w:r>
      <w:r w:rsidR="00A044B5" w:rsidRPr="00A044B5">
        <w:rPr>
          <w:rFonts w:ascii="Times New Roman" w:hAnsi="Times New Roman" w:cs="Times New Roman"/>
        </w:rPr>
        <w:t>ней (</w:t>
      </w:r>
      <w:proofErr w:type="spellStart"/>
      <w:r w:rsidR="00A044B5" w:rsidRPr="00A044B5">
        <w:rPr>
          <w:rFonts w:ascii="Times New Roman" w:hAnsi="Times New Roman" w:cs="Times New Roman"/>
        </w:rPr>
        <w:t>Media</w:t>
      </w:r>
      <w:proofErr w:type="spellEnd"/>
      <w:r w:rsidR="00A044B5" w:rsidRPr="00A044B5">
        <w:rPr>
          <w:rFonts w:ascii="Times New Roman" w:hAnsi="Times New Roman" w:cs="Times New Roman"/>
        </w:rPr>
        <w:t xml:space="preserve"> </w:t>
      </w:r>
      <w:proofErr w:type="spellStart"/>
      <w:r w:rsidR="00A044B5" w:rsidRPr="00A044B5">
        <w:rPr>
          <w:rFonts w:ascii="Times New Roman" w:hAnsi="Times New Roman" w:cs="Times New Roman"/>
        </w:rPr>
        <w:t>Player</w:t>
      </w:r>
      <w:proofErr w:type="spellEnd"/>
      <w:r w:rsidR="00A044B5" w:rsidRPr="00A044B5">
        <w:rPr>
          <w:rFonts w:ascii="Times New Roman" w:hAnsi="Times New Roman" w:cs="Times New Roman"/>
        </w:rPr>
        <w:t xml:space="preserve"> или аналогичная); программа подготовки и просмотра электронных презентаций в системе MS </w:t>
      </w:r>
      <w:proofErr w:type="spellStart"/>
      <w:r w:rsidR="00A044B5" w:rsidRPr="00A044B5">
        <w:rPr>
          <w:rFonts w:ascii="Times New Roman" w:hAnsi="Times New Roman" w:cs="Times New Roman"/>
        </w:rPr>
        <w:t>Windows</w:t>
      </w:r>
      <w:proofErr w:type="spellEnd"/>
      <w:r w:rsidR="00A044B5" w:rsidRPr="00A044B5">
        <w:rPr>
          <w:rFonts w:ascii="Times New Roman" w:hAnsi="Times New Roman" w:cs="Times New Roman"/>
        </w:rPr>
        <w:t xml:space="preserve"> XP 32/64 или более поздней (MS </w:t>
      </w:r>
      <w:proofErr w:type="spellStart"/>
      <w:r w:rsidR="00A044B5" w:rsidRPr="00A044B5">
        <w:rPr>
          <w:rFonts w:ascii="Times New Roman" w:hAnsi="Times New Roman" w:cs="Times New Roman"/>
        </w:rPr>
        <w:t>PowerPoint</w:t>
      </w:r>
      <w:proofErr w:type="spellEnd"/>
      <w:r w:rsidR="00A044B5" w:rsidRPr="00A044B5">
        <w:rPr>
          <w:rFonts w:ascii="Times New Roman" w:hAnsi="Times New Roman" w:cs="Times New Roman"/>
        </w:rPr>
        <w:t xml:space="preserve"> или аналоги</w:t>
      </w:r>
      <w:r w:rsidR="00A044B5" w:rsidRPr="00A044B5">
        <w:rPr>
          <w:rFonts w:ascii="Times New Roman" w:hAnsi="Times New Roman" w:cs="Times New Roman"/>
        </w:rPr>
        <w:t>ч</w:t>
      </w:r>
      <w:r w:rsidR="00A044B5" w:rsidRPr="00A044B5">
        <w:rPr>
          <w:rFonts w:ascii="Times New Roman" w:hAnsi="Times New Roman" w:cs="Times New Roman"/>
        </w:rPr>
        <w:t xml:space="preserve">ная). </w:t>
      </w:r>
      <w:proofErr w:type="gramEnd"/>
    </w:p>
    <w:p w:rsidR="00D62086" w:rsidRDefault="00D62086" w:rsidP="00D62086">
      <w:pPr>
        <w:spacing w:after="0"/>
        <w:jc w:val="both"/>
        <w:rPr>
          <w:rFonts w:ascii="Times New Roman" w:hAnsi="Times New Roman" w:cs="Times New Roman"/>
        </w:rPr>
      </w:pPr>
    </w:p>
    <w:p w:rsidR="00A044B5" w:rsidRPr="00A044B5" w:rsidRDefault="00D62086" w:rsidP="00D62086">
      <w:pPr>
        <w:spacing w:after="0"/>
        <w:jc w:val="both"/>
        <w:rPr>
          <w:rFonts w:ascii="Times New Roman" w:hAnsi="Times New Roman" w:cs="Times New Roman"/>
        </w:rPr>
      </w:pPr>
      <w:r>
        <w:rPr>
          <w:rFonts w:ascii="Times New Roman" w:hAnsi="Times New Roman" w:cs="Times New Roman"/>
        </w:rPr>
        <w:lastRenderedPageBreak/>
        <w:t>8</w:t>
      </w:r>
      <w:r w:rsidR="00A044B5" w:rsidRPr="00A044B5">
        <w:rPr>
          <w:rFonts w:ascii="Times New Roman" w:hAnsi="Times New Roman" w:cs="Times New Roman"/>
        </w:rPr>
        <w:t xml:space="preserve">. </w:t>
      </w:r>
      <w:r w:rsidR="00A044B5" w:rsidRPr="00D62086">
        <w:rPr>
          <w:rFonts w:ascii="Times New Roman" w:hAnsi="Times New Roman" w:cs="Times New Roman"/>
          <w:b/>
        </w:rPr>
        <w:t>Необходимый перечень материально-технического обеспечения:</w:t>
      </w:r>
      <w:r w:rsidR="00A044B5" w:rsidRPr="00A044B5">
        <w:rPr>
          <w:rFonts w:ascii="Times New Roman" w:hAnsi="Times New Roman" w:cs="Times New Roman"/>
        </w:rPr>
        <w:t xml:space="preserve"> компьютер с выходом в сеть Интернет, цифровой проектор с экраном. Возможность доступа в сеть Интернет для слушат</w:t>
      </w:r>
      <w:r w:rsidR="00A044B5" w:rsidRPr="00A044B5">
        <w:rPr>
          <w:rFonts w:ascii="Times New Roman" w:hAnsi="Times New Roman" w:cs="Times New Roman"/>
        </w:rPr>
        <w:t>е</w:t>
      </w:r>
      <w:r w:rsidR="00A044B5" w:rsidRPr="00A044B5">
        <w:rPr>
          <w:rFonts w:ascii="Times New Roman" w:hAnsi="Times New Roman" w:cs="Times New Roman"/>
        </w:rPr>
        <w:t>лей курса.</w:t>
      </w:r>
    </w:p>
    <w:p w:rsidR="00D62086" w:rsidRDefault="00D62086" w:rsidP="00D62086">
      <w:pPr>
        <w:spacing w:after="0"/>
        <w:jc w:val="both"/>
        <w:rPr>
          <w:rFonts w:ascii="Times New Roman" w:hAnsi="Times New Roman" w:cs="Times New Roman"/>
        </w:rPr>
      </w:pPr>
    </w:p>
    <w:p w:rsidR="00A044B5" w:rsidRPr="00D62086" w:rsidRDefault="00D62086" w:rsidP="00D62086">
      <w:pPr>
        <w:spacing w:after="0"/>
        <w:rPr>
          <w:rFonts w:ascii="Times New Roman" w:hAnsi="Times New Roman" w:cs="Times New Roman"/>
        </w:rPr>
      </w:pPr>
      <w:r w:rsidRPr="00D62086">
        <w:rPr>
          <w:rFonts w:ascii="Times New Roman" w:hAnsi="Times New Roman" w:cs="Times New Roman"/>
        </w:rPr>
        <w:t>ПРИМЕРНЫЙ СПИСОК УСТНЫХ ВОПРОСОВ К ЗАЧЕТУ:</w:t>
      </w:r>
    </w:p>
    <w:p w:rsidR="00D62086" w:rsidRDefault="00D62086" w:rsidP="00D62086">
      <w:pPr>
        <w:spacing w:after="0"/>
        <w:jc w:val="both"/>
        <w:rPr>
          <w:rFonts w:ascii="Times New Roman" w:hAnsi="Times New Roman" w:cs="Times New Roman"/>
        </w:rPr>
      </w:pP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w:t>
      </w:r>
      <w:r w:rsidRPr="00A044B5">
        <w:rPr>
          <w:rFonts w:ascii="Times New Roman" w:hAnsi="Times New Roman" w:cs="Times New Roman"/>
        </w:rPr>
        <w:t xml:space="preserve"> </w:t>
      </w:r>
      <w:r w:rsidRPr="00A044B5">
        <w:rPr>
          <w:rFonts w:ascii="Times New Roman" w:hAnsi="Times New Roman" w:cs="Times New Roman"/>
        </w:rPr>
        <w:t>Предмет и методы индоевропеистики.</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2)</w:t>
      </w:r>
      <w:r w:rsidRPr="00A044B5">
        <w:rPr>
          <w:rFonts w:ascii="Times New Roman" w:hAnsi="Times New Roman" w:cs="Times New Roman"/>
        </w:rPr>
        <w:t xml:space="preserve"> </w:t>
      </w:r>
      <w:r w:rsidRPr="00A044B5">
        <w:rPr>
          <w:rFonts w:ascii="Times New Roman" w:hAnsi="Times New Roman" w:cs="Times New Roman"/>
        </w:rPr>
        <w:t>Основные этапы становления индоевропеистики как науки и современные индоевропейские исследования.</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3)</w:t>
      </w:r>
      <w:r w:rsidRPr="00A044B5">
        <w:rPr>
          <w:rFonts w:ascii="Times New Roman" w:hAnsi="Times New Roman" w:cs="Times New Roman"/>
        </w:rPr>
        <w:t xml:space="preserve"> </w:t>
      </w:r>
      <w:r w:rsidRPr="00A044B5">
        <w:rPr>
          <w:rFonts w:ascii="Times New Roman" w:hAnsi="Times New Roman" w:cs="Times New Roman"/>
        </w:rPr>
        <w:t xml:space="preserve">Классификация индоевропейских языков и исторические регионы их распространения. </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4)</w:t>
      </w:r>
      <w:r w:rsidRPr="00A044B5">
        <w:rPr>
          <w:rFonts w:ascii="Times New Roman" w:hAnsi="Times New Roman" w:cs="Times New Roman"/>
        </w:rPr>
        <w:t xml:space="preserve"> </w:t>
      </w:r>
      <w:r w:rsidRPr="00A044B5">
        <w:rPr>
          <w:rFonts w:ascii="Times New Roman" w:hAnsi="Times New Roman" w:cs="Times New Roman"/>
        </w:rPr>
        <w:t xml:space="preserve">Основные характеристики </w:t>
      </w:r>
      <w:proofErr w:type="spellStart"/>
      <w:r w:rsidRPr="00A044B5">
        <w:rPr>
          <w:rFonts w:ascii="Times New Roman" w:hAnsi="Times New Roman" w:cs="Times New Roman"/>
        </w:rPr>
        <w:t>праиндоевропейского</w:t>
      </w:r>
      <w:proofErr w:type="spellEnd"/>
      <w:r w:rsidRPr="00A044B5">
        <w:rPr>
          <w:rFonts w:ascii="Times New Roman" w:hAnsi="Times New Roman" w:cs="Times New Roman"/>
        </w:rPr>
        <w:t xml:space="preserve"> языка и метод этимологического анализа.</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5)</w:t>
      </w:r>
      <w:r w:rsidRPr="00A044B5">
        <w:rPr>
          <w:rFonts w:ascii="Times New Roman" w:hAnsi="Times New Roman" w:cs="Times New Roman"/>
        </w:rPr>
        <w:t xml:space="preserve"> </w:t>
      </w:r>
      <w:r w:rsidRPr="00A044B5">
        <w:rPr>
          <w:rFonts w:ascii="Times New Roman" w:hAnsi="Times New Roman" w:cs="Times New Roman"/>
        </w:rPr>
        <w:t>Структура и содержание «</w:t>
      </w:r>
      <w:proofErr w:type="spellStart"/>
      <w:r w:rsidRPr="00A044B5">
        <w:rPr>
          <w:rFonts w:ascii="Times New Roman" w:hAnsi="Times New Roman" w:cs="Times New Roman"/>
        </w:rPr>
        <w:t>Ригведы</w:t>
      </w:r>
      <w:proofErr w:type="spellEnd"/>
      <w:r w:rsidRPr="00A044B5">
        <w:rPr>
          <w:rFonts w:ascii="Times New Roman" w:hAnsi="Times New Roman" w:cs="Times New Roman"/>
        </w:rPr>
        <w:t>».</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6)</w:t>
      </w:r>
      <w:r w:rsidRPr="00A044B5">
        <w:rPr>
          <w:rFonts w:ascii="Times New Roman" w:hAnsi="Times New Roman" w:cs="Times New Roman"/>
        </w:rPr>
        <w:t xml:space="preserve"> </w:t>
      </w:r>
      <w:r w:rsidRPr="00A044B5">
        <w:rPr>
          <w:rFonts w:ascii="Times New Roman" w:hAnsi="Times New Roman" w:cs="Times New Roman"/>
        </w:rPr>
        <w:t>Структура и содержание «Авесты». Зороастрийский канон и средневековая персидская литер</w:t>
      </w:r>
      <w:r w:rsidRPr="00A044B5">
        <w:rPr>
          <w:rFonts w:ascii="Times New Roman" w:hAnsi="Times New Roman" w:cs="Times New Roman"/>
        </w:rPr>
        <w:t>а</w:t>
      </w:r>
      <w:r w:rsidRPr="00A044B5">
        <w:rPr>
          <w:rFonts w:ascii="Times New Roman" w:hAnsi="Times New Roman" w:cs="Times New Roman"/>
        </w:rPr>
        <w:t>тура.</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7)</w:t>
      </w:r>
      <w:r w:rsidRPr="00A044B5">
        <w:rPr>
          <w:rFonts w:ascii="Times New Roman" w:hAnsi="Times New Roman" w:cs="Times New Roman"/>
        </w:rPr>
        <w:t xml:space="preserve"> </w:t>
      </w:r>
      <w:r w:rsidRPr="00A044B5">
        <w:rPr>
          <w:rFonts w:ascii="Times New Roman" w:hAnsi="Times New Roman" w:cs="Times New Roman"/>
        </w:rPr>
        <w:t>Западноевропейский героический эпос: ключевые тексты и общие черты.</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8)</w:t>
      </w:r>
      <w:r w:rsidRPr="00A044B5">
        <w:rPr>
          <w:rFonts w:ascii="Times New Roman" w:hAnsi="Times New Roman" w:cs="Times New Roman"/>
        </w:rPr>
        <w:t xml:space="preserve"> </w:t>
      </w:r>
      <w:r w:rsidRPr="00A044B5">
        <w:rPr>
          <w:rFonts w:ascii="Times New Roman" w:hAnsi="Times New Roman" w:cs="Times New Roman"/>
        </w:rPr>
        <w:t>Роль и функции поэта в индоевропейской традиции.</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9)</w:t>
      </w:r>
      <w:r w:rsidRPr="00A044B5">
        <w:rPr>
          <w:rFonts w:ascii="Times New Roman" w:hAnsi="Times New Roman" w:cs="Times New Roman"/>
        </w:rPr>
        <w:t xml:space="preserve"> </w:t>
      </w:r>
      <w:r w:rsidRPr="00A044B5">
        <w:rPr>
          <w:rFonts w:ascii="Times New Roman" w:hAnsi="Times New Roman" w:cs="Times New Roman"/>
        </w:rPr>
        <w:t xml:space="preserve">Реконструкция индоевропейского героико-эпического архетипа в работах К. </w:t>
      </w:r>
      <w:proofErr w:type="spellStart"/>
      <w:r w:rsidRPr="00A044B5">
        <w:rPr>
          <w:rFonts w:ascii="Times New Roman" w:hAnsi="Times New Roman" w:cs="Times New Roman"/>
        </w:rPr>
        <w:t>Уоткинса</w:t>
      </w:r>
      <w:proofErr w:type="spellEnd"/>
      <w:r w:rsidRPr="00A044B5">
        <w:rPr>
          <w:rFonts w:ascii="Times New Roman" w:hAnsi="Times New Roman" w:cs="Times New Roman"/>
        </w:rPr>
        <w:t xml:space="preserve"> и М. У</w:t>
      </w:r>
      <w:r w:rsidRPr="00A044B5">
        <w:rPr>
          <w:rFonts w:ascii="Times New Roman" w:hAnsi="Times New Roman" w:cs="Times New Roman"/>
        </w:rPr>
        <w:t>э</w:t>
      </w:r>
      <w:r w:rsidRPr="00A044B5">
        <w:rPr>
          <w:rFonts w:ascii="Times New Roman" w:hAnsi="Times New Roman" w:cs="Times New Roman"/>
        </w:rPr>
        <w:t>ста.</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10)</w:t>
      </w:r>
      <w:r w:rsidRPr="00A044B5">
        <w:rPr>
          <w:rFonts w:ascii="Times New Roman" w:hAnsi="Times New Roman" w:cs="Times New Roman"/>
        </w:rPr>
        <w:t xml:space="preserve"> </w:t>
      </w:r>
      <w:r w:rsidRPr="00A044B5">
        <w:rPr>
          <w:rFonts w:ascii="Times New Roman" w:hAnsi="Times New Roman" w:cs="Times New Roman"/>
        </w:rPr>
        <w:t>Положение анатолийских языков и индоевропейская проблема.</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11)</w:t>
      </w:r>
      <w:r w:rsidRPr="00A044B5">
        <w:rPr>
          <w:rFonts w:ascii="Times New Roman" w:hAnsi="Times New Roman" w:cs="Times New Roman"/>
        </w:rPr>
        <w:t xml:space="preserve"> </w:t>
      </w:r>
      <w:r w:rsidRPr="00A044B5">
        <w:rPr>
          <w:rFonts w:ascii="Times New Roman" w:hAnsi="Times New Roman" w:cs="Times New Roman"/>
        </w:rPr>
        <w:t>Академические и неакадемические гипотезы о происхождении индоевропейцев.</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12)</w:t>
      </w:r>
      <w:r w:rsidRPr="00A044B5">
        <w:rPr>
          <w:rFonts w:ascii="Times New Roman" w:hAnsi="Times New Roman" w:cs="Times New Roman"/>
        </w:rPr>
        <w:t xml:space="preserve"> </w:t>
      </w:r>
      <w:r w:rsidRPr="00A044B5">
        <w:rPr>
          <w:rFonts w:ascii="Times New Roman" w:hAnsi="Times New Roman" w:cs="Times New Roman"/>
        </w:rPr>
        <w:t xml:space="preserve">Культура курганных племен и «старая Европа» в концепции М. </w:t>
      </w:r>
      <w:proofErr w:type="spellStart"/>
      <w:r w:rsidRPr="00A044B5">
        <w:rPr>
          <w:rFonts w:ascii="Times New Roman" w:hAnsi="Times New Roman" w:cs="Times New Roman"/>
        </w:rPr>
        <w:t>Гимбутас</w:t>
      </w:r>
      <w:proofErr w:type="spellEnd"/>
      <w:r w:rsidRPr="00A044B5">
        <w:rPr>
          <w:rFonts w:ascii="Times New Roman" w:hAnsi="Times New Roman" w:cs="Times New Roman"/>
        </w:rPr>
        <w:t>.</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13)</w:t>
      </w:r>
      <w:r w:rsidRPr="00A044B5">
        <w:rPr>
          <w:rFonts w:ascii="Times New Roman" w:hAnsi="Times New Roman" w:cs="Times New Roman"/>
        </w:rPr>
        <w:t xml:space="preserve"> </w:t>
      </w:r>
      <w:r w:rsidRPr="00A044B5">
        <w:rPr>
          <w:rFonts w:ascii="Times New Roman" w:hAnsi="Times New Roman" w:cs="Times New Roman"/>
        </w:rPr>
        <w:t>Лексика «</w:t>
      </w:r>
      <w:proofErr w:type="spellStart"/>
      <w:r w:rsidRPr="00A044B5">
        <w:rPr>
          <w:rFonts w:ascii="Times New Roman" w:hAnsi="Times New Roman" w:cs="Times New Roman"/>
        </w:rPr>
        <w:t>Ригведы</w:t>
      </w:r>
      <w:proofErr w:type="spellEnd"/>
      <w:r w:rsidRPr="00A044B5">
        <w:rPr>
          <w:rFonts w:ascii="Times New Roman" w:hAnsi="Times New Roman" w:cs="Times New Roman"/>
        </w:rPr>
        <w:t>» как аргумент для сторонников теории исхода из Индии.</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14)</w:t>
      </w:r>
      <w:r w:rsidRPr="00A044B5">
        <w:rPr>
          <w:rFonts w:ascii="Times New Roman" w:hAnsi="Times New Roman" w:cs="Times New Roman"/>
        </w:rPr>
        <w:t xml:space="preserve"> </w:t>
      </w:r>
      <w:r w:rsidRPr="00A044B5">
        <w:rPr>
          <w:rFonts w:ascii="Times New Roman" w:hAnsi="Times New Roman" w:cs="Times New Roman"/>
        </w:rPr>
        <w:t xml:space="preserve">Трехчастное деление индоевропейского общества по Ж. </w:t>
      </w:r>
      <w:proofErr w:type="spellStart"/>
      <w:r w:rsidRPr="00A044B5">
        <w:rPr>
          <w:rFonts w:ascii="Times New Roman" w:hAnsi="Times New Roman" w:cs="Times New Roman"/>
        </w:rPr>
        <w:t>Дюмезилю</w:t>
      </w:r>
      <w:proofErr w:type="spellEnd"/>
      <w:r w:rsidRPr="00A044B5">
        <w:rPr>
          <w:rFonts w:ascii="Times New Roman" w:hAnsi="Times New Roman" w:cs="Times New Roman"/>
        </w:rPr>
        <w:t>. Функциональная и пол</w:t>
      </w:r>
      <w:r w:rsidRPr="00A044B5">
        <w:rPr>
          <w:rFonts w:ascii="Times New Roman" w:hAnsi="Times New Roman" w:cs="Times New Roman"/>
        </w:rPr>
        <w:t>о</w:t>
      </w:r>
      <w:r w:rsidRPr="00A044B5">
        <w:rPr>
          <w:rFonts w:ascii="Times New Roman" w:hAnsi="Times New Roman" w:cs="Times New Roman"/>
        </w:rPr>
        <w:t>возрастная дифференциация.</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15)</w:t>
      </w:r>
      <w:r w:rsidRPr="00A044B5">
        <w:rPr>
          <w:rFonts w:ascii="Times New Roman" w:hAnsi="Times New Roman" w:cs="Times New Roman"/>
        </w:rPr>
        <w:t xml:space="preserve"> </w:t>
      </w:r>
      <w:r w:rsidRPr="00A044B5">
        <w:rPr>
          <w:rFonts w:ascii="Times New Roman" w:hAnsi="Times New Roman" w:cs="Times New Roman"/>
        </w:rPr>
        <w:t>Религиозная культура древних индоевропейцев: миф и ритуал. Сакральная лексика.</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16)</w:t>
      </w:r>
      <w:r w:rsidRPr="00A044B5">
        <w:rPr>
          <w:rFonts w:ascii="Times New Roman" w:hAnsi="Times New Roman" w:cs="Times New Roman"/>
        </w:rPr>
        <w:t xml:space="preserve"> </w:t>
      </w:r>
      <w:r w:rsidRPr="00A044B5">
        <w:rPr>
          <w:rFonts w:ascii="Times New Roman" w:hAnsi="Times New Roman" w:cs="Times New Roman"/>
        </w:rPr>
        <w:t>Реконструкции индоевропейского пантеона. Верховные боги индоевропейцев.</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17)</w:t>
      </w:r>
      <w:r w:rsidRPr="00A044B5">
        <w:rPr>
          <w:rFonts w:ascii="Times New Roman" w:hAnsi="Times New Roman" w:cs="Times New Roman"/>
        </w:rPr>
        <w:t xml:space="preserve"> </w:t>
      </w:r>
      <w:r w:rsidRPr="00A044B5">
        <w:rPr>
          <w:rFonts w:ascii="Times New Roman" w:hAnsi="Times New Roman" w:cs="Times New Roman"/>
        </w:rPr>
        <w:t>Обрядовые практики древних индоевропейцев.</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18)</w:t>
      </w:r>
      <w:r w:rsidRPr="00A044B5">
        <w:rPr>
          <w:rFonts w:ascii="Times New Roman" w:hAnsi="Times New Roman" w:cs="Times New Roman"/>
        </w:rPr>
        <w:t xml:space="preserve"> </w:t>
      </w:r>
      <w:r w:rsidRPr="00A044B5">
        <w:rPr>
          <w:rFonts w:ascii="Times New Roman" w:hAnsi="Times New Roman" w:cs="Times New Roman"/>
        </w:rPr>
        <w:t xml:space="preserve">«Основной» индоевропейский миф в работах В. </w:t>
      </w:r>
      <w:proofErr w:type="spellStart"/>
      <w:r w:rsidRPr="00A044B5">
        <w:rPr>
          <w:rFonts w:ascii="Times New Roman" w:hAnsi="Times New Roman" w:cs="Times New Roman"/>
        </w:rPr>
        <w:t>Топорова</w:t>
      </w:r>
      <w:proofErr w:type="spellEnd"/>
      <w:r w:rsidRPr="00A044B5">
        <w:rPr>
          <w:rFonts w:ascii="Times New Roman" w:hAnsi="Times New Roman" w:cs="Times New Roman"/>
        </w:rPr>
        <w:t xml:space="preserve"> и </w:t>
      </w:r>
      <w:proofErr w:type="spellStart"/>
      <w:r w:rsidRPr="00A044B5">
        <w:rPr>
          <w:rFonts w:ascii="Times New Roman" w:hAnsi="Times New Roman" w:cs="Times New Roman"/>
        </w:rPr>
        <w:t>Вяч</w:t>
      </w:r>
      <w:proofErr w:type="spellEnd"/>
      <w:r w:rsidRPr="00A044B5">
        <w:rPr>
          <w:rFonts w:ascii="Times New Roman" w:hAnsi="Times New Roman" w:cs="Times New Roman"/>
        </w:rPr>
        <w:t>. Иванова.</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19)</w:t>
      </w:r>
      <w:r w:rsidRPr="00A044B5">
        <w:rPr>
          <w:rFonts w:ascii="Times New Roman" w:hAnsi="Times New Roman" w:cs="Times New Roman"/>
        </w:rPr>
        <w:t xml:space="preserve"> </w:t>
      </w:r>
      <w:r w:rsidRPr="00A044B5">
        <w:rPr>
          <w:rFonts w:ascii="Times New Roman" w:hAnsi="Times New Roman" w:cs="Times New Roman"/>
        </w:rPr>
        <w:t>Космогонические и эсхатологические представления индоевропейских народов.</w:t>
      </w:r>
    </w:p>
    <w:p w:rsidR="00A044B5" w:rsidRPr="00A044B5" w:rsidRDefault="00A044B5" w:rsidP="00D62086">
      <w:pPr>
        <w:spacing w:after="0"/>
        <w:jc w:val="both"/>
        <w:rPr>
          <w:rFonts w:ascii="Times New Roman" w:hAnsi="Times New Roman" w:cs="Times New Roman"/>
        </w:rPr>
      </w:pPr>
      <w:r w:rsidRPr="00A044B5">
        <w:rPr>
          <w:rFonts w:ascii="Times New Roman" w:hAnsi="Times New Roman" w:cs="Times New Roman"/>
        </w:rPr>
        <w:t>20)</w:t>
      </w:r>
      <w:r w:rsidRPr="00A044B5">
        <w:rPr>
          <w:rFonts w:ascii="Times New Roman" w:hAnsi="Times New Roman" w:cs="Times New Roman"/>
        </w:rPr>
        <w:t xml:space="preserve"> </w:t>
      </w:r>
      <w:r w:rsidRPr="00A044B5">
        <w:rPr>
          <w:rFonts w:ascii="Times New Roman" w:hAnsi="Times New Roman" w:cs="Times New Roman"/>
        </w:rPr>
        <w:t>Центральные сюжеты индоевропейских мифов.</w:t>
      </w:r>
    </w:p>
    <w:p w:rsidR="00D62086" w:rsidRPr="00A044B5" w:rsidRDefault="00D62086">
      <w:pPr>
        <w:spacing w:after="0"/>
        <w:jc w:val="both"/>
        <w:rPr>
          <w:rFonts w:ascii="Times New Roman" w:hAnsi="Times New Roman" w:cs="Times New Roman"/>
        </w:rPr>
      </w:pPr>
    </w:p>
    <w:sectPr w:rsidR="00D62086" w:rsidRPr="00A04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2D3"/>
    <w:multiLevelType w:val="hybridMultilevel"/>
    <w:tmpl w:val="318AE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11"/>
    <w:rsid w:val="00047428"/>
    <w:rsid w:val="00486324"/>
    <w:rsid w:val="007E7504"/>
    <w:rsid w:val="00A044B5"/>
    <w:rsid w:val="00AE5611"/>
    <w:rsid w:val="00D62086"/>
    <w:rsid w:val="00E06BB1"/>
    <w:rsid w:val="00F1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611"/>
    <w:pPr>
      <w:ind w:left="720"/>
      <w:contextualSpacing/>
    </w:pPr>
  </w:style>
  <w:style w:type="character" w:styleId="a4">
    <w:name w:val="Hyperlink"/>
    <w:basedOn w:val="a0"/>
    <w:uiPriority w:val="99"/>
    <w:unhideWhenUsed/>
    <w:rsid w:val="00D620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611"/>
    <w:pPr>
      <w:ind w:left="720"/>
      <w:contextualSpacing/>
    </w:pPr>
  </w:style>
  <w:style w:type="character" w:styleId="a4">
    <w:name w:val="Hyperlink"/>
    <w:basedOn w:val="a0"/>
    <w:uiPriority w:val="99"/>
    <w:unhideWhenUsed/>
    <w:rsid w:val="00D62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MacBeathan</dc:creator>
  <cp:lastModifiedBy>MacBeathan</cp:lastModifiedBy>
  <cp:revision>4</cp:revision>
  <dcterms:created xsi:type="dcterms:W3CDTF">2017-11-25T12:57:00Z</dcterms:created>
  <dcterms:modified xsi:type="dcterms:W3CDTF">2017-11-25T13:46:00Z</dcterms:modified>
</cp:coreProperties>
</file>