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B0" w:rsidRDefault="00FE05B0" w:rsidP="00FE05B0">
      <w:pPr>
        <w:rPr>
          <w:b/>
        </w:rPr>
      </w:pPr>
      <w:bookmarkStart w:id="0" w:name="_GoBack"/>
      <w:bookmarkEnd w:id="0"/>
      <w:r>
        <w:t>Межфакультетский курс</w:t>
      </w:r>
      <w:r w:rsidR="002E632F">
        <w:t xml:space="preserve"> </w:t>
      </w:r>
      <w:r w:rsidR="002E632F" w:rsidRPr="00316516">
        <w:rPr>
          <w:b/>
        </w:rPr>
        <w:t>«</w:t>
      </w:r>
      <w:r w:rsidR="00316516" w:rsidRPr="00316516">
        <w:rPr>
          <w:b/>
        </w:rPr>
        <w:t>М</w:t>
      </w:r>
      <w:r w:rsidR="00316516" w:rsidRPr="00283F26">
        <w:rPr>
          <w:b/>
        </w:rPr>
        <w:t>икроорганизмы</w:t>
      </w:r>
      <w:r w:rsidR="00316516">
        <w:rPr>
          <w:b/>
        </w:rPr>
        <w:t>,</w:t>
      </w:r>
      <w:r w:rsidR="00316516" w:rsidRPr="00283F26">
        <w:rPr>
          <w:b/>
        </w:rPr>
        <w:t xml:space="preserve"> </w:t>
      </w:r>
      <w:r w:rsidR="002E632F" w:rsidRPr="00283F26">
        <w:rPr>
          <w:b/>
        </w:rPr>
        <w:t xml:space="preserve">Ферменты и </w:t>
      </w:r>
      <w:r w:rsidR="00316516">
        <w:rPr>
          <w:b/>
        </w:rPr>
        <w:t>Медицина. Новые возможности</w:t>
      </w:r>
      <w:r w:rsidR="002E632F" w:rsidRPr="00283F26">
        <w:rPr>
          <w:b/>
        </w:rPr>
        <w:t>»</w:t>
      </w:r>
      <w:r w:rsidRPr="00283F26">
        <w:rPr>
          <w:b/>
        </w:rPr>
        <w:t>.</w:t>
      </w:r>
    </w:p>
    <w:p w:rsidR="000E271B" w:rsidRPr="000E271B" w:rsidRDefault="000E271B" w:rsidP="00FE05B0">
      <w:r w:rsidRPr="000E271B">
        <w:t>Кафедра химической энзимологии Химического факультета МГУ.</w:t>
      </w:r>
    </w:p>
    <w:p w:rsidR="00FE05B0" w:rsidRPr="00FE05B0" w:rsidRDefault="00FE05B0" w:rsidP="00FE05B0">
      <w:pPr>
        <w:rPr>
          <w:b/>
        </w:rPr>
      </w:pPr>
      <w:r w:rsidRPr="00FE05B0">
        <w:rPr>
          <w:b/>
        </w:rPr>
        <w:t>Программа.</w:t>
      </w:r>
    </w:p>
    <w:p w:rsidR="00316516" w:rsidRPr="006D177C" w:rsidRDefault="00316516" w:rsidP="00316516">
      <w:pPr>
        <w:rPr>
          <w:b/>
          <w:i/>
        </w:rPr>
      </w:pPr>
      <w:r w:rsidRPr="006D177C">
        <w:rPr>
          <w:b/>
          <w:i/>
        </w:rPr>
        <w:t xml:space="preserve">Раздел </w:t>
      </w:r>
      <w:r>
        <w:rPr>
          <w:b/>
          <w:i/>
        </w:rPr>
        <w:t xml:space="preserve">1. </w:t>
      </w:r>
      <w:r w:rsidRPr="006D177C">
        <w:rPr>
          <w:b/>
          <w:i/>
        </w:rPr>
        <w:t>«Роль микроорганизмов  в развитии цивилизаций» (2 лекции)</w:t>
      </w:r>
    </w:p>
    <w:p w:rsidR="00316516" w:rsidRDefault="00316516" w:rsidP="00316516">
      <w:r>
        <w:t xml:space="preserve">1.Первые сведения о взаимосвязи  инфекционного заболевания и его возбудителя в средние  века. Возможные пути передачи инфекции, плотность населения и вирулентность. </w:t>
      </w:r>
    </w:p>
    <w:p w:rsidR="00316516" w:rsidRDefault="00316516" w:rsidP="00316516">
      <w:r>
        <w:t>2.Роль эпидемий в становлении и падении Римской империи.  Великая чума в Лондоне. Особенности распространения  инфекционных заболеваний различной этиологии на континентах Земли.</w:t>
      </w:r>
    </w:p>
    <w:p w:rsidR="00316516" w:rsidRDefault="00316516" w:rsidP="00316516">
      <w:r>
        <w:t xml:space="preserve">3.Появление новых возбудителей в истории развития человечества. </w:t>
      </w:r>
    </w:p>
    <w:p w:rsidR="00316516" w:rsidRDefault="00316516" w:rsidP="00316516">
      <w:r>
        <w:t xml:space="preserve">4.Пандемии в 20 веке и демографические проблемы. </w:t>
      </w:r>
    </w:p>
    <w:p w:rsidR="00316516" w:rsidRDefault="00316516" w:rsidP="00316516">
      <w:r>
        <w:t xml:space="preserve">5.Прошлое и будущее вируса гриппа, «возвращение»  туберкулеза. </w:t>
      </w:r>
    </w:p>
    <w:p w:rsidR="00316516" w:rsidRDefault="00316516" w:rsidP="00316516">
      <w:r>
        <w:t>6.Некоторые механизмы распространения устойчивости прокариот к антибиотикам.  Перенаселенность и эволюция микроорганизмов.</w:t>
      </w:r>
    </w:p>
    <w:p w:rsidR="00316516" w:rsidRDefault="00316516" w:rsidP="00FE05B0">
      <w:pPr>
        <w:rPr>
          <w:b/>
        </w:rPr>
      </w:pPr>
    </w:p>
    <w:p w:rsidR="00283F26" w:rsidRPr="00283F26" w:rsidRDefault="00316516" w:rsidP="00FE05B0">
      <w:pPr>
        <w:rPr>
          <w:b/>
        </w:rPr>
      </w:pPr>
      <w:r>
        <w:rPr>
          <w:b/>
        </w:rPr>
        <w:t>Раздел 2. «Ферменты. Структура и функции. Применение в медицине</w:t>
      </w:r>
      <w:r w:rsidR="00283F26" w:rsidRPr="00283F26">
        <w:rPr>
          <w:b/>
        </w:rPr>
        <w:t>»</w:t>
      </w:r>
    </w:p>
    <w:p w:rsidR="00762E38" w:rsidRPr="008F4341" w:rsidRDefault="00283F26" w:rsidP="00FE05B0">
      <w:r>
        <w:t>1.</w:t>
      </w:r>
      <w:r w:rsidR="00762E38" w:rsidRPr="009D322C">
        <w:t>Ф</w:t>
      </w:r>
      <w:r w:rsidR="002E632F" w:rsidRPr="009D322C">
        <w:t>ерменты, их уникально</w:t>
      </w:r>
      <w:r w:rsidR="00762E38" w:rsidRPr="009D322C">
        <w:t>е</w:t>
      </w:r>
      <w:r w:rsidR="002E632F" w:rsidRPr="009D322C">
        <w:t xml:space="preserve"> строение и свойства.</w:t>
      </w:r>
      <w:r>
        <w:t xml:space="preserve"> </w:t>
      </w:r>
      <w:r w:rsidR="00762E38" w:rsidRPr="009D322C">
        <w:t xml:space="preserve">Структура активных центров и механизмы </w:t>
      </w:r>
      <w:r w:rsidR="00762E38" w:rsidRPr="008F4341">
        <w:t>действия ферментов</w:t>
      </w:r>
      <w:r w:rsidRPr="008F4341">
        <w:t>.</w:t>
      </w:r>
    </w:p>
    <w:p w:rsidR="00762E38" w:rsidRPr="008F4341" w:rsidRDefault="00283F26" w:rsidP="00FE05B0">
      <w:r w:rsidRPr="008F4341">
        <w:t>2.</w:t>
      </w:r>
      <w:r w:rsidR="00762E38" w:rsidRPr="008F4341">
        <w:t>Классификация ферментов. Примеры катализируемых ферментами реакций. Основные функциональные группы активных центров ферментов. Примеры.</w:t>
      </w:r>
    </w:p>
    <w:p w:rsidR="002E632F" w:rsidRPr="008F4341" w:rsidRDefault="00283F26" w:rsidP="00FE05B0">
      <w:r w:rsidRPr="008F4341">
        <w:t>3.</w:t>
      </w:r>
      <w:r w:rsidR="00762E38" w:rsidRPr="008F4341">
        <w:t>Ф</w:t>
      </w:r>
      <w:r w:rsidR="002E632F" w:rsidRPr="008F4341">
        <w:t>ункционирование ферментов в нашем организме</w:t>
      </w:r>
      <w:r w:rsidR="00762E38" w:rsidRPr="008F4341">
        <w:t xml:space="preserve">. </w:t>
      </w:r>
      <w:r w:rsidR="00316516" w:rsidRPr="008F4341">
        <w:t xml:space="preserve">Ферменты регуляторы метаболизма. </w:t>
      </w:r>
      <w:r w:rsidR="00762E38" w:rsidRPr="008F4341">
        <w:t>Примеры.</w:t>
      </w:r>
    </w:p>
    <w:p w:rsidR="00762E38" w:rsidRPr="008F4341" w:rsidRDefault="00283F26" w:rsidP="00FE05B0">
      <w:r w:rsidRPr="008F4341">
        <w:t>4.</w:t>
      </w:r>
      <w:r w:rsidR="00762E38" w:rsidRPr="008F4341">
        <w:t>Ферменты растительного происхождения. Ферменты бактериального происхождения. Сравнительные характеристики. Перспективы применения в медицине и косметике.</w:t>
      </w:r>
    </w:p>
    <w:p w:rsidR="009D322C" w:rsidRPr="008F4341" w:rsidRDefault="00316516" w:rsidP="00FE05B0">
      <w:pPr>
        <w:rPr>
          <w:b/>
          <w:i/>
        </w:rPr>
      </w:pPr>
      <w:r w:rsidRPr="008F4341">
        <w:t>5</w:t>
      </w:r>
      <w:r w:rsidR="00283F26" w:rsidRPr="008F4341">
        <w:t>.</w:t>
      </w:r>
      <w:r w:rsidR="009D322C" w:rsidRPr="008F4341">
        <w:t>Проблемы и перспективы применения ферментов в</w:t>
      </w:r>
      <w:r w:rsidR="002E632F" w:rsidRPr="008F4341">
        <w:t xml:space="preserve"> медицине</w:t>
      </w:r>
      <w:r w:rsidR="002E632F" w:rsidRPr="008F4341">
        <w:rPr>
          <w:b/>
          <w:i/>
        </w:rPr>
        <w:t>.</w:t>
      </w:r>
      <w:r w:rsidR="009D322C" w:rsidRPr="008F4341">
        <w:rPr>
          <w:b/>
          <w:i/>
        </w:rPr>
        <w:t xml:space="preserve"> </w:t>
      </w:r>
      <w:r w:rsidR="009D322C" w:rsidRPr="008F4341">
        <w:t>Три основных направления исследований в области медицинской энзимологии: энзимопатология, энзимодиагностика и энзимотерапия.</w:t>
      </w:r>
    </w:p>
    <w:p w:rsidR="00283F26" w:rsidRPr="008F4341" w:rsidRDefault="00316516" w:rsidP="00FE05B0">
      <w:r w:rsidRPr="008F4341">
        <w:t>6</w:t>
      </w:r>
      <w:r w:rsidR="00283F26" w:rsidRPr="008F4341">
        <w:t xml:space="preserve">.Применения новейших научных достижений энзимологии в диагностике и лечении </w:t>
      </w:r>
      <w:r w:rsidRPr="008F4341">
        <w:t xml:space="preserve">сердечно-сосудистых, </w:t>
      </w:r>
      <w:r w:rsidR="00283F26" w:rsidRPr="008F4341">
        <w:t xml:space="preserve">онкологических, нейродегенеративных, эндокринологических, инфекционных и других серьезных заболеваний.  </w:t>
      </w:r>
    </w:p>
    <w:p w:rsidR="00887FD7" w:rsidRPr="008F4341" w:rsidRDefault="00316516" w:rsidP="00FE05B0">
      <w:r w:rsidRPr="008F4341">
        <w:t>7</w:t>
      </w:r>
      <w:r w:rsidR="00283F26" w:rsidRPr="008F4341">
        <w:t xml:space="preserve">.Биофармацевтические препараты и ферменты  заместительной терапии. </w:t>
      </w:r>
      <w:r w:rsidR="00887FD7" w:rsidRPr="008F4341">
        <w:t>Лизосомальные болезни.</w:t>
      </w:r>
    </w:p>
    <w:p w:rsidR="00316516" w:rsidRPr="008F4341" w:rsidRDefault="00887FD7" w:rsidP="00FE05B0">
      <w:r w:rsidRPr="008F4341">
        <w:t xml:space="preserve">8. </w:t>
      </w:r>
      <w:r w:rsidR="00283F26" w:rsidRPr="008F4341">
        <w:t xml:space="preserve">Факторы свертывания крови. </w:t>
      </w:r>
      <w:r w:rsidRPr="008F4341">
        <w:t xml:space="preserve">Гемофилия. Тромбоэмболия. </w:t>
      </w:r>
    </w:p>
    <w:p w:rsidR="00283F26" w:rsidRPr="008F4341" w:rsidRDefault="00316516" w:rsidP="00FE05B0">
      <w:r w:rsidRPr="008F4341">
        <w:lastRenderedPageBreak/>
        <w:t>8. Заболевания</w:t>
      </w:r>
      <w:r w:rsidR="00234AD7">
        <w:t>,</w:t>
      </w:r>
      <w:r w:rsidRPr="008F4341">
        <w:t xml:space="preserve"> связанные с нарушением липидного обмена. Ожирение, атероскрелоз.  </w:t>
      </w:r>
      <w:r w:rsidR="00283F26" w:rsidRPr="008F4341">
        <w:t xml:space="preserve">Синдром жировой эмболии. </w:t>
      </w:r>
    </w:p>
    <w:p w:rsidR="009D322C" w:rsidRPr="008F4341" w:rsidRDefault="00283F26" w:rsidP="00FE05B0">
      <w:r w:rsidRPr="008F4341">
        <w:t>9.</w:t>
      </w:r>
      <w:r w:rsidR="009D322C" w:rsidRPr="008F4341">
        <w:t>Проблемы использования ферментов в медицине.  Нестабильность в физиологических условиях, антигенность, токсичность. Конструирование биокаталитических систем с улучшенными биофармацевтическими свойствами.  Методы создания лекарств пролонгированного действия. Системы адресной доставки лекарств.</w:t>
      </w:r>
      <w:r w:rsidR="00316516" w:rsidRPr="008F4341">
        <w:t xml:space="preserve"> </w:t>
      </w:r>
    </w:p>
    <w:p w:rsidR="00283F26" w:rsidRPr="008F4341" w:rsidRDefault="00283F26" w:rsidP="00FE05B0">
      <w:r w:rsidRPr="008F4341">
        <w:t>10.Нанокапсулированные ферментные системы. Липосомы как биосовместимые наноконтейнеры для транспорта биологически активных соединений.</w:t>
      </w:r>
    </w:p>
    <w:p w:rsidR="00FE05B0" w:rsidRPr="008F4341" w:rsidRDefault="00FE05B0" w:rsidP="00FE05B0">
      <w:pPr>
        <w:rPr>
          <w:b/>
        </w:rPr>
      </w:pPr>
      <w:r w:rsidRPr="008F4341">
        <w:rPr>
          <w:b/>
        </w:rPr>
        <w:t xml:space="preserve">Раздел </w:t>
      </w:r>
      <w:r w:rsidR="00316516" w:rsidRPr="008F4341">
        <w:rPr>
          <w:b/>
        </w:rPr>
        <w:t xml:space="preserve">3. </w:t>
      </w:r>
      <w:r w:rsidRPr="008F4341">
        <w:rPr>
          <w:b/>
        </w:rPr>
        <w:t>«Спящие гены, quorum sensing и биокоррозия металла» (1 лекция)</w:t>
      </w:r>
    </w:p>
    <w:p w:rsidR="00FE05B0" w:rsidRPr="008F4341" w:rsidRDefault="00283F26" w:rsidP="00FE05B0">
      <w:r w:rsidRPr="008F4341">
        <w:t>1.</w:t>
      </w:r>
      <w:r w:rsidR="00FE05B0" w:rsidRPr="008F4341">
        <w:t xml:space="preserve">Проблемы коррозии металлов под действием микроорганизмов. </w:t>
      </w:r>
    </w:p>
    <w:p w:rsidR="00FE05B0" w:rsidRPr="008F4341" w:rsidRDefault="00283F26" w:rsidP="00FE05B0">
      <w:r w:rsidRPr="008F4341">
        <w:t>2.</w:t>
      </w:r>
      <w:r w:rsidR="00FE05B0" w:rsidRPr="008F4341">
        <w:t xml:space="preserve">Неспецифические коррозионные процессы, связанные с образованием биопленок на поверхности металла. Основные механизмы кворумного ответа (quorum sensing) бактерий. </w:t>
      </w:r>
    </w:p>
    <w:p w:rsidR="00FE05B0" w:rsidRPr="008F4341" w:rsidRDefault="00283F26" w:rsidP="00FE05B0">
      <w:r w:rsidRPr="008F4341">
        <w:t>3.</w:t>
      </w:r>
      <w:r w:rsidR="00FE05B0" w:rsidRPr="008F4341">
        <w:t>Сравнение микроорганизмов в состоянии кворумного ответа и в состоянии их планктонной формы.</w:t>
      </w:r>
    </w:p>
    <w:p w:rsidR="00FE05B0" w:rsidRPr="008F4341" w:rsidRDefault="006D177C" w:rsidP="00FE05B0">
      <w:pPr>
        <w:rPr>
          <w:b/>
        </w:rPr>
      </w:pPr>
      <w:r w:rsidRPr="008F4341">
        <w:rPr>
          <w:b/>
        </w:rPr>
        <w:t xml:space="preserve">Раздел </w:t>
      </w:r>
      <w:r w:rsidR="00316516" w:rsidRPr="008F4341">
        <w:rPr>
          <w:b/>
        </w:rPr>
        <w:t xml:space="preserve">4. </w:t>
      </w:r>
      <w:r w:rsidR="00FE05B0" w:rsidRPr="008F4341">
        <w:rPr>
          <w:b/>
        </w:rPr>
        <w:sym w:font="Symbol" w:char="F062"/>
      </w:r>
      <w:r w:rsidR="00FE05B0" w:rsidRPr="008F4341">
        <w:rPr>
          <w:b/>
        </w:rPr>
        <w:t xml:space="preserve">-Лактамные антибиотики и </w:t>
      </w:r>
      <w:r w:rsidR="00FE05B0" w:rsidRPr="008F4341">
        <w:rPr>
          <w:b/>
        </w:rPr>
        <w:sym w:font="Symbol" w:char="F062"/>
      </w:r>
      <w:r w:rsidR="00FE05B0" w:rsidRPr="008F4341">
        <w:rPr>
          <w:b/>
        </w:rPr>
        <w:t>-лактамазы – «меч» медицины и «щит» патогенов</w:t>
      </w:r>
      <w:r w:rsidRPr="008F4341">
        <w:rPr>
          <w:b/>
        </w:rPr>
        <w:t xml:space="preserve"> (1 лекция)</w:t>
      </w:r>
      <w:r w:rsidR="00FE05B0" w:rsidRPr="008F4341">
        <w:rPr>
          <w:b/>
        </w:rPr>
        <w:t>.</w:t>
      </w:r>
    </w:p>
    <w:p w:rsidR="006D177C" w:rsidRPr="008F4341" w:rsidRDefault="000E271B" w:rsidP="00FE05B0">
      <w:r w:rsidRPr="008F4341">
        <w:t>1.</w:t>
      </w:r>
      <w:r w:rsidR="006D177C" w:rsidRPr="008F4341">
        <w:t>О</w:t>
      </w:r>
      <w:r w:rsidR="00FE05B0" w:rsidRPr="008F4341">
        <w:t xml:space="preserve">бщая классификация </w:t>
      </w:r>
      <w:r w:rsidR="00FE05B0" w:rsidRPr="008F4341">
        <w:sym w:font="Symbol" w:char="F062"/>
      </w:r>
      <w:r w:rsidR="00FE05B0" w:rsidRPr="008F4341">
        <w:t xml:space="preserve">-лактамных антибиотиков и механизм их антимикробного действия. </w:t>
      </w:r>
    </w:p>
    <w:p w:rsidR="006D177C" w:rsidRPr="008F4341" w:rsidRDefault="000E271B" w:rsidP="00FE05B0">
      <w:r w:rsidRPr="008F4341">
        <w:t>2.</w:t>
      </w:r>
      <w:r w:rsidR="006D177C" w:rsidRPr="008F4341">
        <w:t>К</w:t>
      </w:r>
      <w:r w:rsidR="00FE05B0" w:rsidRPr="008F4341">
        <w:t xml:space="preserve">лассификация </w:t>
      </w:r>
      <w:r w:rsidR="00FE05B0" w:rsidRPr="008F4341">
        <w:sym w:font="Symbol" w:char="F062"/>
      </w:r>
      <w:r w:rsidR="00FE05B0" w:rsidRPr="008F4341">
        <w:t xml:space="preserve">-лактамаз – ферментов, разлагающих </w:t>
      </w:r>
      <w:r w:rsidR="00FE05B0" w:rsidRPr="008F4341">
        <w:sym w:font="Symbol" w:char="F062"/>
      </w:r>
      <w:r w:rsidR="00FE05B0" w:rsidRPr="008F4341">
        <w:t xml:space="preserve">-лактамные антибиотики и защищающих патогены от их действия. </w:t>
      </w:r>
    </w:p>
    <w:p w:rsidR="00FE05B0" w:rsidRPr="00FE05B0" w:rsidRDefault="000E271B" w:rsidP="00FE05B0">
      <w:r w:rsidRPr="008F4341">
        <w:t>3.</w:t>
      </w:r>
      <w:r w:rsidR="006D177C" w:rsidRPr="008F4341">
        <w:t>В</w:t>
      </w:r>
      <w:r w:rsidR="00FE05B0" w:rsidRPr="008F4341">
        <w:t>ысокая изменчивость</w:t>
      </w:r>
      <w:r w:rsidR="00FE05B0" w:rsidRPr="00FE05B0">
        <w:t xml:space="preserve"> </w:t>
      </w:r>
      <w:r w:rsidR="00FE05B0" w:rsidRPr="00FE05B0">
        <w:sym w:font="Symbol" w:char="F062"/>
      </w:r>
      <w:r w:rsidR="00FE05B0" w:rsidRPr="00FE05B0">
        <w:t>-лактамаз, приводящая к появлению новых, высокорезистентных в действию лекарств, штаммов патогенов.</w:t>
      </w:r>
    </w:p>
    <w:p w:rsidR="00FE05B0" w:rsidRDefault="00FE05B0" w:rsidP="00FE05B0"/>
    <w:p w:rsidR="00FE05B0" w:rsidRPr="000E271B" w:rsidRDefault="00FE05B0" w:rsidP="00FE05B0">
      <w:pPr>
        <w:rPr>
          <w:b/>
        </w:rPr>
      </w:pPr>
      <w:r w:rsidRPr="000E271B">
        <w:rPr>
          <w:b/>
        </w:rPr>
        <w:t>Вопрос</w:t>
      </w:r>
      <w:r w:rsidR="009D322C" w:rsidRPr="000E271B">
        <w:rPr>
          <w:b/>
        </w:rPr>
        <w:t>ы</w:t>
      </w:r>
      <w:r w:rsidRPr="000E271B">
        <w:rPr>
          <w:b/>
        </w:rPr>
        <w:t xml:space="preserve"> к </w:t>
      </w:r>
      <w:r w:rsidR="009D322C" w:rsidRPr="000E271B">
        <w:rPr>
          <w:b/>
        </w:rPr>
        <w:t>зачету</w:t>
      </w:r>
      <w:r w:rsidRPr="000E271B">
        <w:rPr>
          <w:b/>
        </w:rPr>
        <w:t>.</w:t>
      </w:r>
    </w:p>
    <w:p w:rsidR="009D322C" w:rsidRDefault="009D322C" w:rsidP="009D322C">
      <w:r>
        <w:t>1. Классификация ферментов. Примеры катализируемых ферментами реакций.</w:t>
      </w:r>
    </w:p>
    <w:p w:rsidR="009D322C" w:rsidRDefault="009D322C" w:rsidP="009D322C">
      <w:r>
        <w:t>2. Основные функциональные группы активных центров ферментов. Примеры.</w:t>
      </w:r>
    </w:p>
    <w:p w:rsidR="009D322C" w:rsidRDefault="009D322C" w:rsidP="009D322C">
      <w:r>
        <w:t>3. Связывание субстрата в активном центре фермента. Основные группы активного центра, участвующие в связывании. Примеры взаимодействий фермента и субстрата.</w:t>
      </w:r>
    </w:p>
    <w:p w:rsidR="009D322C" w:rsidRDefault="009D322C" w:rsidP="009D322C">
      <w:r>
        <w:t>4. Кофакторы, коферменты и простетические группы ферментов. Примеры.</w:t>
      </w:r>
    </w:p>
    <w:p w:rsidR="009D322C" w:rsidRDefault="009D322C" w:rsidP="009D322C">
      <w:r>
        <w:t>5. Роль ионов металлов в катализе. Примеры.</w:t>
      </w:r>
    </w:p>
    <w:p w:rsidR="00283F26" w:rsidRPr="008F4341" w:rsidRDefault="00283F26" w:rsidP="00283F26">
      <w:r w:rsidRPr="008F4341">
        <w:t>6. Ферменты в быту и технологиях.</w:t>
      </w:r>
    </w:p>
    <w:p w:rsidR="00283F26" w:rsidRPr="008F4341" w:rsidRDefault="00560036" w:rsidP="00283F26">
      <w:r w:rsidRPr="008F4341">
        <w:t>7.</w:t>
      </w:r>
      <w:r w:rsidR="00283F26" w:rsidRPr="008F4341">
        <w:t xml:space="preserve"> Ферментные (белковые) препараты медицинского назначения.  Преимущества использования. Примеры.</w:t>
      </w:r>
    </w:p>
    <w:p w:rsidR="00283F26" w:rsidRPr="008F4341" w:rsidRDefault="00560036" w:rsidP="00283F26">
      <w:r w:rsidRPr="008F4341">
        <w:t>8.</w:t>
      </w:r>
      <w:r w:rsidR="00283F26" w:rsidRPr="008F4341">
        <w:t xml:space="preserve"> </w:t>
      </w:r>
      <w:r w:rsidRPr="008F4341">
        <w:t>О</w:t>
      </w:r>
      <w:r w:rsidR="00283F26" w:rsidRPr="008F4341">
        <w:t>сновные проблемы применения ферментов в медицинской практике. И их возможные решения.</w:t>
      </w:r>
    </w:p>
    <w:p w:rsidR="00283F26" w:rsidRPr="008F4341" w:rsidRDefault="00560036" w:rsidP="00283F26">
      <w:r w:rsidRPr="008F4341">
        <w:lastRenderedPageBreak/>
        <w:t xml:space="preserve">9. </w:t>
      </w:r>
      <w:r w:rsidR="00283F26" w:rsidRPr="008F4341">
        <w:t>Конструирование биокаталитических систем с улучшенными свойствами.</w:t>
      </w:r>
    </w:p>
    <w:p w:rsidR="00FE05B0" w:rsidRPr="008F4341" w:rsidRDefault="00FE05B0" w:rsidP="00FE05B0">
      <w:r w:rsidRPr="008F4341">
        <w:t>1</w:t>
      </w:r>
      <w:r w:rsidR="00560036" w:rsidRPr="008F4341">
        <w:t>0</w:t>
      </w:r>
      <w:r w:rsidRPr="008F4341">
        <w:t>. Какие бактерии и где обитают в организме человека?</w:t>
      </w:r>
    </w:p>
    <w:p w:rsidR="00FE05B0" w:rsidRPr="008F4341" w:rsidRDefault="00560036" w:rsidP="00FE05B0">
      <w:r w:rsidRPr="008F4341">
        <w:t>11</w:t>
      </w:r>
      <w:r w:rsidR="00FE05B0" w:rsidRPr="008F4341">
        <w:t>. Приведите пример болезней, передающихся от животных человеку?</w:t>
      </w:r>
    </w:p>
    <w:p w:rsidR="00FE05B0" w:rsidRPr="008F4341" w:rsidRDefault="00560036" w:rsidP="00FE05B0">
      <w:r w:rsidRPr="008F4341">
        <w:t>12</w:t>
      </w:r>
      <w:r w:rsidR="00FE05B0" w:rsidRPr="008F4341">
        <w:t>. Как не заразиться сальмонеллезом?</w:t>
      </w:r>
    </w:p>
    <w:p w:rsidR="006D177C" w:rsidRPr="008F4341" w:rsidRDefault="006D177C" w:rsidP="006D177C">
      <w:r w:rsidRPr="008F4341">
        <w:t>1</w:t>
      </w:r>
      <w:r w:rsidR="00560036" w:rsidRPr="008F4341">
        <w:t>3</w:t>
      </w:r>
      <w:r w:rsidR="000E271B" w:rsidRPr="008F4341">
        <w:t xml:space="preserve">. </w:t>
      </w:r>
      <w:r w:rsidRPr="008F4341">
        <w:t>Опишите механизм кворумного ответа бактерий.</w:t>
      </w:r>
    </w:p>
    <w:p w:rsidR="006D177C" w:rsidRDefault="00560036" w:rsidP="006D177C">
      <w:r w:rsidRPr="008F4341">
        <w:t>14</w:t>
      </w:r>
      <w:r w:rsidR="006D177C" w:rsidRPr="008F4341">
        <w:t>.</w:t>
      </w:r>
      <w:r w:rsidR="000E271B" w:rsidRPr="008F4341">
        <w:t xml:space="preserve"> </w:t>
      </w:r>
      <w:r w:rsidR="006D177C" w:rsidRPr="008F4341">
        <w:t>В чем заключаются причины высокой изменчивости в-лактамаз?</w:t>
      </w:r>
    </w:p>
    <w:sectPr w:rsidR="006D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B0"/>
    <w:rsid w:val="000E271B"/>
    <w:rsid w:val="00234AD7"/>
    <w:rsid w:val="00283F26"/>
    <w:rsid w:val="002E632F"/>
    <w:rsid w:val="00316516"/>
    <w:rsid w:val="00531B85"/>
    <w:rsid w:val="00560036"/>
    <w:rsid w:val="006D177C"/>
    <w:rsid w:val="00762E38"/>
    <w:rsid w:val="00887FD7"/>
    <w:rsid w:val="008F4341"/>
    <w:rsid w:val="00996641"/>
    <w:rsid w:val="009D322C"/>
    <w:rsid w:val="00CE220A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ЕЛЕНА АНАТОЛЬЕВНА</cp:lastModifiedBy>
  <cp:revision>2</cp:revision>
  <dcterms:created xsi:type="dcterms:W3CDTF">2016-10-24T06:47:00Z</dcterms:created>
  <dcterms:modified xsi:type="dcterms:W3CDTF">2016-10-24T06:47:00Z</dcterms:modified>
</cp:coreProperties>
</file>