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012C" w:rsidRPr="00C6012C" w:rsidRDefault="00C6012C" w:rsidP="00C6012C">
      <w:pPr>
        <w:spacing w:after="0" w:line="240" w:lineRule="auto"/>
        <w:jc w:val="center"/>
        <w:rPr>
          <w:rFonts w:ascii="Times New Roman" w:hAnsi="Times New Roman"/>
          <w:sz w:val="28"/>
          <w:szCs w:val="24"/>
        </w:rPr>
      </w:pPr>
      <w:r w:rsidRPr="00C6012C">
        <w:rPr>
          <w:rFonts w:ascii="Times New Roman" w:hAnsi="Times New Roman"/>
          <w:b/>
          <w:sz w:val="28"/>
          <w:szCs w:val="24"/>
        </w:rPr>
        <w:t>Синельников Александр Борисович</w:t>
      </w:r>
      <w:r w:rsidRPr="00C6012C">
        <w:rPr>
          <w:rFonts w:ascii="Times New Roman" w:hAnsi="Times New Roman"/>
          <w:sz w:val="28"/>
          <w:szCs w:val="24"/>
        </w:rPr>
        <w:t>,</w:t>
      </w:r>
    </w:p>
    <w:p w:rsidR="00C6012C" w:rsidRPr="00C6012C" w:rsidRDefault="00C6012C" w:rsidP="00C6012C">
      <w:pPr>
        <w:spacing w:after="0" w:line="240" w:lineRule="auto"/>
        <w:jc w:val="center"/>
        <w:rPr>
          <w:rFonts w:ascii="Times New Roman" w:hAnsi="Times New Roman"/>
          <w:sz w:val="28"/>
          <w:szCs w:val="24"/>
        </w:rPr>
      </w:pPr>
      <w:r w:rsidRPr="00C6012C">
        <w:rPr>
          <w:rFonts w:ascii="Times New Roman" w:hAnsi="Times New Roman"/>
          <w:sz w:val="28"/>
          <w:szCs w:val="24"/>
        </w:rPr>
        <w:t xml:space="preserve">доцент кафедры социологии семьи и демографии </w:t>
      </w:r>
    </w:p>
    <w:p w:rsidR="00C6012C" w:rsidRPr="00C6012C" w:rsidRDefault="00C6012C" w:rsidP="00C6012C">
      <w:pPr>
        <w:spacing w:after="0" w:line="240" w:lineRule="auto"/>
        <w:jc w:val="center"/>
        <w:rPr>
          <w:rFonts w:ascii="Times New Roman" w:hAnsi="Times New Roman"/>
          <w:sz w:val="28"/>
          <w:szCs w:val="24"/>
        </w:rPr>
      </w:pPr>
      <w:r w:rsidRPr="00C6012C">
        <w:rPr>
          <w:rFonts w:ascii="Times New Roman" w:hAnsi="Times New Roman"/>
          <w:sz w:val="28"/>
          <w:szCs w:val="24"/>
        </w:rPr>
        <w:t xml:space="preserve">социологического факультета МГУ, </w:t>
      </w:r>
    </w:p>
    <w:p w:rsidR="00C6012C" w:rsidRPr="00C6012C" w:rsidRDefault="00C6012C" w:rsidP="00C6012C">
      <w:pPr>
        <w:spacing w:after="0" w:line="240" w:lineRule="auto"/>
        <w:jc w:val="center"/>
        <w:rPr>
          <w:rFonts w:ascii="Times New Roman" w:hAnsi="Times New Roman"/>
          <w:b/>
          <w:bCs/>
          <w:color w:val="000000"/>
          <w:sz w:val="28"/>
          <w:szCs w:val="24"/>
          <w:lang w:eastAsia="ru-RU"/>
        </w:rPr>
      </w:pPr>
      <w:r w:rsidRPr="00C6012C">
        <w:rPr>
          <w:rFonts w:ascii="Times New Roman" w:hAnsi="Times New Roman"/>
          <w:sz w:val="28"/>
          <w:szCs w:val="24"/>
        </w:rPr>
        <w:t>доктор социологических</w:t>
      </w:r>
      <w:r w:rsidRPr="00C6012C">
        <w:rPr>
          <w:rFonts w:ascii="Times New Roman" w:hAnsi="Times New Roman"/>
          <w:sz w:val="28"/>
          <w:szCs w:val="24"/>
        </w:rPr>
        <w:t xml:space="preserve"> наук</w:t>
      </w:r>
      <w:r w:rsidRPr="00C6012C">
        <w:rPr>
          <w:rFonts w:ascii="Times New Roman" w:hAnsi="Times New Roman"/>
          <w:b/>
          <w:bCs/>
          <w:color w:val="000000"/>
          <w:sz w:val="28"/>
          <w:szCs w:val="24"/>
          <w:lang w:eastAsia="ru-RU"/>
        </w:rPr>
        <w:t xml:space="preserve"> </w:t>
      </w:r>
    </w:p>
    <w:p w:rsidR="00C6012C" w:rsidRDefault="00C6012C" w:rsidP="00C6012C">
      <w:pPr>
        <w:spacing w:after="0" w:line="240" w:lineRule="auto"/>
        <w:jc w:val="center"/>
        <w:rPr>
          <w:rFonts w:ascii="Times New Roman" w:hAnsi="Times New Roman"/>
          <w:b/>
          <w:bCs/>
          <w:color w:val="000000"/>
          <w:sz w:val="24"/>
          <w:szCs w:val="24"/>
          <w:lang w:eastAsia="ru-RU"/>
        </w:rPr>
      </w:pPr>
    </w:p>
    <w:p w:rsidR="00E839A4" w:rsidRPr="00E839A4" w:rsidRDefault="00E839A4" w:rsidP="00C6012C">
      <w:pPr>
        <w:spacing w:after="0" w:line="360" w:lineRule="auto"/>
        <w:jc w:val="center"/>
        <w:rPr>
          <w:rFonts w:ascii="Times New Roman" w:hAnsi="Times New Roman"/>
          <w:b/>
          <w:bCs/>
          <w:color w:val="000000"/>
          <w:sz w:val="24"/>
          <w:szCs w:val="24"/>
          <w:lang w:eastAsia="ru-RU"/>
        </w:rPr>
      </w:pPr>
      <w:r w:rsidRPr="00E839A4">
        <w:rPr>
          <w:rFonts w:ascii="Times New Roman" w:hAnsi="Times New Roman"/>
          <w:b/>
          <w:bCs/>
          <w:color w:val="000000"/>
          <w:sz w:val="24"/>
          <w:szCs w:val="24"/>
          <w:lang w:eastAsia="ru-RU"/>
        </w:rPr>
        <w:t>ТРАНСФОРМАЦИЯ</w:t>
      </w:r>
      <w:r>
        <w:rPr>
          <w:rFonts w:ascii="Times New Roman" w:hAnsi="Times New Roman"/>
          <w:b/>
          <w:bCs/>
          <w:color w:val="000000"/>
          <w:sz w:val="24"/>
          <w:szCs w:val="24"/>
          <w:lang w:eastAsia="ru-RU"/>
        </w:rPr>
        <w:t xml:space="preserve"> СЕМЬИ И СОЦИАЛЬНАЯ МОБИЛЬНОСТЬ</w:t>
      </w:r>
    </w:p>
    <w:p w:rsidR="00E839A4" w:rsidRDefault="00E839A4" w:rsidP="00C6012C">
      <w:pPr>
        <w:spacing w:after="0" w:line="360" w:lineRule="auto"/>
        <w:ind w:firstLine="709"/>
        <w:jc w:val="center"/>
        <w:rPr>
          <w:rFonts w:ascii="Times New Roman" w:hAnsi="Times New Roman"/>
          <w:b/>
          <w:sz w:val="24"/>
          <w:szCs w:val="24"/>
        </w:rPr>
      </w:pPr>
      <w:r w:rsidRPr="00E839A4">
        <w:rPr>
          <w:rFonts w:ascii="Times New Roman" w:hAnsi="Times New Roman"/>
          <w:b/>
          <w:sz w:val="24"/>
          <w:szCs w:val="24"/>
        </w:rPr>
        <w:t>(26 часов)</w:t>
      </w:r>
    </w:p>
    <w:p w:rsidR="00816913" w:rsidRPr="00ED5DDA" w:rsidRDefault="000E29C8" w:rsidP="00ED5DDA">
      <w:pPr>
        <w:spacing w:after="0" w:line="360" w:lineRule="auto"/>
        <w:ind w:firstLine="709"/>
        <w:jc w:val="both"/>
        <w:rPr>
          <w:rFonts w:ascii="Times New Roman" w:hAnsi="Times New Roman"/>
          <w:color w:val="000000"/>
          <w:sz w:val="24"/>
          <w:szCs w:val="24"/>
        </w:rPr>
      </w:pPr>
      <w:r w:rsidRPr="000E29C8">
        <w:rPr>
          <w:rFonts w:ascii="Times New Roman" w:hAnsi="Times New Roman"/>
          <w:b/>
          <w:color w:val="000000"/>
          <w:sz w:val="24"/>
          <w:szCs w:val="24"/>
        </w:rPr>
        <w:t>Аннотация.</w:t>
      </w:r>
      <w:r>
        <w:rPr>
          <w:rFonts w:ascii="Times New Roman" w:hAnsi="Times New Roman"/>
          <w:color w:val="000000"/>
          <w:sz w:val="24"/>
          <w:szCs w:val="24"/>
        </w:rPr>
        <w:t xml:space="preserve"> </w:t>
      </w:r>
      <w:r w:rsidR="008762D5" w:rsidRPr="00ED5DDA">
        <w:rPr>
          <w:rFonts w:ascii="Times New Roman" w:hAnsi="Times New Roman"/>
          <w:color w:val="000000"/>
          <w:sz w:val="24"/>
          <w:szCs w:val="24"/>
        </w:rPr>
        <w:t xml:space="preserve">Многие социологи и демографы </w:t>
      </w:r>
      <w:r w:rsidR="008C2AC6" w:rsidRPr="00ED5DDA">
        <w:rPr>
          <w:rFonts w:ascii="Times New Roman" w:hAnsi="Times New Roman"/>
          <w:color w:val="000000"/>
          <w:sz w:val="24"/>
          <w:szCs w:val="24"/>
        </w:rPr>
        <w:t xml:space="preserve">считают </w:t>
      </w:r>
      <w:r w:rsidR="008762D5" w:rsidRPr="00ED5DDA">
        <w:rPr>
          <w:rFonts w:ascii="Times New Roman" w:hAnsi="Times New Roman"/>
          <w:color w:val="000000"/>
          <w:sz w:val="24"/>
          <w:szCs w:val="24"/>
        </w:rPr>
        <w:t>сокращение числа браков, рост частоты разводов, снижение рождаемости, пов</w:t>
      </w:r>
      <w:r w:rsidR="008256DD" w:rsidRPr="00ED5DDA">
        <w:rPr>
          <w:rFonts w:ascii="Times New Roman" w:hAnsi="Times New Roman"/>
          <w:color w:val="000000"/>
          <w:sz w:val="24"/>
          <w:szCs w:val="24"/>
        </w:rPr>
        <w:t>ышение доли</w:t>
      </w:r>
      <w:r w:rsidR="008762D5" w:rsidRPr="00ED5DDA">
        <w:rPr>
          <w:rFonts w:ascii="Times New Roman" w:hAnsi="Times New Roman"/>
          <w:color w:val="000000"/>
          <w:sz w:val="24"/>
          <w:szCs w:val="24"/>
        </w:rPr>
        <w:t xml:space="preserve"> неполных семей </w:t>
      </w:r>
      <w:r>
        <w:rPr>
          <w:rFonts w:ascii="Times New Roman" w:hAnsi="Times New Roman"/>
          <w:color w:val="000000"/>
          <w:sz w:val="24"/>
          <w:szCs w:val="24"/>
        </w:rPr>
        <w:t xml:space="preserve">и ослабление связи между поколениями </w:t>
      </w:r>
      <w:r w:rsidR="008762D5" w:rsidRPr="00ED5DDA">
        <w:rPr>
          <w:rFonts w:ascii="Times New Roman" w:hAnsi="Times New Roman"/>
          <w:color w:val="000000"/>
          <w:sz w:val="24"/>
          <w:szCs w:val="24"/>
        </w:rPr>
        <w:t>необратимы</w:t>
      </w:r>
      <w:r w:rsidR="008C2AC6" w:rsidRPr="00ED5DDA">
        <w:rPr>
          <w:rFonts w:ascii="Times New Roman" w:hAnsi="Times New Roman"/>
          <w:color w:val="000000"/>
          <w:sz w:val="24"/>
          <w:szCs w:val="24"/>
        </w:rPr>
        <w:t>ми</w:t>
      </w:r>
      <w:r w:rsidR="008762D5" w:rsidRPr="00ED5DDA">
        <w:rPr>
          <w:rFonts w:ascii="Times New Roman" w:hAnsi="Times New Roman"/>
          <w:color w:val="000000"/>
          <w:sz w:val="24"/>
          <w:szCs w:val="24"/>
        </w:rPr>
        <w:t xml:space="preserve"> </w:t>
      </w:r>
      <w:r w:rsidR="00816913" w:rsidRPr="00ED5DDA">
        <w:rPr>
          <w:rFonts w:ascii="Times New Roman" w:hAnsi="Times New Roman"/>
          <w:color w:val="000000"/>
          <w:sz w:val="24"/>
          <w:szCs w:val="24"/>
        </w:rPr>
        <w:t>результат</w:t>
      </w:r>
      <w:r w:rsidR="008C2AC6" w:rsidRPr="00ED5DDA">
        <w:rPr>
          <w:rFonts w:ascii="Times New Roman" w:hAnsi="Times New Roman"/>
          <w:color w:val="000000"/>
          <w:sz w:val="24"/>
          <w:szCs w:val="24"/>
        </w:rPr>
        <w:t>ами</w:t>
      </w:r>
      <w:r w:rsidR="00816913" w:rsidRPr="00ED5DDA">
        <w:rPr>
          <w:rFonts w:ascii="Times New Roman" w:hAnsi="Times New Roman"/>
          <w:color w:val="000000"/>
          <w:sz w:val="24"/>
          <w:szCs w:val="24"/>
        </w:rPr>
        <w:t xml:space="preserve"> социально-экономического</w:t>
      </w:r>
      <w:r w:rsidR="008C2AC6" w:rsidRPr="00ED5DDA">
        <w:rPr>
          <w:rFonts w:ascii="Times New Roman" w:hAnsi="Times New Roman"/>
          <w:color w:val="000000"/>
          <w:sz w:val="24"/>
          <w:szCs w:val="24"/>
        </w:rPr>
        <w:t xml:space="preserve"> прогресса</w:t>
      </w:r>
      <w:r w:rsidR="00816913" w:rsidRPr="00ED5DDA">
        <w:rPr>
          <w:rFonts w:ascii="Times New Roman" w:hAnsi="Times New Roman"/>
          <w:color w:val="000000"/>
          <w:sz w:val="24"/>
          <w:szCs w:val="24"/>
        </w:rPr>
        <w:t xml:space="preserve">. </w:t>
      </w:r>
      <w:r w:rsidR="00BC4D4B" w:rsidRPr="00ED5DDA">
        <w:rPr>
          <w:rFonts w:ascii="Times New Roman" w:hAnsi="Times New Roman"/>
          <w:color w:val="000000"/>
          <w:sz w:val="24"/>
          <w:szCs w:val="24"/>
        </w:rPr>
        <w:t>Они</w:t>
      </w:r>
      <w:r w:rsidR="008C2AC6" w:rsidRPr="00ED5DDA">
        <w:rPr>
          <w:rFonts w:ascii="Times New Roman" w:hAnsi="Times New Roman"/>
          <w:color w:val="000000"/>
          <w:sz w:val="24"/>
          <w:szCs w:val="24"/>
        </w:rPr>
        <w:t xml:space="preserve"> убеждены</w:t>
      </w:r>
      <w:r w:rsidR="00816913" w:rsidRPr="00ED5DDA">
        <w:rPr>
          <w:rFonts w:ascii="Times New Roman" w:hAnsi="Times New Roman"/>
          <w:color w:val="000000"/>
          <w:sz w:val="24"/>
          <w:szCs w:val="24"/>
        </w:rPr>
        <w:t xml:space="preserve">, что невозможно укрепить семью и повысить рождаемость </w:t>
      </w:r>
      <w:r w:rsidR="005732D1">
        <w:rPr>
          <w:rFonts w:ascii="Times New Roman" w:hAnsi="Times New Roman"/>
          <w:color w:val="000000"/>
          <w:sz w:val="24"/>
          <w:szCs w:val="24"/>
        </w:rPr>
        <w:t xml:space="preserve">даже </w:t>
      </w:r>
      <w:r w:rsidR="00816913" w:rsidRPr="00ED5DDA">
        <w:rPr>
          <w:rFonts w:ascii="Times New Roman" w:hAnsi="Times New Roman"/>
          <w:color w:val="000000"/>
          <w:sz w:val="24"/>
          <w:szCs w:val="24"/>
        </w:rPr>
        <w:t>до уровня простого замещения поколений</w:t>
      </w:r>
      <w:r>
        <w:rPr>
          <w:rFonts w:ascii="Times New Roman" w:hAnsi="Times New Roman"/>
          <w:color w:val="000000"/>
          <w:sz w:val="24"/>
          <w:szCs w:val="24"/>
        </w:rPr>
        <w:t>.</w:t>
      </w:r>
      <w:r w:rsidR="00BC4D4B" w:rsidRPr="00ED5DDA">
        <w:rPr>
          <w:rFonts w:ascii="Times New Roman" w:hAnsi="Times New Roman"/>
          <w:color w:val="000000"/>
          <w:sz w:val="24"/>
          <w:szCs w:val="24"/>
        </w:rPr>
        <w:t xml:space="preserve"> </w:t>
      </w:r>
      <w:r>
        <w:rPr>
          <w:rFonts w:ascii="Times New Roman" w:hAnsi="Times New Roman"/>
          <w:color w:val="000000"/>
          <w:sz w:val="24"/>
          <w:szCs w:val="24"/>
        </w:rPr>
        <w:t>По их мнению,</w:t>
      </w:r>
      <w:r w:rsidR="00BC4D4B" w:rsidRPr="00ED5DDA">
        <w:rPr>
          <w:rFonts w:ascii="Times New Roman" w:hAnsi="Times New Roman"/>
          <w:color w:val="000000"/>
          <w:sz w:val="24"/>
          <w:szCs w:val="24"/>
        </w:rPr>
        <w:t xml:space="preserve"> </w:t>
      </w:r>
      <w:r w:rsidR="00816913" w:rsidRPr="00ED5DDA">
        <w:rPr>
          <w:rFonts w:ascii="Times New Roman" w:hAnsi="Times New Roman"/>
          <w:color w:val="000000"/>
          <w:sz w:val="24"/>
          <w:szCs w:val="24"/>
        </w:rPr>
        <w:t>остановить убыль населения</w:t>
      </w:r>
      <w:r w:rsidR="00A87C70" w:rsidRPr="00ED5DDA">
        <w:rPr>
          <w:rFonts w:ascii="Times New Roman" w:hAnsi="Times New Roman"/>
          <w:color w:val="000000"/>
          <w:sz w:val="24"/>
          <w:szCs w:val="24"/>
        </w:rPr>
        <w:t xml:space="preserve"> в России и в</w:t>
      </w:r>
      <w:r w:rsidR="005732D1" w:rsidRPr="005732D1">
        <w:rPr>
          <w:rFonts w:ascii="Times New Roman" w:hAnsi="Times New Roman"/>
          <w:color w:val="000000"/>
          <w:sz w:val="24"/>
          <w:szCs w:val="24"/>
        </w:rPr>
        <w:t>о многих</w:t>
      </w:r>
      <w:r w:rsidR="005732D1">
        <w:rPr>
          <w:rFonts w:ascii="Times New Roman" w:hAnsi="Times New Roman"/>
          <w:color w:val="000000"/>
          <w:sz w:val="24"/>
          <w:szCs w:val="24"/>
        </w:rPr>
        <w:t xml:space="preserve"> е</w:t>
      </w:r>
      <w:r w:rsidR="00A87C70" w:rsidRPr="00ED5DDA">
        <w:rPr>
          <w:rFonts w:ascii="Times New Roman" w:hAnsi="Times New Roman"/>
          <w:color w:val="000000"/>
          <w:sz w:val="24"/>
          <w:szCs w:val="24"/>
        </w:rPr>
        <w:t>вропе</w:t>
      </w:r>
      <w:r w:rsidR="005732D1">
        <w:rPr>
          <w:rFonts w:ascii="Times New Roman" w:hAnsi="Times New Roman"/>
          <w:color w:val="000000"/>
          <w:sz w:val="24"/>
          <w:szCs w:val="24"/>
        </w:rPr>
        <w:t>йских государствах</w:t>
      </w:r>
      <w:r w:rsidR="00816913" w:rsidRPr="00ED5DDA">
        <w:rPr>
          <w:rFonts w:ascii="Times New Roman" w:hAnsi="Times New Roman"/>
          <w:color w:val="000000"/>
          <w:sz w:val="24"/>
          <w:szCs w:val="24"/>
        </w:rPr>
        <w:t xml:space="preserve"> </w:t>
      </w:r>
      <w:r>
        <w:rPr>
          <w:rFonts w:ascii="Times New Roman" w:hAnsi="Times New Roman"/>
          <w:color w:val="000000"/>
          <w:sz w:val="24"/>
          <w:szCs w:val="24"/>
        </w:rPr>
        <w:t xml:space="preserve">может </w:t>
      </w:r>
      <w:r w:rsidR="00BC4D4B" w:rsidRPr="00ED5DDA">
        <w:rPr>
          <w:rFonts w:ascii="Times New Roman" w:hAnsi="Times New Roman"/>
          <w:color w:val="000000"/>
          <w:sz w:val="24"/>
          <w:szCs w:val="24"/>
        </w:rPr>
        <w:t xml:space="preserve">лишь </w:t>
      </w:r>
      <w:r w:rsidR="00A87C70" w:rsidRPr="00ED5DDA">
        <w:rPr>
          <w:rFonts w:ascii="Times New Roman" w:hAnsi="Times New Roman"/>
          <w:color w:val="000000"/>
          <w:sz w:val="24"/>
          <w:szCs w:val="24"/>
        </w:rPr>
        <w:t xml:space="preserve">массовая </w:t>
      </w:r>
      <w:r w:rsidR="00816913" w:rsidRPr="00ED5DDA">
        <w:rPr>
          <w:rFonts w:ascii="Times New Roman" w:hAnsi="Times New Roman"/>
          <w:color w:val="000000"/>
          <w:sz w:val="24"/>
          <w:szCs w:val="24"/>
        </w:rPr>
        <w:t>иммигра</w:t>
      </w:r>
      <w:r w:rsidR="00BC4D4B" w:rsidRPr="00ED5DDA">
        <w:rPr>
          <w:rFonts w:ascii="Times New Roman" w:hAnsi="Times New Roman"/>
          <w:color w:val="000000"/>
          <w:sz w:val="24"/>
          <w:szCs w:val="24"/>
        </w:rPr>
        <w:t>ция</w:t>
      </w:r>
      <w:r w:rsidR="00A87C70" w:rsidRPr="00ED5DDA">
        <w:rPr>
          <w:rFonts w:ascii="Times New Roman" w:hAnsi="Times New Roman"/>
          <w:color w:val="000000"/>
          <w:sz w:val="24"/>
          <w:szCs w:val="24"/>
        </w:rPr>
        <w:t xml:space="preserve"> из стран с более высоким уровнем рождаемости</w:t>
      </w:r>
      <w:r w:rsidR="00816913" w:rsidRPr="00ED5DDA">
        <w:rPr>
          <w:rFonts w:ascii="Times New Roman" w:hAnsi="Times New Roman"/>
          <w:color w:val="000000"/>
          <w:sz w:val="24"/>
          <w:szCs w:val="24"/>
        </w:rPr>
        <w:t xml:space="preserve">. </w:t>
      </w:r>
      <w:r w:rsidR="00163107" w:rsidRPr="00ED5DDA">
        <w:rPr>
          <w:rFonts w:ascii="Times New Roman" w:hAnsi="Times New Roman"/>
          <w:color w:val="000000"/>
          <w:sz w:val="24"/>
          <w:szCs w:val="24"/>
        </w:rPr>
        <w:t xml:space="preserve">Автор же  </w:t>
      </w:r>
      <w:r w:rsidR="00A87C70" w:rsidRPr="00ED5DDA">
        <w:rPr>
          <w:rFonts w:ascii="Times New Roman" w:hAnsi="Times New Roman"/>
          <w:color w:val="000000"/>
          <w:sz w:val="24"/>
          <w:szCs w:val="24"/>
        </w:rPr>
        <w:t xml:space="preserve">считает иммиграцию </w:t>
      </w:r>
      <w:r w:rsidR="00816913" w:rsidRPr="00ED5DDA">
        <w:rPr>
          <w:rFonts w:ascii="Times New Roman" w:hAnsi="Times New Roman"/>
          <w:color w:val="000000"/>
          <w:sz w:val="24"/>
          <w:szCs w:val="24"/>
        </w:rPr>
        <w:t>лекарство</w:t>
      </w:r>
      <w:r w:rsidR="00A87C70" w:rsidRPr="00ED5DDA">
        <w:rPr>
          <w:rFonts w:ascii="Times New Roman" w:hAnsi="Times New Roman"/>
          <w:color w:val="000000"/>
          <w:sz w:val="24"/>
          <w:szCs w:val="24"/>
        </w:rPr>
        <w:t>м, которое</w:t>
      </w:r>
      <w:r w:rsidR="00816913" w:rsidRPr="00ED5DDA">
        <w:rPr>
          <w:rFonts w:ascii="Times New Roman" w:hAnsi="Times New Roman"/>
          <w:color w:val="000000"/>
          <w:sz w:val="24"/>
          <w:szCs w:val="24"/>
        </w:rPr>
        <w:t xml:space="preserve"> хуже </w:t>
      </w:r>
      <w:r w:rsidR="00A87C70" w:rsidRPr="00ED5DDA">
        <w:rPr>
          <w:rFonts w:ascii="Times New Roman" w:hAnsi="Times New Roman"/>
          <w:color w:val="000000"/>
          <w:sz w:val="24"/>
          <w:szCs w:val="24"/>
        </w:rPr>
        <w:t>болезни</w:t>
      </w:r>
      <w:r w:rsidR="005732D1" w:rsidRPr="005732D1">
        <w:rPr>
          <w:rFonts w:ascii="Times New Roman" w:hAnsi="Times New Roman"/>
          <w:color w:val="000000"/>
          <w:sz w:val="24"/>
          <w:szCs w:val="24"/>
        </w:rPr>
        <w:t>.</w:t>
      </w:r>
      <w:r w:rsidR="005732D1">
        <w:rPr>
          <w:rFonts w:ascii="Times New Roman" w:hAnsi="Times New Roman"/>
          <w:color w:val="000000"/>
          <w:sz w:val="24"/>
          <w:szCs w:val="24"/>
        </w:rPr>
        <w:t xml:space="preserve"> </w:t>
      </w:r>
      <w:r w:rsidR="005732D1" w:rsidRPr="005732D1">
        <w:rPr>
          <w:rFonts w:ascii="Times New Roman" w:hAnsi="Times New Roman"/>
          <w:color w:val="000000"/>
          <w:sz w:val="24"/>
          <w:szCs w:val="24"/>
        </w:rPr>
        <w:t>Он</w:t>
      </w:r>
      <w:r w:rsidR="00A87C70" w:rsidRPr="00ED5DDA">
        <w:rPr>
          <w:rFonts w:ascii="Times New Roman" w:hAnsi="Times New Roman"/>
          <w:color w:val="000000"/>
          <w:sz w:val="24"/>
          <w:szCs w:val="24"/>
        </w:rPr>
        <w:t xml:space="preserve"> не </w:t>
      </w:r>
      <w:r w:rsidR="00163107" w:rsidRPr="00ED5DDA">
        <w:rPr>
          <w:rFonts w:ascii="Times New Roman" w:hAnsi="Times New Roman"/>
          <w:color w:val="000000"/>
          <w:sz w:val="24"/>
          <w:szCs w:val="24"/>
        </w:rPr>
        <w:t xml:space="preserve">признает </w:t>
      </w:r>
      <w:r w:rsidR="008C2AC6" w:rsidRPr="00ED5DDA">
        <w:rPr>
          <w:rFonts w:ascii="Times New Roman" w:hAnsi="Times New Roman"/>
          <w:color w:val="000000"/>
          <w:sz w:val="24"/>
          <w:szCs w:val="24"/>
        </w:rPr>
        <w:t>семью</w:t>
      </w:r>
      <w:r w:rsidR="00816913" w:rsidRPr="00ED5DDA">
        <w:rPr>
          <w:rFonts w:ascii="Times New Roman" w:hAnsi="Times New Roman"/>
          <w:color w:val="000000"/>
          <w:sz w:val="24"/>
          <w:szCs w:val="24"/>
        </w:rPr>
        <w:t xml:space="preserve"> “пассивн</w:t>
      </w:r>
      <w:r w:rsidR="00A27C77" w:rsidRPr="00A27C77">
        <w:rPr>
          <w:rFonts w:ascii="Times New Roman" w:hAnsi="Times New Roman"/>
          <w:color w:val="000000"/>
          <w:sz w:val="24"/>
          <w:szCs w:val="24"/>
        </w:rPr>
        <w:t>ой</w:t>
      </w:r>
      <w:r w:rsidR="00BC4D4B" w:rsidRPr="00ED5DDA">
        <w:rPr>
          <w:rFonts w:ascii="Times New Roman" w:hAnsi="Times New Roman"/>
          <w:color w:val="000000"/>
          <w:sz w:val="24"/>
          <w:szCs w:val="24"/>
        </w:rPr>
        <w:t xml:space="preserve"> жертв</w:t>
      </w:r>
      <w:r w:rsidR="00163107" w:rsidRPr="00ED5DDA">
        <w:rPr>
          <w:rFonts w:ascii="Times New Roman" w:hAnsi="Times New Roman"/>
          <w:color w:val="000000"/>
          <w:sz w:val="24"/>
          <w:szCs w:val="24"/>
        </w:rPr>
        <w:t>ой</w:t>
      </w:r>
      <w:r w:rsidR="00BC4D4B" w:rsidRPr="00ED5DDA">
        <w:rPr>
          <w:rFonts w:ascii="Times New Roman" w:hAnsi="Times New Roman"/>
          <w:color w:val="000000"/>
          <w:sz w:val="24"/>
          <w:szCs w:val="24"/>
        </w:rPr>
        <w:t>”</w:t>
      </w:r>
      <w:r w:rsidR="00AA44EF" w:rsidRPr="00ED5DDA">
        <w:rPr>
          <w:rFonts w:ascii="Times New Roman" w:hAnsi="Times New Roman"/>
          <w:color w:val="000000"/>
          <w:sz w:val="24"/>
          <w:szCs w:val="24"/>
        </w:rPr>
        <w:t xml:space="preserve"> прогресса. </w:t>
      </w:r>
      <w:r w:rsidR="00916D30">
        <w:rPr>
          <w:rFonts w:ascii="Times New Roman" w:hAnsi="Times New Roman"/>
          <w:color w:val="000000"/>
          <w:sz w:val="24"/>
          <w:szCs w:val="24"/>
        </w:rPr>
        <w:t xml:space="preserve">В курсе на </w:t>
      </w:r>
      <w:r>
        <w:rPr>
          <w:rFonts w:ascii="Times New Roman" w:hAnsi="Times New Roman"/>
          <w:color w:val="000000"/>
          <w:sz w:val="24"/>
          <w:szCs w:val="24"/>
        </w:rPr>
        <w:t xml:space="preserve">примерах из </w:t>
      </w:r>
      <w:r w:rsidR="00916D30">
        <w:rPr>
          <w:rFonts w:ascii="Times New Roman" w:hAnsi="Times New Roman"/>
          <w:color w:val="000000"/>
          <w:sz w:val="24"/>
          <w:szCs w:val="24"/>
        </w:rPr>
        <w:t>истори</w:t>
      </w:r>
      <w:r>
        <w:rPr>
          <w:rFonts w:ascii="Times New Roman" w:hAnsi="Times New Roman"/>
          <w:color w:val="000000"/>
          <w:sz w:val="24"/>
          <w:szCs w:val="24"/>
        </w:rPr>
        <w:t>и</w:t>
      </w:r>
      <w:r w:rsidR="00916D30">
        <w:rPr>
          <w:rFonts w:ascii="Times New Roman" w:hAnsi="Times New Roman"/>
          <w:color w:val="000000"/>
          <w:sz w:val="24"/>
          <w:szCs w:val="24"/>
        </w:rPr>
        <w:t xml:space="preserve"> </w:t>
      </w:r>
      <w:r w:rsidR="00A27C77">
        <w:rPr>
          <w:rFonts w:ascii="Times New Roman" w:hAnsi="Times New Roman"/>
          <w:color w:val="000000"/>
          <w:sz w:val="24"/>
          <w:szCs w:val="24"/>
        </w:rPr>
        <w:t>и современной жизни д</w:t>
      </w:r>
      <w:r>
        <w:rPr>
          <w:rFonts w:ascii="Times New Roman" w:hAnsi="Times New Roman"/>
          <w:color w:val="000000"/>
          <w:sz w:val="24"/>
          <w:szCs w:val="24"/>
        </w:rPr>
        <w:t>оказано, что с</w:t>
      </w:r>
      <w:r w:rsidR="008C2AC6" w:rsidRPr="00ED5DDA">
        <w:rPr>
          <w:rFonts w:ascii="Times New Roman" w:hAnsi="Times New Roman"/>
          <w:color w:val="000000"/>
          <w:sz w:val="24"/>
          <w:szCs w:val="24"/>
        </w:rPr>
        <w:t xml:space="preserve">емья </w:t>
      </w:r>
      <w:r w:rsidR="00816913" w:rsidRPr="00ED5DDA">
        <w:rPr>
          <w:rFonts w:ascii="Times New Roman" w:hAnsi="Times New Roman"/>
          <w:color w:val="000000"/>
          <w:sz w:val="24"/>
          <w:szCs w:val="24"/>
        </w:rPr>
        <w:t xml:space="preserve">влияет на </w:t>
      </w:r>
      <w:r w:rsidR="00A87C70" w:rsidRPr="00ED5DDA">
        <w:rPr>
          <w:rFonts w:ascii="Times New Roman" w:hAnsi="Times New Roman"/>
          <w:color w:val="000000"/>
          <w:sz w:val="24"/>
          <w:szCs w:val="24"/>
        </w:rPr>
        <w:t xml:space="preserve">общество </w:t>
      </w:r>
      <w:r w:rsidR="00816913" w:rsidRPr="00ED5DDA">
        <w:rPr>
          <w:rFonts w:ascii="Times New Roman" w:hAnsi="Times New Roman"/>
          <w:color w:val="000000"/>
          <w:sz w:val="24"/>
          <w:szCs w:val="24"/>
        </w:rPr>
        <w:t xml:space="preserve">не меньше, чем </w:t>
      </w:r>
      <w:r w:rsidR="00A87C70" w:rsidRPr="00ED5DDA">
        <w:rPr>
          <w:rFonts w:ascii="Times New Roman" w:hAnsi="Times New Roman"/>
          <w:color w:val="000000"/>
          <w:sz w:val="24"/>
          <w:szCs w:val="24"/>
        </w:rPr>
        <w:t>общество – на семью</w:t>
      </w:r>
      <w:r w:rsidR="00816913" w:rsidRPr="00ED5DDA">
        <w:rPr>
          <w:rFonts w:ascii="Times New Roman" w:hAnsi="Times New Roman"/>
          <w:color w:val="000000"/>
          <w:sz w:val="24"/>
          <w:szCs w:val="24"/>
        </w:rPr>
        <w:t>.</w:t>
      </w:r>
      <w:r>
        <w:rPr>
          <w:rFonts w:ascii="Times New Roman" w:hAnsi="Times New Roman"/>
          <w:color w:val="000000"/>
          <w:sz w:val="24"/>
          <w:szCs w:val="24"/>
        </w:rPr>
        <w:t xml:space="preserve"> Поэтому даже в условиях социально-экономического прогресса демографическая политика может привести к естественному приросту населения, укреплению семьи и усилению связи между поколениями.</w:t>
      </w:r>
    </w:p>
    <w:p w:rsidR="00D01BA9" w:rsidRDefault="00D01BA9" w:rsidP="00D01BA9">
      <w:pPr>
        <w:spacing w:after="0" w:line="360" w:lineRule="auto"/>
        <w:ind w:firstLine="709"/>
        <w:jc w:val="both"/>
        <w:rPr>
          <w:rFonts w:ascii="Times New Roman" w:hAnsi="Times New Roman"/>
          <w:color w:val="000000"/>
          <w:sz w:val="24"/>
          <w:szCs w:val="24"/>
        </w:rPr>
      </w:pPr>
      <w:r w:rsidRPr="00ED5DDA">
        <w:rPr>
          <w:rFonts w:ascii="Times New Roman" w:hAnsi="Times New Roman"/>
          <w:color w:val="000000"/>
          <w:sz w:val="24"/>
          <w:szCs w:val="24"/>
        </w:rPr>
        <w:t xml:space="preserve">Данный межфакультетский курс уже </w:t>
      </w:r>
      <w:r w:rsidR="00C6012C">
        <w:rPr>
          <w:rFonts w:ascii="Times New Roman" w:hAnsi="Times New Roman"/>
          <w:color w:val="000000"/>
          <w:sz w:val="24"/>
          <w:szCs w:val="24"/>
        </w:rPr>
        <w:t xml:space="preserve">неоднократно </w:t>
      </w:r>
      <w:r w:rsidRPr="00ED5DDA">
        <w:rPr>
          <w:rFonts w:ascii="Times New Roman" w:hAnsi="Times New Roman"/>
          <w:color w:val="000000"/>
          <w:sz w:val="24"/>
          <w:szCs w:val="24"/>
        </w:rPr>
        <w:t>читался автором</w:t>
      </w:r>
      <w:r>
        <w:rPr>
          <w:rFonts w:ascii="Times New Roman" w:hAnsi="Times New Roman"/>
          <w:color w:val="000000"/>
          <w:sz w:val="24"/>
          <w:szCs w:val="24"/>
        </w:rPr>
        <w:t>.</w:t>
      </w:r>
      <w:r w:rsidRPr="00ED5DDA">
        <w:rPr>
          <w:rFonts w:ascii="Times New Roman" w:hAnsi="Times New Roman"/>
          <w:color w:val="000000"/>
          <w:sz w:val="24"/>
          <w:szCs w:val="24"/>
        </w:rPr>
        <w:t xml:space="preserve"> </w:t>
      </w:r>
      <w:r>
        <w:rPr>
          <w:rFonts w:ascii="Times New Roman" w:hAnsi="Times New Roman"/>
          <w:color w:val="000000"/>
          <w:sz w:val="24"/>
          <w:szCs w:val="24"/>
        </w:rPr>
        <w:t>В</w:t>
      </w:r>
      <w:r w:rsidRPr="00ED5DDA">
        <w:rPr>
          <w:rFonts w:ascii="Times New Roman" w:hAnsi="Times New Roman"/>
          <w:color w:val="000000"/>
          <w:sz w:val="24"/>
          <w:szCs w:val="24"/>
        </w:rPr>
        <w:t xml:space="preserve"> </w:t>
      </w:r>
      <w:r>
        <w:rPr>
          <w:rFonts w:ascii="Times New Roman" w:hAnsi="Times New Roman"/>
          <w:color w:val="000000"/>
          <w:sz w:val="24"/>
          <w:szCs w:val="24"/>
        </w:rPr>
        <w:t xml:space="preserve">первый раз на него </w:t>
      </w:r>
      <w:r w:rsidRPr="00ED5DDA">
        <w:rPr>
          <w:rFonts w:ascii="Times New Roman" w:hAnsi="Times New Roman"/>
          <w:color w:val="000000"/>
          <w:sz w:val="24"/>
          <w:szCs w:val="24"/>
        </w:rPr>
        <w:t>записались 60 студентов. Курс предназначен для тех, кто интересуется проблемами демографии, социологии, экономики, политологии, культурологии, межнациональных и межрелигиозных отношений.</w:t>
      </w:r>
    </w:p>
    <w:p w:rsidR="00A854E2" w:rsidRDefault="00A854E2" w:rsidP="00D01BA9">
      <w:pPr>
        <w:spacing w:after="0" w:line="360" w:lineRule="auto"/>
        <w:ind w:firstLine="709"/>
        <w:jc w:val="both"/>
        <w:rPr>
          <w:rFonts w:ascii="Times New Roman" w:hAnsi="Times New Roman"/>
          <w:color w:val="000000"/>
          <w:sz w:val="24"/>
          <w:szCs w:val="24"/>
        </w:rPr>
      </w:pPr>
    </w:p>
    <w:p w:rsidR="00D01BA9" w:rsidRDefault="00D01BA9" w:rsidP="00D01B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Видеозапись лекций автора по межфакультетскому курсу размещена на сайте видеоархива МГУ им. М.В. Ломоносова: </w:t>
      </w:r>
      <w:r w:rsidRPr="00D01BA9">
        <w:rPr>
          <w:rFonts w:ascii="Times New Roman" w:hAnsi="Times New Roman"/>
          <w:color w:val="000000"/>
          <w:sz w:val="24"/>
          <w:szCs w:val="24"/>
        </w:rPr>
        <w:t>http://media.msu.ru/?cat=189</w:t>
      </w:r>
      <w:r>
        <w:rPr>
          <w:rFonts w:ascii="Times New Roman" w:hAnsi="Times New Roman"/>
          <w:color w:val="000000"/>
          <w:sz w:val="24"/>
          <w:szCs w:val="24"/>
        </w:rPr>
        <w:t>.</w:t>
      </w:r>
    </w:p>
    <w:p w:rsidR="00A854E2" w:rsidRDefault="00A854E2" w:rsidP="00D01BA9">
      <w:pPr>
        <w:spacing w:after="0" w:line="360" w:lineRule="auto"/>
        <w:ind w:firstLine="709"/>
        <w:jc w:val="both"/>
        <w:rPr>
          <w:rFonts w:ascii="Times New Roman" w:hAnsi="Times New Roman"/>
          <w:color w:val="000000"/>
          <w:sz w:val="24"/>
          <w:szCs w:val="24"/>
        </w:rPr>
      </w:pPr>
    </w:p>
    <w:p w:rsidR="00D01BA9" w:rsidRDefault="00D01BA9" w:rsidP="00D01BA9">
      <w:pPr>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Основным учебным пособием по данному курсу является книга его автора:</w:t>
      </w:r>
    </w:p>
    <w:p w:rsidR="00D01BA9" w:rsidRPr="00ED5DDA" w:rsidRDefault="00D01BA9" w:rsidP="00D01BA9">
      <w:pPr>
        <w:spacing w:after="0" w:line="360" w:lineRule="auto"/>
        <w:rPr>
          <w:rFonts w:ascii="Times New Roman" w:hAnsi="Times New Roman"/>
          <w:color w:val="000000"/>
          <w:sz w:val="24"/>
          <w:szCs w:val="24"/>
        </w:rPr>
      </w:pPr>
      <w:r w:rsidRPr="006C1433">
        <w:rPr>
          <w:rFonts w:ascii="Times New Roman" w:hAnsi="Times New Roman"/>
          <w:i/>
          <w:color w:val="000000"/>
          <w:sz w:val="24"/>
          <w:szCs w:val="24"/>
        </w:rPr>
        <w:t>Синельников А.Б.</w:t>
      </w:r>
      <w:r w:rsidRPr="00ED5DDA">
        <w:rPr>
          <w:rFonts w:ascii="Times New Roman" w:hAnsi="Times New Roman"/>
          <w:color w:val="000000"/>
          <w:sz w:val="24"/>
          <w:szCs w:val="24"/>
        </w:rPr>
        <w:t xml:space="preserve"> Трансформация семьи и развитие общества. Учебное пособие. (Серия «Спецкурс»). М.: КДУ, 2008. – 320 c.</w:t>
      </w:r>
    </w:p>
    <w:p w:rsidR="00C6012C" w:rsidRDefault="00C6012C">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A854E2" w:rsidRPr="00A854E2" w:rsidRDefault="00A854E2" w:rsidP="00A854E2">
      <w:pPr>
        <w:spacing w:after="0" w:line="360" w:lineRule="auto"/>
        <w:ind w:firstLine="709"/>
        <w:jc w:val="both"/>
        <w:rPr>
          <w:rFonts w:ascii="Times New Roman" w:hAnsi="Times New Roman"/>
          <w:b/>
          <w:color w:val="000000"/>
          <w:sz w:val="24"/>
          <w:szCs w:val="24"/>
          <w:lang w:val="en-US"/>
        </w:rPr>
      </w:pPr>
      <w:r w:rsidRPr="00A854E2">
        <w:rPr>
          <w:rFonts w:ascii="Times New Roman" w:hAnsi="Times New Roman"/>
          <w:b/>
          <w:color w:val="000000"/>
          <w:sz w:val="24"/>
          <w:szCs w:val="24"/>
          <w:lang w:val="en-US"/>
        </w:rPr>
        <w:lastRenderedPageBreak/>
        <w:t xml:space="preserve">Alexander B. </w:t>
      </w:r>
      <w:proofErr w:type="spellStart"/>
      <w:r w:rsidRPr="00A854E2">
        <w:rPr>
          <w:rFonts w:ascii="Times New Roman" w:hAnsi="Times New Roman"/>
          <w:b/>
          <w:color w:val="000000"/>
          <w:sz w:val="24"/>
          <w:szCs w:val="24"/>
          <w:lang w:val="en-US"/>
        </w:rPr>
        <w:t>Sinelnikov</w:t>
      </w:r>
      <w:proofErr w:type="spellEnd"/>
      <w:r w:rsidRPr="00A854E2">
        <w:rPr>
          <w:rFonts w:ascii="Times New Roman" w:hAnsi="Times New Roman"/>
          <w:b/>
          <w:color w:val="000000"/>
          <w:sz w:val="24"/>
          <w:szCs w:val="24"/>
          <w:lang w:val="en-US"/>
        </w:rPr>
        <w:t xml:space="preserve">. </w:t>
      </w:r>
    </w:p>
    <w:p w:rsidR="00A854E2" w:rsidRPr="00A854E2" w:rsidRDefault="00C6012C" w:rsidP="00A854E2">
      <w:pPr>
        <w:spacing w:after="0" w:line="360" w:lineRule="auto"/>
        <w:ind w:firstLine="709"/>
        <w:jc w:val="both"/>
        <w:rPr>
          <w:rFonts w:ascii="Times New Roman" w:hAnsi="Times New Roman"/>
          <w:b/>
          <w:color w:val="000000"/>
          <w:sz w:val="24"/>
          <w:szCs w:val="24"/>
          <w:lang w:val="en-US"/>
        </w:rPr>
      </w:pPr>
      <w:r>
        <w:rPr>
          <w:rFonts w:ascii="Times New Roman" w:hAnsi="Times New Roman"/>
          <w:b/>
          <w:color w:val="000000"/>
          <w:sz w:val="24"/>
          <w:szCs w:val="24"/>
          <w:lang w:val="en-US"/>
        </w:rPr>
        <w:t>Doctor of Sociology</w:t>
      </w:r>
      <w:r w:rsidR="00A854E2" w:rsidRPr="00A854E2">
        <w:rPr>
          <w:rFonts w:ascii="Times New Roman" w:hAnsi="Times New Roman"/>
          <w:b/>
          <w:color w:val="000000"/>
          <w:sz w:val="24"/>
          <w:szCs w:val="24"/>
          <w:lang w:val="en-US"/>
        </w:rPr>
        <w:t xml:space="preserve">, Associate </w:t>
      </w:r>
      <w:proofErr w:type="gramStart"/>
      <w:r w:rsidR="00A854E2" w:rsidRPr="00A854E2">
        <w:rPr>
          <w:rFonts w:ascii="Times New Roman" w:hAnsi="Times New Roman"/>
          <w:b/>
          <w:color w:val="000000"/>
          <w:sz w:val="24"/>
          <w:szCs w:val="24"/>
          <w:lang w:val="en-US"/>
        </w:rPr>
        <w:t>Professor  of</w:t>
      </w:r>
      <w:proofErr w:type="gramEnd"/>
      <w:r w:rsidR="00A854E2" w:rsidRPr="00A854E2">
        <w:rPr>
          <w:rFonts w:ascii="Times New Roman" w:hAnsi="Times New Roman"/>
          <w:b/>
          <w:color w:val="000000"/>
          <w:sz w:val="24"/>
          <w:szCs w:val="24"/>
          <w:lang w:val="en-US"/>
        </w:rPr>
        <w:t xml:space="preserve">  Family Sociology Dept. Faculty of Sociology. Moscow State </w:t>
      </w:r>
      <w:proofErr w:type="spellStart"/>
      <w:r w:rsidR="00A854E2" w:rsidRPr="00A854E2">
        <w:rPr>
          <w:rFonts w:ascii="Times New Roman" w:hAnsi="Times New Roman"/>
          <w:b/>
          <w:color w:val="000000"/>
          <w:sz w:val="24"/>
          <w:szCs w:val="24"/>
          <w:lang w:val="en-US"/>
        </w:rPr>
        <w:t>Lomonosov</w:t>
      </w:r>
      <w:proofErr w:type="spellEnd"/>
      <w:r w:rsidR="00A854E2" w:rsidRPr="00A854E2">
        <w:rPr>
          <w:rFonts w:ascii="Times New Roman" w:hAnsi="Times New Roman"/>
          <w:b/>
          <w:color w:val="000000"/>
          <w:sz w:val="24"/>
          <w:szCs w:val="24"/>
          <w:lang w:val="en-US"/>
        </w:rPr>
        <w:t xml:space="preserve"> University</w:t>
      </w:r>
    </w:p>
    <w:p w:rsidR="00A854E2" w:rsidRPr="00C6012C" w:rsidRDefault="00A854E2" w:rsidP="00A854E2">
      <w:pPr>
        <w:spacing w:after="0" w:line="360" w:lineRule="auto"/>
        <w:ind w:firstLine="709"/>
        <w:jc w:val="both"/>
        <w:rPr>
          <w:rFonts w:ascii="Times New Roman" w:hAnsi="Times New Roman"/>
          <w:b/>
          <w:color w:val="000000"/>
          <w:sz w:val="24"/>
          <w:szCs w:val="24"/>
          <w:lang w:val="en-US"/>
        </w:rPr>
      </w:pPr>
    </w:p>
    <w:p w:rsidR="000E29C8" w:rsidRPr="00A27C77" w:rsidRDefault="00A27C77" w:rsidP="00A854E2">
      <w:pPr>
        <w:spacing w:after="0" w:line="360" w:lineRule="auto"/>
        <w:ind w:firstLine="709"/>
        <w:jc w:val="both"/>
        <w:rPr>
          <w:rFonts w:ascii="Times New Roman" w:hAnsi="Times New Roman"/>
          <w:b/>
          <w:color w:val="000000"/>
          <w:sz w:val="24"/>
          <w:szCs w:val="24"/>
          <w:lang w:val="en-US"/>
        </w:rPr>
      </w:pPr>
      <w:proofErr w:type="gramStart"/>
      <w:r>
        <w:rPr>
          <w:rFonts w:ascii="Times New Roman" w:hAnsi="Times New Roman"/>
          <w:b/>
          <w:color w:val="000000"/>
          <w:sz w:val="24"/>
          <w:szCs w:val="24"/>
          <w:lang w:val="en-US"/>
        </w:rPr>
        <w:t>Transformation of Family and Social Mobility.</w:t>
      </w:r>
      <w:proofErr w:type="gramEnd"/>
    </w:p>
    <w:p w:rsidR="00A27C77" w:rsidRPr="005732D1" w:rsidRDefault="005732D1" w:rsidP="00ED5DDA">
      <w:pPr>
        <w:spacing w:after="0" w:line="360" w:lineRule="auto"/>
        <w:ind w:firstLine="709"/>
        <w:jc w:val="both"/>
        <w:rPr>
          <w:rFonts w:ascii="Times New Roman" w:hAnsi="Times New Roman"/>
          <w:b/>
          <w:color w:val="000000"/>
          <w:sz w:val="24"/>
          <w:szCs w:val="24"/>
          <w:lang w:val="en-US"/>
        </w:rPr>
      </w:pPr>
      <w:r w:rsidRPr="005732D1">
        <w:rPr>
          <w:rFonts w:ascii="Times New Roman" w:hAnsi="Times New Roman"/>
          <w:b/>
          <w:color w:val="333333"/>
          <w:sz w:val="24"/>
          <w:szCs w:val="24"/>
          <w:shd w:val="clear" w:color="auto" w:fill="FFFFFF"/>
          <w:lang w:val="en-US"/>
        </w:rPr>
        <w:t>Abstract.</w:t>
      </w:r>
      <w:r w:rsidRPr="005732D1">
        <w:rPr>
          <w:rFonts w:ascii="Times New Roman" w:hAnsi="Times New Roman"/>
          <w:color w:val="333333"/>
          <w:sz w:val="24"/>
          <w:szCs w:val="24"/>
          <w:shd w:val="clear" w:color="auto" w:fill="FFFFFF"/>
          <w:lang w:val="en-US"/>
        </w:rPr>
        <w:t xml:space="preserve"> Many sociologists and demographers believe the decline in the number of marriages, increase in the number of divorces, decrease of birth rate, increase in the share of single-parent families and the weakening ties between generations, the irreversible results of socio-economic progress. They are convinced that it is impossible to strengthen the family and increase the birth rate even to the level of simple reproduction of generations. In their opinion, to stop population decline in Russia and </w:t>
      </w:r>
      <w:r>
        <w:rPr>
          <w:rFonts w:ascii="Times New Roman" w:hAnsi="Times New Roman"/>
          <w:color w:val="333333"/>
          <w:sz w:val="24"/>
          <w:szCs w:val="24"/>
          <w:shd w:val="clear" w:color="auto" w:fill="FFFFFF"/>
          <w:lang w:val="en-US"/>
        </w:rPr>
        <w:t xml:space="preserve">many </w:t>
      </w:r>
      <w:r w:rsidRPr="005732D1">
        <w:rPr>
          <w:rFonts w:ascii="Times New Roman" w:hAnsi="Times New Roman"/>
          <w:color w:val="333333"/>
          <w:sz w:val="24"/>
          <w:szCs w:val="24"/>
          <w:shd w:val="clear" w:color="auto" w:fill="FFFFFF"/>
          <w:lang w:val="en-US"/>
        </w:rPr>
        <w:t>Europe</w:t>
      </w:r>
      <w:r>
        <w:rPr>
          <w:rFonts w:ascii="Times New Roman" w:hAnsi="Times New Roman"/>
          <w:color w:val="333333"/>
          <w:sz w:val="24"/>
          <w:szCs w:val="24"/>
          <w:shd w:val="clear" w:color="auto" w:fill="FFFFFF"/>
          <w:lang w:val="en-US"/>
        </w:rPr>
        <w:t>an states</w:t>
      </w:r>
      <w:r w:rsidRPr="005732D1">
        <w:rPr>
          <w:rFonts w:ascii="Times New Roman" w:hAnsi="Times New Roman"/>
          <w:color w:val="333333"/>
          <w:sz w:val="24"/>
          <w:szCs w:val="24"/>
          <w:shd w:val="clear" w:color="auto" w:fill="FFFFFF"/>
          <w:lang w:val="en-US"/>
        </w:rPr>
        <w:t xml:space="preserve"> can only mass immigration from countries with higher fertility rates. The author considers immigration a cure that is worse than the disease. He does not recognize the family of “passive victim” of progress. In the course examples from history and contemporary life proved that the family affects </w:t>
      </w:r>
      <w:r>
        <w:rPr>
          <w:rFonts w:ascii="Times New Roman" w:hAnsi="Times New Roman"/>
          <w:color w:val="333333"/>
          <w:sz w:val="24"/>
          <w:szCs w:val="24"/>
          <w:shd w:val="clear" w:color="auto" w:fill="FFFFFF"/>
          <w:lang w:val="en-US"/>
        </w:rPr>
        <w:t xml:space="preserve">to </w:t>
      </w:r>
      <w:r w:rsidRPr="005732D1">
        <w:rPr>
          <w:rFonts w:ascii="Times New Roman" w:hAnsi="Times New Roman"/>
          <w:color w:val="333333"/>
          <w:sz w:val="24"/>
          <w:szCs w:val="24"/>
          <w:shd w:val="clear" w:color="auto" w:fill="FFFFFF"/>
          <w:lang w:val="en-US"/>
        </w:rPr>
        <w:t xml:space="preserve">society no less than the </w:t>
      </w:r>
      <w:proofErr w:type="gramStart"/>
      <w:r w:rsidRPr="005732D1">
        <w:rPr>
          <w:rFonts w:ascii="Times New Roman" w:hAnsi="Times New Roman"/>
          <w:color w:val="333333"/>
          <w:sz w:val="24"/>
          <w:szCs w:val="24"/>
          <w:shd w:val="clear" w:color="auto" w:fill="FFFFFF"/>
          <w:lang w:val="en-US"/>
        </w:rPr>
        <w:t>society  affects</w:t>
      </w:r>
      <w:proofErr w:type="gramEnd"/>
      <w:r w:rsidRPr="005732D1">
        <w:rPr>
          <w:rFonts w:ascii="Times New Roman" w:hAnsi="Times New Roman"/>
          <w:color w:val="333333"/>
          <w:sz w:val="24"/>
          <w:szCs w:val="24"/>
          <w:shd w:val="clear" w:color="auto" w:fill="FFFFFF"/>
          <w:lang w:val="en-US"/>
        </w:rPr>
        <w:t xml:space="preserve"> </w:t>
      </w:r>
      <w:r>
        <w:rPr>
          <w:rFonts w:ascii="Times New Roman" w:hAnsi="Times New Roman"/>
          <w:color w:val="333333"/>
          <w:sz w:val="24"/>
          <w:szCs w:val="24"/>
          <w:shd w:val="clear" w:color="auto" w:fill="FFFFFF"/>
          <w:lang w:val="en-US"/>
        </w:rPr>
        <w:t>to</w:t>
      </w:r>
      <w:r w:rsidRPr="005732D1">
        <w:rPr>
          <w:rFonts w:ascii="Times New Roman" w:hAnsi="Times New Roman"/>
          <w:color w:val="333333"/>
          <w:sz w:val="24"/>
          <w:szCs w:val="24"/>
          <w:shd w:val="clear" w:color="auto" w:fill="FFFFFF"/>
          <w:lang w:val="en-US"/>
        </w:rPr>
        <w:t xml:space="preserve"> the family. Therefore, even in conditions of economic and social progress population policy may lead to natural population growth, strengthen th</w:t>
      </w:r>
      <w:r>
        <w:rPr>
          <w:rFonts w:ascii="Times New Roman" w:hAnsi="Times New Roman"/>
          <w:color w:val="333333"/>
          <w:sz w:val="24"/>
          <w:szCs w:val="24"/>
          <w:shd w:val="clear" w:color="auto" w:fill="FFFFFF"/>
          <w:lang w:val="en-US"/>
        </w:rPr>
        <w:t xml:space="preserve">e family and strengthen the </w:t>
      </w:r>
      <w:r w:rsidRPr="005732D1">
        <w:rPr>
          <w:rFonts w:ascii="Times New Roman" w:hAnsi="Times New Roman"/>
          <w:color w:val="333333"/>
          <w:sz w:val="24"/>
          <w:szCs w:val="24"/>
          <w:shd w:val="clear" w:color="auto" w:fill="FFFFFF"/>
          <w:lang w:val="en-US"/>
        </w:rPr>
        <w:t>ties between generations.</w:t>
      </w:r>
    </w:p>
    <w:p w:rsidR="00A27C77" w:rsidRPr="00A27C77" w:rsidRDefault="00A27C77" w:rsidP="00ED5DDA">
      <w:pPr>
        <w:spacing w:after="0" w:line="360" w:lineRule="auto"/>
        <w:ind w:firstLine="709"/>
        <w:jc w:val="both"/>
        <w:rPr>
          <w:rFonts w:ascii="Times New Roman" w:hAnsi="Times New Roman"/>
          <w:b/>
          <w:color w:val="000000"/>
          <w:sz w:val="24"/>
          <w:szCs w:val="24"/>
          <w:lang w:val="en-US"/>
        </w:rPr>
      </w:pPr>
    </w:p>
    <w:p w:rsidR="00E839A4" w:rsidRDefault="00E839A4" w:rsidP="00ED5DDA">
      <w:pPr>
        <w:spacing w:after="0" w:line="360" w:lineRule="auto"/>
        <w:ind w:firstLine="709"/>
        <w:jc w:val="both"/>
        <w:rPr>
          <w:rFonts w:ascii="Times New Roman" w:hAnsi="Times New Roman"/>
          <w:b/>
          <w:color w:val="000000"/>
          <w:sz w:val="24"/>
          <w:szCs w:val="24"/>
        </w:rPr>
      </w:pPr>
      <w:r>
        <w:rPr>
          <w:rFonts w:ascii="Times New Roman" w:hAnsi="Times New Roman"/>
          <w:b/>
          <w:color w:val="000000"/>
          <w:sz w:val="24"/>
          <w:szCs w:val="24"/>
        </w:rPr>
        <w:t>КРАТКОЕ СОДЕРЖАНИЕ КУРСА.</w:t>
      </w:r>
      <w:r w:rsidR="00916D30">
        <w:rPr>
          <w:rFonts w:ascii="Times New Roman" w:hAnsi="Times New Roman"/>
          <w:b/>
          <w:color w:val="000000"/>
          <w:sz w:val="24"/>
          <w:szCs w:val="24"/>
        </w:rPr>
        <w:t xml:space="preserve"> </w:t>
      </w:r>
    </w:p>
    <w:p w:rsidR="00BC4D4B" w:rsidRPr="00ED5DDA" w:rsidRDefault="00BC4D4B"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И</w:t>
      </w:r>
      <w:r w:rsidR="008C2AC6" w:rsidRPr="00ED5DDA">
        <w:rPr>
          <w:rFonts w:ascii="Times New Roman" w:hAnsi="Times New Roman"/>
          <w:sz w:val="24"/>
          <w:szCs w:val="24"/>
        </w:rPr>
        <w:t xml:space="preserve">сторическая трансформация семьи рассматривается </w:t>
      </w:r>
      <w:r w:rsidR="00AF0EB2" w:rsidRPr="00ED5DDA">
        <w:rPr>
          <w:rFonts w:ascii="Times New Roman" w:hAnsi="Times New Roman"/>
          <w:sz w:val="24"/>
          <w:szCs w:val="24"/>
        </w:rPr>
        <w:t xml:space="preserve">по </w:t>
      </w:r>
      <w:r w:rsidR="0058583C" w:rsidRPr="00ED5DDA">
        <w:rPr>
          <w:rFonts w:ascii="Times New Roman" w:hAnsi="Times New Roman"/>
          <w:sz w:val="24"/>
          <w:szCs w:val="24"/>
        </w:rPr>
        <w:t xml:space="preserve">таким </w:t>
      </w:r>
      <w:r w:rsidR="00A87C70" w:rsidRPr="00ED5DDA">
        <w:rPr>
          <w:rFonts w:ascii="Times New Roman" w:hAnsi="Times New Roman"/>
          <w:sz w:val="24"/>
          <w:szCs w:val="24"/>
        </w:rPr>
        <w:t>параметрам</w:t>
      </w:r>
      <w:r w:rsidR="0058583C" w:rsidRPr="00ED5DDA">
        <w:rPr>
          <w:rFonts w:ascii="Times New Roman" w:hAnsi="Times New Roman"/>
          <w:sz w:val="24"/>
          <w:szCs w:val="24"/>
        </w:rPr>
        <w:t>, как</w:t>
      </w:r>
      <w:r w:rsidR="00AF0EB2" w:rsidRPr="00ED5DDA">
        <w:rPr>
          <w:rFonts w:ascii="Times New Roman" w:hAnsi="Times New Roman"/>
          <w:sz w:val="24"/>
          <w:szCs w:val="24"/>
        </w:rPr>
        <w:t xml:space="preserve"> </w:t>
      </w:r>
      <w:r w:rsidR="00487062" w:rsidRPr="00ED5DDA">
        <w:rPr>
          <w:rFonts w:ascii="Times New Roman" w:hAnsi="Times New Roman"/>
          <w:sz w:val="24"/>
          <w:szCs w:val="24"/>
        </w:rPr>
        <w:t>число детей</w:t>
      </w:r>
      <w:r w:rsidR="00AF0EB2" w:rsidRPr="00ED5DDA">
        <w:rPr>
          <w:rFonts w:ascii="Times New Roman" w:hAnsi="Times New Roman"/>
          <w:sz w:val="24"/>
          <w:szCs w:val="24"/>
        </w:rPr>
        <w:t>, отношение к браку</w:t>
      </w:r>
      <w:r w:rsidR="00487062" w:rsidRPr="00ED5DDA">
        <w:rPr>
          <w:rFonts w:ascii="Times New Roman" w:hAnsi="Times New Roman"/>
          <w:sz w:val="24"/>
          <w:szCs w:val="24"/>
        </w:rPr>
        <w:t xml:space="preserve"> и </w:t>
      </w:r>
      <w:r w:rsidR="00AF0EB2" w:rsidRPr="00ED5DDA">
        <w:rPr>
          <w:rFonts w:ascii="Times New Roman" w:hAnsi="Times New Roman"/>
          <w:sz w:val="24"/>
          <w:szCs w:val="24"/>
        </w:rPr>
        <w:t xml:space="preserve">разводу, обособление женатых </w:t>
      </w:r>
      <w:r w:rsidR="008016C8" w:rsidRPr="00ED5DDA">
        <w:rPr>
          <w:rFonts w:ascii="Times New Roman" w:hAnsi="Times New Roman"/>
          <w:sz w:val="24"/>
          <w:szCs w:val="24"/>
        </w:rPr>
        <w:t xml:space="preserve">и неженатых взрослых </w:t>
      </w:r>
      <w:r w:rsidR="00AF0EB2" w:rsidRPr="00ED5DDA">
        <w:rPr>
          <w:rFonts w:ascii="Times New Roman" w:hAnsi="Times New Roman"/>
          <w:sz w:val="24"/>
          <w:szCs w:val="24"/>
        </w:rPr>
        <w:t xml:space="preserve">детей от родителей. </w:t>
      </w:r>
      <w:r w:rsidR="00AD3024" w:rsidRPr="00ED5DDA">
        <w:rPr>
          <w:rFonts w:ascii="Times New Roman" w:hAnsi="Times New Roman"/>
          <w:sz w:val="24"/>
          <w:szCs w:val="24"/>
        </w:rPr>
        <w:t>П</w:t>
      </w:r>
      <w:r w:rsidR="00136D21" w:rsidRPr="00ED5DDA">
        <w:rPr>
          <w:rFonts w:ascii="Times New Roman" w:hAnsi="Times New Roman"/>
          <w:sz w:val="24"/>
          <w:szCs w:val="24"/>
        </w:rPr>
        <w:t>ричин</w:t>
      </w:r>
      <w:r w:rsidR="0058583C" w:rsidRPr="00ED5DDA">
        <w:rPr>
          <w:rFonts w:ascii="Times New Roman" w:hAnsi="Times New Roman"/>
          <w:sz w:val="24"/>
          <w:szCs w:val="24"/>
        </w:rPr>
        <w:t>ы</w:t>
      </w:r>
      <w:r w:rsidR="008C2AC6" w:rsidRPr="00ED5DDA">
        <w:rPr>
          <w:rFonts w:ascii="Times New Roman" w:hAnsi="Times New Roman"/>
          <w:sz w:val="24"/>
          <w:szCs w:val="24"/>
        </w:rPr>
        <w:t xml:space="preserve"> трансформации</w:t>
      </w:r>
      <w:r w:rsidR="004C34F0" w:rsidRPr="00ED5DDA">
        <w:rPr>
          <w:rFonts w:ascii="Times New Roman" w:hAnsi="Times New Roman"/>
          <w:sz w:val="24"/>
          <w:szCs w:val="24"/>
        </w:rPr>
        <w:t xml:space="preserve"> </w:t>
      </w:r>
      <w:r w:rsidR="00136D21" w:rsidRPr="00ED5DDA">
        <w:rPr>
          <w:rFonts w:ascii="Times New Roman" w:hAnsi="Times New Roman"/>
          <w:sz w:val="24"/>
          <w:szCs w:val="24"/>
        </w:rPr>
        <w:t xml:space="preserve">не </w:t>
      </w:r>
      <w:r w:rsidR="00AD3024" w:rsidRPr="00ED5DDA">
        <w:rPr>
          <w:rFonts w:ascii="Times New Roman" w:hAnsi="Times New Roman"/>
          <w:sz w:val="24"/>
          <w:szCs w:val="24"/>
        </w:rPr>
        <w:t>только</w:t>
      </w:r>
      <w:r w:rsidR="0058583C" w:rsidRPr="00ED5DDA">
        <w:rPr>
          <w:rFonts w:ascii="Times New Roman" w:hAnsi="Times New Roman"/>
          <w:sz w:val="24"/>
          <w:szCs w:val="24"/>
        </w:rPr>
        <w:t xml:space="preserve"> в социально-экономическом</w:t>
      </w:r>
      <w:r w:rsidR="00AD3024" w:rsidRPr="00ED5DDA">
        <w:rPr>
          <w:rFonts w:ascii="Times New Roman" w:hAnsi="Times New Roman"/>
          <w:sz w:val="24"/>
          <w:szCs w:val="24"/>
        </w:rPr>
        <w:t xml:space="preserve"> </w:t>
      </w:r>
      <w:r w:rsidR="00136D21" w:rsidRPr="00ED5DDA">
        <w:rPr>
          <w:rFonts w:ascii="Times New Roman" w:hAnsi="Times New Roman"/>
          <w:sz w:val="24"/>
          <w:szCs w:val="24"/>
        </w:rPr>
        <w:t xml:space="preserve">развитие, </w:t>
      </w:r>
      <w:r w:rsidR="00AD3024" w:rsidRPr="00ED5DDA">
        <w:rPr>
          <w:rFonts w:ascii="Times New Roman" w:hAnsi="Times New Roman"/>
          <w:sz w:val="24"/>
          <w:szCs w:val="24"/>
        </w:rPr>
        <w:t>но и</w:t>
      </w:r>
      <w:r w:rsidR="0058583C" w:rsidRPr="00ED5DDA">
        <w:rPr>
          <w:rFonts w:ascii="Times New Roman" w:hAnsi="Times New Roman"/>
          <w:sz w:val="24"/>
          <w:szCs w:val="24"/>
        </w:rPr>
        <w:t xml:space="preserve"> в</w:t>
      </w:r>
      <w:r w:rsidR="00AD3024" w:rsidRPr="00ED5DDA">
        <w:rPr>
          <w:rFonts w:ascii="Times New Roman" w:hAnsi="Times New Roman"/>
          <w:sz w:val="24"/>
          <w:szCs w:val="24"/>
        </w:rPr>
        <w:t xml:space="preserve"> </w:t>
      </w:r>
      <w:r w:rsidR="0058583C" w:rsidRPr="00ED5DDA">
        <w:rPr>
          <w:rFonts w:ascii="Times New Roman" w:hAnsi="Times New Roman"/>
          <w:sz w:val="24"/>
          <w:szCs w:val="24"/>
        </w:rPr>
        <w:t>усилении</w:t>
      </w:r>
      <w:r w:rsidR="00136D21" w:rsidRPr="00ED5DDA">
        <w:rPr>
          <w:rFonts w:ascii="Times New Roman" w:hAnsi="Times New Roman"/>
          <w:sz w:val="24"/>
          <w:szCs w:val="24"/>
        </w:rPr>
        <w:t xml:space="preserve"> индивидуализма и эгоизма, </w:t>
      </w:r>
      <w:r w:rsidR="0058583C" w:rsidRPr="00ED5DDA">
        <w:rPr>
          <w:rFonts w:ascii="Times New Roman" w:hAnsi="Times New Roman"/>
          <w:sz w:val="24"/>
          <w:szCs w:val="24"/>
        </w:rPr>
        <w:t>в нежелании</w:t>
      </w:r>
      <w:r w:rsidR="00136D21" w:rsidRPr="00ED5DDA">
        <w:rPr>
          <w:rFonts w:ascii="Times New Roman" w:hAnsi="Times New Roman"/>
          <w:sz w:val="24"/>
          <w:szCs w:val="24"/>
        </w:rPr>
        <w:t xml:space="preserve"> многих людей </w:t>
      </w:r>
      <w:r w:rsidR="0058583C" w:rsidRPr="00ED5DDA">
        <w:rPr>
          <w:rFonts w:ascii="Times New Roman" w:hAnsi="Times New Roman"/>
          <w:sz w:val="24"/>
          <w:szCs w:val="24"/>
        </w:rPr>
        <w:t xml:space="preserve">считаться с </w:t>
      </w:r>
      <w:r w:rsidR="00136D21" w:rsidRPr="00ED5DDA">
        <w:rPr>
          <w:rFonts w:ascii="Times New Roman" w:hAnsi="Times New Roman"/>
          <w:sz w:val="24"/>
          <w:szCs w:val="24"/>
        </w:rPr>
        <w:t xml:space="preserve">интересами членов семьи, </w:t>
      </w:r>
      <w:r w:rsidR="0058583C" w:rsidRPr="00ED5DDA">
        <w:rPr>
          <w:rFonts w:ascii="Times New Roman" w:hAnsi="Times New Roman"/>
          <w:sz w:val="24"/>
          <w:szCs w:val="24"/>
        </w:rPr>
        <w:t>в упадке</w:t>
      </w:r>
      <w:r w:rsidR="00136D21" w:rsidRPr="00ED5DDA">
        <w:rPr>
          <w:rFonts w:ascii="Times New Roman" w:hAnsi="Times New Roman"/>
          <w:sz w:val="24"/>
          <w:szCs w:val="24"/>
        </w:rPr>
        <w:t xml:space="preserve"> морали и отход</w:t>
      </w:r>
      <w:r w:rsidR="0058583C" w:rsidRPr="00ED5DDA">
        <w:rPr>
          <w:rFonts w:ascii="Times New Roman" w:hAnsi="Times New Roman"/>
          <w:sz w:val="24"/>
          <w:szCs w:val="24"/>
        </w:rPr>
        <w:t>е</w:t>
      </w:r>
      <w:r w:rsidR="00136D21" w:rsidRPr="00ED5DDA">
        <w:rPr>
          <w:rFonts w:ascii="Times New Roman" w:hAnsi="Times New Roman"/>
          <w:sz w:val="24"/>
          <w:szCs w:val="24"/>
        </w:rPr>
        <w:t xml:space="preserve"> от религии. Это </w:t>
      </w:r>
      <w:r w:rsidR="008016C8" w:rsidRPr="00ED5DDA">
        <w:rPr>
          <w:rFonts w:ascii="Times New Roman" w:hAnsi="Times New Roman"/>
          <w:sz w:val="24"/>
          <w:szCs w:val="24"/>
        </w:rPr>
        <w:t xml:space="preserve">ведет </w:t>
      </w:r>
      <w:r w:rsidR="00C87B07" w:rsidRPr="00ED5DDA">
        <w:rPr>
          <w:rFonts w:ascii="Times New Roman" w:hAnsi="Times New Roman"/>
          <w:sz w:val="24"/>
          <w:szCs w:val="24"/>
        </w:rPr>
        <w:t>к отказу</w:t>
      </w:r>
      <w:r w:rsidR="00136D21" w:rsidRPr="00ED5DDA">
        <w:rPr>
          <w:rFonts w:ascii="Times New Roman" w:hAnsi="Times New Roman"/>
          <w:sz w:val="24"/>
          <w:szCs w:val="24"/>
        </w:rPr>
        <w:t xml:space="preserve"> от брак</w:t>
      </w:r>
      <w:r w:rsidR="00C87B07" w:rsidRPr="00ED5DDA">
        <w:rPr>
          <w:rFonts w:ascii="Times New Roman" w:hAnsi="Times New Roman"/>
          <w:sz w:val="24"/>
          <w:szCs w:val="24"/>
        </w:rPr>
        <w:t>а</w:t>
      </w:r>
      <w:r w:rsidR="00136D21" w:rsidRPr="00ED5DDA">
        <w:rPr>
          <w:rFonts w:ascii="Times New Roman" w:hAnsi="Times New Roman"/>
          <w:sz w:val="24"/>
          <w:szCs w:val="24"/>
        </w:rPr>
        <w:t xml:space="preserve">, </w:t>
      </w:r>
      <w:r w:rsidR="004C34F0" w:rsidRPr="00ED5DDA">
        <w:rPr>
          <w:rFonts w:ascii="Times New Roman" w:hAnsi="Times New Roman"/>
          <w:sz w:val="24"/>
          <w:szCs w:val="24"/>
        </w:rPr>
        <w:t xml:space="preserve">сожительствам, </w:t>
      </w:r>
      <w:r w:rsidR="00136D21" w:rsidRPr="00ED5DDA">
        <w:rPr>
          <w:rFonts w:ascii="Times New Roman" w:hAnsi="Times New Roman"/>
          <w:sz w:val="24"/>
          <w:szCs w:val="24"/>
        </w:rPr>
        <w:t xml:space="preserve">неверности, </w:t>
      </w:r>
      <w:r w:rsidR="008C2AC6" w:rsidRPr="00ED5DDA">
        <w:rPr>
          <w:rFonts w:ascii="Times New Roman" w:hAnsi="Times New Roman"/>
          <w:sz w:val="24"/>
          <w:szCs w:val="24"/>
        </w:rPr>
        <w:t>разводам</w:t>
      </w:r>
      <w:r w:rsidR="00136D21" w:rsidRPr="00ED5DDA">
        <w:rPr>
          <w:rFonts w:ascii="Times New Roman" w:hAnsi="Times New Roman"/>
          <w:sz w:val="24"/>
          <w:szCs w:val="24"/>
        </w:rPr>
        <w:t xml:space="preserve">, </w:t>
      </w:r>
      <w:r w:rsidR="0058583C" w:rsidRPr="00ED5DDA">
        <w:rPr>
          <w:rFonts w:ascii="Times New Roman" w:hAnsi="Times New Roman"/>
          <w:sz w:val="24"/>
          <w:szCs w:val="24"/>
        </w:rPr>
        <w:t xml:space="preserve">добровольной бездетности, </w:t>
      </w:r>
      <w:r w:rsidR="00F90113" w:rsidRPr="00ED5DDA">
        <w:rPr>
          <w:rFonts w:ascii="Times New Roman" w:hAnsi="Times New Roman"/>
          <w:sz w:val="24"/>
          <w:szCs w:val="24"/>
        </w:rPr>
        <w:t>не</w:t>
      </w:r>
      <w:r w:rsidR="00C87B07" w:rsidRPr="00ED5DDA">
        <w:rPr>
          <w:rFonts w:ascii="Times New Roman" w:hAnsi="Times New Roman"/>
          <w:sz w:val="24"/>
          <w:szCs w:val="24"/>
        </w:rPr>
        <w:t>вниманию к детям</w:t>
      </w:r>
      <w:r w:rsidR="00F90113" w:rsidRPr="00ED5DDA">
        <w:rPr>
          <w:rFonts w:ascii="Times New Roman" w:hAnsi="Times New Roman"/>
          <w:sz w:val="24"/>
          <w:szCs w:val="24"/>
        </w:rPr>
        <w:t xml:space="preserve"> </w:t>
      </w:r>
      <w:r w:rsidR="0058583C" w:rsidRPr="00ED5DDA">
        <w:rPr>
          <w:rFonts w:ascii="Times New Roman" w:hAnsi="Times New Roman"/>
          <w:sz w:val="24"/>
          <w:szCs w:val="24"/>
        </w:rPr>
        <w:t xml:space="preserve">и пожилым родителям, что </w:t>
      </w:r>
      <w:r w:rsidR="00A87C70" w:rsidRPr="00ED5DDA">
        <w:rPr>
          <w:rFonts w:ascii="Times New Roman" w:hAnsi="Times New Roman"/>
          <w:sz w:val="24"/>
          <w:szCs w:val="24"/>
        </w:rPr>
        <w:t xml:space="preserve">негативно влияет на </w:t>
      </w:r>
      <w:r w:rsidR="00AD3024" w:rsidRPr="00ED5DDA">
        <w:rPr>
          <w:rFonts w:ascii="Times New Roman" w:hAnsi="Times New Roman"/>
          <w:sz w:val="24"/>
          <w:szCs w:val="24"/>
        </w:rPr>
        <w:t>всю жизнь общества</w:t>
      </w:r>
      <w:r w:rsidR="00A87C70" w:rsidRPr="00ED5DDA">
        <w:rPr>
          <w:rFonts w:ascii="Times New Roman" w:hAnsi="Times New Roman"/>
          <w:sz w:val="24"/>
          <w:szCs w:val="24"/>
        </w:rPr>
        <w:t>.</w:t>
      </w:r>
    </w:p>
    <w:p w:rsidR="00AF0EB2" w:rsidRPr="00ED5DDA" w:rsidRDefault="0058583C"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Р</w:t>
      </w:r>
      <w:r w:rsidR="00FB3203" w:rsidRPr="00ED5DDA">
        <w:rPr>
          <w:rFonts w:ascii="Times New Roman" w:hAnsi="Times New Roman"/>
          <w:sz w:val="24"/>
          <w:szCs w:val="24"/>
        </w:rPr>
        <w:t>ассматривается как влияние социально-экономического развития на трансформацию семьи, так и влияние трансформации семьи на с</w:t>
      </w:r>
      <w:r w:rsidRPr="00ED5DDA">
        <w:rPr>
          <w:rFonts w:ascii="Times New Roman" w:hAnsi="Times New Roman"/>
          <w:sz w:val="24"/>
          <w:szCs w:val="24"/>
        </w:rPr>
        <w:t>оциально-экономическое развитие на</w:t>
      </w:r>
      <w:r w:rsidR="00FB3203" w:rsidRPr="00ED5DDA">
        <w:rPr>
          <w:rFonts w:ascii="Times New Roman" w:hAnsi="Times New Roman"/>
          <w:sz w:val="24"/>
          <w:szCs w:val="24"/>
        </w:rPr>
        <w:t xml:space="preserve"> пример</w:t>
      </w:r>
      <w:r w:rsidRPr="00ED5DDA">
        <w:rPr>
          <w:rFonts w:ascii="Times New Roman" w:hAnsi="Times New Roman"/>
          <w:sz w:val="24"/>
          <w:szCs w:val="24"/>
        </w:rPr>
        <w:t>е</w:t>
      </w:r>
      <w:r w:rsidR="00BC4D4B" w:rsidRPr="00ED5DDA">
        <w:rPr>
          <w:rFonts w:ascii="Times New Roman" w:hAnsi="Times New Roman"/>
          <w:sz w:val="24"/>
          <w:szCs w:val="24"/>
        </w:rPr>
        <w:t xml:space="preserve"> </w:t>
      </w:r>
      <w:r w:rsidRPr="00ED5DDA">
        <w:rPr>
          <w:rFonts w:ascii="Times New Roman" w:hAnsi="Times New Roman"/>
          <w:sz w:val="24"/>
          <w:szCs w:val="24"/>
        </w:rPr>
        <w:t>воздействия</w:t>
      </w:r>
      <w:r w:rsidR="00FB3203" w:rsidRPr="00ED5DDA">
        <w:rPr>
          <w:rFonts w:ascii="Times New Roman" w:hAnsi="Times New Roman"/>
          <w:sz w:val="24"/>
          <w:szCs w:val="24"/>
        </w:rPr>
        <w:t xml:space="preserve"> </w:t>
      </w:r>
      <w:r w:rsidR="008762D5" w:rsidRPr="00ED5DDA">
        <w:rPr>
          <w:rFonts w:ascii="Times New Roman" w:hAnsi="Times New Roman"/>
          <w:sz w:val="24"/>
          <w:szCs w:val="24"/>
        </w:rPr>
        <w:t>на экономику майората</w:t>
      </w:r>
      <w:r w:rsidRPr="00ED5DDA">
        <w:rPr>
          <w:rFonts w:ascii="Times New Roman" w:hAnsi="Times New Roman"/>
          <w:sz w:val="24"/>
          <w:szCs w:val="24"/>
        </w:rPr>
        <w:t xml:space="preserve"> - системы</w:t>
      </w:r>
      <w:r w:rsidR="00FB3203" w:rsidRPr="00ED5DDA">
        <w:rPr>
          <w:rFonts w:ascii="Times New Roman" w:hAnsi="Times New Roman"/>
          <w:sz w:val="24"/>
          <w:szCs w:val="24"/>
        </w:rPr>
        <w:t xml:space="preserve">, при которой старший сын наследовал всю недвижимость, из-за чего другие дети должны были уходить из дома и поступать на работу по найму. Это стимулировало их социальную мобильность, создавало рынок наемного труда и способствовало развитию </w:t>
      </w:r>
      <w:r w:rsidR="00816913" w:rsidRPr="00ED5DDA">
        <w:rPr>
          <w:rFonts w:ascii="Times New Roman" w:hAnsi="Times New Roman"/>
          <w:sz w:val="24"/>
          <w:szCs w:val="24"/>
        </w:rPr>
        <w:t>капитали</w:t>
      </w:r>
      <w:r w:rsidRPr="00ED5DDA">
        <w:rPr>
          <w:rFonts w:ascii="Times New Roman" w:hAnsi="Times New Roman"/>
          <w:sz w:val="24"/>
          <w:szCs w:val="24"/>
        </w:rPr>
        <w:t>зма. М</w:t>
      </w:r>
      <w:r w:rsidR="00FB3203" w:rsidRPr="00ED5DDA">
        <w:rPr>
          <w:rFonts w:ascii="Times New Roman" w:hAnsi="Times New Roman"/>
          <w:sz w:val="24"/>
          <w:szCs w:val="24"/>
        </w:rPr>
        <w:t xml:space="preserve">айорат давно отменен, но народы всех </w:t>
      </w:r>
      <w:r w:rsidR="00AD433C" w:rsidRPr="00ED5DDA">
        <w:rPr>
          <w:rFonts w:ascii="Times New Roman" w:hAnsi="Times New Roman"/>
          <w:sz w:val="24"/>
          <w:szCs w:val="24"/>
        </w:rPr>
        <w:t xml:space="preserve">экономически </w:t>
      </w:r>
      <w:r w:rsidR="00FB3203" w:rsidRPr="00ED5DDA">
        <w:rPr>
          <w:rFonts w:ascii="Times New Roman" w:hAnsi="Times New Roman"/>
          <w:sz w:val="24"/>
          <w:szCs w:val="24"/>
        </w:rPr>
        <w:t>высокоразвитых стран когда-то через н</w:t>
      </w:r>
      <w:r w:rsidR="00BC4D4B" w:rsidRPr="00ED5DDA">
        <w:rPr>
          <w:rFonts w:ascii="Times New Roman" w:hAnsi="Times New Roman"/>
          <w:sz w:val="24"/>
          <w:szCs w:val="24"/>
        </w:rPr>
        <w:t xml:space="preserve">его прошли. В России </w:t>
      </w:r>
      <w:r w:rsidR="008C2AC6" w:rsidRPr="00ED5DDA">
        <w:rPr>
          <w:rFonts w:ascii="Times New Roman" w:hAnsi="Times New Roman"/>
          <w:sz w:val="24"/>
          <w:szCs w:val="24"/>
        </w:rPr>
        <w:t xml:space="preserve">же </w:t>
      </w:r>
      <w:r w:rsidRPr="00ED5DDA">
        <w:rPr>
          <w:rFonts w:ascii="Times New Roman" w:hAnsi="Times New Roman"/>
          <w:sz w:val="24"/>
          <w:szCs w:val="24"/>
        </w:rPr>
        <w:t xml:space="preserve">майората </w:t>
      </w:r>
      <w:r w:rsidR="008C2AC6" w:rsidRPr="00ED5DDA">
        <w:rPr>
          <w:rFonts w:ascii="Times New Roman" w:hAnsi="Times New Roman"/>
          <w:sz w:val="24"/>
          <w:szCs w:val="24"/>
        </w:rPr>
        <w:t xml:space="preserve">никогда </w:t>
      </w:r>
      <w:r w:rsidR="00FB3203" w:rsidRPr="00ED5DDA">
        <w:rPr>
          <w:rFonts w:ascii="Times New Roman" w:hAnsi="Times New Roman"/>
          <w:sz w:val="24"/>
          <w:szCs w:val="24"/>
        </w:rPr>
        <w:t xml:space="preserve">не было, поэтому </w:t>
      </w:r>
      <w:r w:rsidR="00816913" w:rsidRPr="00ED5DDA">
        <w:rPr>
          <w:rFonts w:ascii="Times New Roman" w:hAnsi="Times New Roman"/>
          <w:sz w:val="24"/>
          <w:szCs w:val="24"/>
        </w:rPr>
        <w:t xml:space="preserve">так и не сложился </w:t>
      </w:r>
      <w:r w:rsidR="008762D5" w:rsidRPr="00ED5DDA">
        <w:rPr>
          <w:rFonts w:ascii="Times New Roman" w:hAnsi="Times New Roman"/>
          <w:sz w:val="24"/>
          <w:szCs w:val="24"/>
        </w:rPr>
        <w:t>капитализм</w:t>
      </w:r>
      <w:r w:rsidR="008C2AC6" w:rsidRPr="00ED5DDA">
        <w:rPr>
          <w:rFonts w:ascii="Times New Roman" w:hAnsi="Times New Roman"/>
          <w:sz w:val="24"/>
          <w:szCs w:val="24"/>
        </w:rPr>
        <w:t xml:space="preserve"> западного типа</w:t>
      </w:r>
      <w:r w:rsidR="008762D5" w:rsidRPr="00ED5DDA">
        <w:rPr>
          <w:rFonts w:ascii="Times New Roman" w:hAnsi="Times New Roman"/>
          <w:sz w:val="24"/>
          <w:szCs w:val="24"/>
        </w:rPr>
        <w:t xml:space="preserve">. В наше время отсутствие майората мешает преемственности семейного </w:t>
      </w:r>
      <w:r w:rsidR="008762D5" w:rsidRPr="00ED5DDA">
        <w:rPr>
          <w:rFonts w:ascii="Times New Roman" w:hAnsi="Times New Roman"/>
          <w:sz w:val="24"/>
          <w:szCs w:val="24"/>
        </w:rPr>
        <w:lastRenderedPageBreak/>
        <w:t>биз</w:t>
      </w:r>
      <w:r w:rsidR="00AD433C" w:rsidRPr="00ED5DDA">
        <w:rPr>
          <w:rFonts w:ascii="Times New Roman" w:hAnsi="Times New Roman"/>
          <w:sz w:val="24"/>
          <w:szCs w:val="24"/>
        </w:rPr>
        <w:t xml:space="preserve">неса. Если после главы </w:t>
      </w:r>
      <w:r w:rsidR="008762D5" w:rsidRPr="00ED5DDA">
        <w:rPr>
          <w:rFonts w:ascii="Times New Roman" w:hAnsi="Times New Roman"/>
          <w:sz w:val="24"/>
          <w:szCs w:val="24"/>
        </w:rPr>
        <w:t>фирмы остаются двое и более наследников, о</w:t>
      </w:r>
      <w:r w:rsidR="00BC4D4B" w:rsidRPr="00ED5DDA">
        <w:rPr>
          <w:rFonts w:ascii="Times New Roman" w:hAnsi="Times New Roman"/>
          <w:sz w:val="24"/>
          <w:szCs w:val="24"/>
        </w:rPr>
        <w:t>ни</w:t>
      </w:r>
      <w:r w:rsidR="00AD433C" w:rsidRPr="00ED5DDA">
        <w:rPr>
          <w:rFonts w:ascii="Times New Roman" w:hAnsi="Times New Roman"/>
          <w:sz w:val="24"/>
          <w:szCs w:val="24"/>
        </w:rPr>
        <w:t>, как правило,</w:t>
      </w:r>
      <w:r w:rsidR="00BC4D4B" w:rsidRPr="00ED5DDA">
        <w:rPr>
          <w:rFonts w:ascii="Times New Roman" w:hAnsi="Times New Roman"/>
          <w:sz w:val="24"/>
          <w:szCs w:val="24"/>
        </w:rPr>
        <w:t xml:space="preserve"> продают фирму и делят деньги</w:t>
      </w:r>
      <w:r w:rsidR="008762D5" w:rsidRPr="00ED5DDA">
        <w:rPr>
          <w:rFonts w:ascii="Times New Roman" w:hAnsi="Times New Roman"/>
          <w:sz w:val="24"/>
          <w:szCs w:val="24"/>
        </w:rPr>
        <w:t>.</w:t>
      </w:r>
      <w:r w:rsidR="00136D21" w:rsidRPr="00ED5DDA">
        <w:rPr>
          <w:rFonts w:ascii="Times New Roman" w:hAnsi="Times New Roman"/>
          <w:sz w:val="24"/>
          <w:szCs w:val="24"/>
        </w:rPr>
        <w:t xml:space="preserve"> </w:t>
      </w:r>
      <w:r w:rsidRPr="00ED5DDA">
        <w:rPr>
          <w:rFonts w:ascii="Times New Roman" w:hAnsi="Times New Roman"/>
          <w:sz w:val="24"/>
          <w:szCs w:val="24"/>
        </w:rPr>
        <w:t xml:space="preserve">Есть </w:t>
      </w:r>
      <w:r w:rsidR="00136D21" w:rsidRPr="00ED5DDA">
        <w:rPr>
          <w:rFonts w:ascii="Times New Roman" w:hAnsi="Times New Roman"/>
          <w:sz w:val="24"/>
          <w:szCs w:val="24"/>
        </w:rPr>
        <w:t>и другие примеры</w:t>
      </w:r>
      <w:r w:rsidR="00BC4D4B" w:rsidRPr="00ED5DDA">
        <w:rPr>
          <w:rFonts w:ascii="Times New Roman" w:hAnsi="Times New Roman"/>
          <w:sz w:val="24"/>
          <w:szCs w:val="24"/>
        </w:rPr>
        <w:t xml:space="preserve"> воздействия семьи на общество</w:t>
      </w:r>
      <w:r w:rsidR="00136D21" w:rsidRPr="00ED5DDA">
        <w:rPr>
          <w:rFonts w:ascii="Times New Roman" w:hAnsi="Times New Roman"/>
          <w:sz w:val="24"/>
          <w:szCs w:val="24"/>
        </w:rPr>
        <w:t>.</w:t>
      </w:r>
    </w:p>
    <w:p w:rsidR="007F128F" w:rsidRPr="00ED5DDA" w:rsidRDefault="00BC4D4B" w:rsidP="00ED5DDA">
      <w:pPr>
        <w:spacing w:after="0" w:line="360" w:lineRule="auto"/>
        <w:ind w:firstLine="709"/>
        <w:jc w:val="both"/>
        <w:rPr>
          <w:rFonts w:ascii="Times New Roman" w:hAnsi="Times New Roman"/>
          <w:color w:val="000000"/>
          <w:sz w:val="24"/>
          <w:szCs w:val="24"/>
        </w:rPr>
      </w:pPr>
      <w:proofErr w:type="gramStart"/>
      <w:r w:rsidRPr="00ED5DDA">
        <w:rPr>
          <w:rFonts w:ascii="Times New Roman" w:hAnsi="Times New Roman"/>
          <w:color w:val="000000"/>
          <w:sz w:val="24"/>
          <w:szCs w:val="24"/>
        </w:rPr>
        <w:t>П</w:t>
      </w:r>
      <w:r w:rsidR="00F90113" w:rsidRPr="00ED5DDA">
        <w:rPr>
          <w:rFonts w:ascii="Times New Roman" w:hAnsi="Times New Roman"/>
          <w:color w:val="000000"/>
          <w:sz w:val="24"/>
          <w:szCs w:val="24"/>
        </w:rPr>
        <w:t>ред</w:t>
      </w:r>
      <w:r w:rsidRPr="00ED5DDA">
        <w:rPr>
          <w:rFonts w:ascii="Times New Roman" w:hAnsi="Times New Roman"/>
          <w:color w:val="000000"/>
          <w:sz w:val="24"/>
          <w:szCs w:val="24"/>
        </w:rPr>
        <w:t>усм</w:t>
      </w:r>
      <w:r w:rsidR="00EE148F" w:rsidRPr="00ED5DDA">
        <w:rPr>
          <w:rFonts w:ascii="Times New Roman" w:hAnsi="Times New Roman"/>
          <w:color w:val="000000"/>
          <w:sz w:val="24"/>
          <w:szCs w:val="24"/>
        </w:rPr>
        <w:t>отрена</w:t>
      </w:r>
      <w:r w:rsidRPr="00ED5DDA">
        <w:rPr>
          <w:rFonts w:ascii="Times New Roman" w:hAnsi="Times New Roman"/>
          <w:color w:val="000000"/>
          <w:sz w:val="24"/>
          <w:szCs w:val="24"/>
        </w:rPr>
        <w:t xml:space="preserve"> </w:t>
      </w:r>
      <w:r w:rsidR="00136D21" w:rsidRPr="00ED5DDA">
        <w:rPr>
          <w:rFonts w:ascii="Times New Roman" w:hAnsi="Times New Roman"/>
          <w:color w:val="000000"/>
          <w:sz w:val="24"/>
          <w:szCs w:val="24"/>
        </w:rPr>
        <w:t xml:space="preserve">дискуссия </w:t>
      </w:r>
      <w:r w:rsidR="00153D2B" w:rsidRPr="00ED5DDA">
        <w:rPr>
          <w:rFonts w:ascii="Times New Roman" w:hAnsi="Times New Roman"/>
          <w:color w:val="000000"/>
          <w:sz w:val="24"/>
          <w:szCs w:val="24"/>
        </w:rPr>
        <w:t>со студентами</w:t>
      </w:r>
      <w:r w:rsidR="00564D59" w:rsidRPr="00ED5DDA">
        <w:rPr>
          <w:rFonts w:ascii="Times New Roman" w:hAnsi="Times New Roman"/>
          <w:color w:val="000000"/>
          <w:sz w:val="24"/>
          <w:szCs w:val="24"/>
        </w:rPr>
        <w:t xml:space="preserve"> на разные темы, в частности</w:t>
      </w:r>
      <w:r w:rsidR="00153D2B" w:rsidRPr="00ED5DDA">
        <w:rPr>
          <w:rFonts w:ascii="Times New Roman" w:hAnsi="Times New Roman"/>
          <w:color w:val="000000"/>
          <w:sz w:val="24"/>
          <w:szCs w:val="24"/>
        </w:rPr>
        <w:t xml:space="preserve"> о том</w:t>
      </w:r>
      <w:r w:rsidR="00F90113" w:rsidRPr="00ED5DDA">
        <w:rPr>
          <w:rFonts w:ascii="Times New Roman" w:hAnsi="Times New Roman"/>
          <w:color w:val="000000"/>
          <w:sz w:val="24"/>
          <w:szCs w:val="24"/>
        </w:rPr>
        <w:t>, можно</w:t>
      </w:r>
      <w:r w:rsidR="00153D2B" w:rsidRPr="00ED5DDA">
        <w:rPr>
          <w:rFonts w:ascii="Times New Roman" w:hAnsi="Times New Roman"/>
          <w:color w:val="000000"/>
          <w:sz w:val="24"/>
          <w:szCs w:val="24"/>
        </w:rPr>
        <w:t xml:space="preserve"> ли</w:t>
      </w:r>
      <w:r w:rsidR="00F90113" w:rsidRPr="00ED5DDA">
        <w:rPr>
          <w:rFonts w:ascii="Times New Roman" w:hAnsi="Times New Roman"/>
          <w:color w:val="000000"/>
          <w:sz w:val="24"/>
          <w:szCs w:val="24"/>
        </w:rPr>
        <w:t xml:space="preserve"> давать позитивную оценку демографической ситуации на основании демократических критериев </w:t>
      </w:r>
      <w:r w:rsidR="00136D21" w:rsidRPr="00ED5DDA">
        <w:rPr>
          <w:rFonts w:ascii="Times New Roman" w:hAnsi="Times New Roman"/>
          <w:color w:val="000000"/>
          <w:sz w:val="24"/>
          <w:szCs w:val="24"/>
        </w:rPr>
        <w:t xml:space="preserve"> </w:t>
      </w:r>
      <w:r w:rsidR="00F90113" w:rsidRPr="00ED5DDA">
        <w:rPr>
          <w:rFonts w:ascii="Times New Roman" w:hAnsi="Times New Roman"/>
          <w:color w:val="000000"/>
          <w:sz w:val="24"/>
          <w:szCs w:val="24"/>
        </w:rPr>
        <w:t xml:space="preserve">прав человека, которые </w:t>
      </w:r>
      <w:r w:rsidR="0058583C" w:rsidRPr="00ED5DDA">
        <w:rPr>
          <w:rFonts w:ascii="Times New Roman" w:hAnsi="Times New Roman"/>
          <w:color w:val="000000"/>
          <w:sz w:val="24"/>
          <w:szCs w:val="24"/>
        </w:rPr>
        <w:t xml:space="preserve">часто </w:t>
      </w:r>
      <w:r w:rsidR="00F90113" w:rsidRPr="00ED5DDA">
        <w:rPr>
          <w:rFonts w:ascii="Times New Roman" w:hAnsi="Times New Roman"/>
          <w:color w:val="000000"/>
          <w:sz w:val="24"/>
          <w:szCs w:val="24"/>
        </w:rPr>
        <w:t xml:space="preserve">понимаются как </w:t>
      </w:r>
      <w:r w:rsidR="00153D2B" w:rsidRPr="00ED5DDA">
        <w:rPr>
          <w:rFonts w:ascii="Times New Roman" w:hAnsi="Times New Roman"/>
          <w:color w:val="000000"/>
          <w:sz w:val="24"/>
          <w:szCs w:val="24"/>
        </w:rPr>
        <w:t xml:space="preserve">право на </w:t>
      </w:r>
      <w:r w:rsidR="004C34F0" w:rsidRPr="00ED5DDA">
        <w:rPr>
          <w:rFonts w:ascii="Times New Roman" w:hAnsi="Times New Roman"/>
          <w:color w:val="000000"/>
          <w:sz w:val="24"/>
          <w:szCs w:val="24"/>
        </w:rPr>
        <w:t xml:space="preserve">бездетность, на </w:t>
      </w:r>
      <w:r w:rsidR="00153D2B" w:rsidRPr="00ED5DDA">
        <w:rPr>
          <w:rFonts w:ascii="Times New Roman" w:hAnsi="Times New Roman"/>
          <w:color w:val="000000"/>
          <w:sz w:val="24"/>
          <w:szCs w:val="24"/>
        </w:rPr>
        <w:t>отказ от брак</w:t>
      </w:r>
      <w:r w:rsidR="0058583C" w:rsidRPr="00ED5DDA">
        <w:rPr>
          <w:rFonts w:ascii="Times New Roman" w:hAnsi="Times New Roman"/>
          <w:color w:val="000000"/>
          <w:sz w:val="24"/>
          <w:szCs w:val="24"/>
        </w:rPr>
        <w:t>а</w:t>
      </w:r>
      <w:r w:rsidR="004C34F0" w:rsidRPr="00ED5DDA">
        <w:rPr>
          <w:rFonts w:ascii="Times New Roman" w:hAnsi="Times New Roman"/>
          <w:color w:val="000000"/>
          <w:sz w:val="24"/>
          <w:szCs w:val="24"/>
        </w:rPr>
        <w:t>,</w:t>
      </w:r>
      <w:r w:rsidR="00153D2B" w:rsidRPr="00ED5DDA">
        <w:rPr>
          <w:rFonts w:ascii="Times New Roman" w:hAnsi="Times New Roman"/>
          <w:color w:val="000000"/>
          <w:sz w:val="24"/>
          <w:szCs w:val="24"/>
        </w:rPr>
        <w:t xml:space="preserve"> на развод,</w:t>
      </w:r>
      <w:r w:rsidR="00153D2B" w:rsidRPr="00ED5DDA">
        <w:rPr>
          <w:rFonts w:ascii="Times New Roman" w:hAnsi="Times New Roman"/>
          <w:sz w:val="24"/>
          <w:szCs w:val="24"/>
        </w:rPr>
        <w:t xml:space="preserve"> </w:t>
      </w:r>
      <w:r w:rsidR="00EE148F" w:rsidRPr="00ED5DDA">
        <w:rPr>
          <w:rFonts w:ascii="Times New Roman" w:hAnsi="Times New Roman"/>
          <w:sz w:val="24"/>
          <w:szCs w:val="24"/>
        </w:rPr>
        <w:t xml:space="preserve">не </w:t>
      </w:r>
      <w:r w:rsidR="0058583C" w:rsidRPr="00ED5DDA">
        <w:rPr>
          <w:rFonts w:ascii="Times New Roman" w:hAnsi="Times New Roman"/>
          <w:sz w:val="24"/>
          <w:szCs w:val="24"/>
        </w:rPr>
        <w:t xml:space="preserve">вызванный </w:t>
      </w:r>
      <w:r w:rsidR="00153D2B" w:rsidRPr="00ED5DDA">
        <w:rPr>
          <w:rFonts w:ascii="Times New Roman" w:hAnsi="Times New Roman"/>
          <w:sz w:val="24"/>
          <w:szCs w:val="24"/>
        </w:rPr>
        <w:t>нарушением правил семейной жизни</w:t>
      </w:r>
      <w:r w:rsidR="00AD3024" w:rsidRPr="00ED5DDA">
        <w:rPr>
          <w:rFonts w:ascii="Times New Roman" w:hAnsi="Times New Roman"/>
          <w:sz w:val="24"/>
          <w:szCs w:val="24"/>
        </w:rPr>
        <w:t xml:space="preserve"> другим</w:t>
      </w:r>
      <w:r w:rsidR="004C34F0" w:rsidRPr="00ED5DDA">
        <w:rPr>
          <w:rFonts w:ascii="Times New Roman" w:hAnsi="Times New Roman"/>
          <w:sz w:val="24"/>
          <w:szCs w:val="24"/>
        </w:rPr>
        <w:t xml:space="preserve"> </w:t>
      </w:r>
      <w:r w:rsidR="00EE148F" w:rsidRPr="00ED5DDA">
        <w:rPr>
          <w:rFonts w:ascii="Times New Roman" w:hAnsi="Times New Roman"/>
          <w:sz w:val="24"/>
          <w:szCs w:val="24"/>
        </w:rPr>
        <w:t>супругом</w:t>
      </w:r>
      <w:r w:rsidR="00153D2B" w:rsidRPr="00ED5DDA">
        <w:rPr>
          <w:rFonts w:ascii="Times New Roman" w:hAnsi="Times New Roman"/>
          <w:sz w:val="24"/>
          <w:szCs w:val="24"/>
        </w:rPr>
        <w:t>,</w:t>
      </w:r>
      <w:r w:rsidR="004C34F0" w:rsidRPr="00ED5DDA">
        <w:rPr>
          <w:rFonts w:ascii="Times New Roman" w:hAnsi="Times New Roman"/>
          <w:sz w:val="24"/>
          <w:szCs w:val="24"/>
        </w:rPr>
        <w:t xml:space="preserve"> а также о том,</w:t>
      </w:r>
      <w:r w:rsidR="00F90113" w:rsidRPr="00ED5DDA">
        <w:rPr>
          <w:rFonts w:ascii="Times New Roman" w:hAnsi="Times New Roman"/>
          <w:color w:val="000000"/>
          <w:sz w:val="24"/>
          <w:szCs w:val="24"/>
        </w:rPr>
        <w:t xml:space="preserve"> </w:t>
      </w:r>
      <w:r w:rsidR="00153D2B" w:rsidRPr="00ED5DDA">
        <w:rPr>
          <w:rFonts w:ascii="Times New Roman" w:hAnsi="Times New Roman"/>
          <w:color w:val="000000"/>
          <w:sz w:val="24"/>
          <w:szCs w:val="24"/>
        </w:rPr>
        <w:t>какие причины развода можно считать уважительными</w:t>
      </w:r>
      <w:r w:rsidR="0058583C" w:rsidRPr="00ED5DDA">
        <w:rPr>
          <w:rFonts w:ascii="Times New Roman" w:hAnsi="Times New Roman"/>
          <w:color w:val="000000"/>
          <w:sz w:val="24"/>
          <w:szCs w:val="24"/>
        </w:rPr>
        <w:t>,</w:t>
      </w:r>
      <w:r w:rsidR="008451B8" w:rsidRPr="00ED5DDA">
        <w:rPr>
          <w:rFonts w:ascii="Times New Roman" w:hAnsi="Times New Roman"/>
          <w:color w:val="000000"/>
          <w:sz w:val="24"/>
          <w:szCs w:val="24"/>
        </w:rPr>
        <w:t xml:space="preserve"> приведет ли </w:t>
      </w:r>
      <w:r w:rsidR="00153D2B" w:rsidRPr="00ED5DDA">
        <w:rPr>
          <w:rFonts w:ascii="Times New Roman" w:hAnsi="Times New Roman"/>
          <w:color w:val="000000"/>
          <w:sz w:val="24"/>
          <w:szCs w:val="24"/>
        </w:rPr>
        <w:t>р</w:t>
      </w:r>
      <w:r w:rsidR="00B02BD9" w:rsidRPr="00ED5DDA">
        <w:rPr>
          <w:rFonts w:ascii="Times New Roman" w:hAnsi="Times New Roman"/>
          <w:color w:val="000000"/>
          <w:sz w:val="24"/>
          <w:szCs w:val="24"/>
        </w:rPr>
        <w:t xml:space="preserve">елигиозное возрождение </w:t>
      </w:r>
      <w:r w:rsidR="00153D2B" w:rsidRPr="00ED5DDA">
        <w:rPr>
          <w:rFonts w:ascii="Times New Roman" w:hAnsi="Times New Roman"/>
          <w:color w:val="000000"/>
          <w:sz w:val="24"/>
          <w:szCs w:val="24"/>
        </w:rPr>
        <w:t>к</w:t>
      </w:r>
      <w:proofErr w:type="gramEnd"/>
      <w:r w:rsidR="00153D2B" w:rsidRPr="00ED5DDA">
        <w:rPr>
          <w:rFonts w:ascii="Times New Roman" w:hAnsi="Times New Roman"/>
          <w:color w:val="000000"/>
          <w:sz w:val="24"/>
          <w:szCs w:val="24"/>
        </w:rPr>
        <w:t xml:space="preserve"> возрождению семьи</w:t>
      </w:r>
      <w:r w:rsidR="008451B8" w:rsidRPr="00ED5DDA">
        <w:rPr>
          <w:rFonts w:ascii="Times New Roman" w:hAnsi="Times New Roman"/>
          <w:color w:val="000000"/>
          <w:sz w:val="24"/>
          <w:szCs w:val="24"/>
        </w:rPr>
        <w:t xml:space="preserve"> в России?</w:t>
      </w:r>
      <w:r w:rsidR="00153D2B" w:rsidRPr="00ED5DDA">
        <w:rPr>
          <w:rFonts w:ascii="Times New Roman" w:hAnsi="Times New Roman"/>
          <w:color w:val="000000"/>
          <w:sz w:val="24"/>
          <w:szCs w:val="24"/>
        </w:rPr>
        <w:t xml:space="preserve"> </w:t>
      </w:r>
    </w:p>
    <w:p w:rsidR="00D01BA9" w:rsidRPr="00ED5DDA" w:rsidRDefault="00D01BA9" w:rsidP="00ED5DDA">
      <w:pPr>
        <w:spacing w:after="0" w:line="360" w:lineRule="auto"/>
        <w:ind w:firstLine="709"/>
        <w:jc w:val="both"/>
        <w:rPr>
          <w:rFonts w:ascii="Times New Roman" w:hAnsi="Times New Roman"/>
          <w:color w:val="000000"/>
          <w:sz w:val="24"/>
          <w:szCs w:val="24"/>
        </w:rPr>
      </w:pPr>
    </w:p>
    <w:p w:rsidR="00002872" w:rsidRPr="00ED5DDA" w:rsidRDefault="00002872" w:rsidP="00ED5DDA">
      <w:pPr>
        <w:spacing w:after="0" w:line="360" w:lineRule="auto"/>
        <w:ind w:firstLine="709"/>
        <w:jc w:val="both"/>
        <w:rPr>
          <w:rFonts w:ascii="Times New Roman" w:hAnsi="Times New Roman"/>
          <w:b/>
          <w:color w:val="000000"/>
          <w:sz w:val="24"/>
          <w:szCs w:val="24"/>
        </w:rPr>
      </w:pPr>
      <w:r w:rsidRPr="00ED5DDA">
        <w:rPr>
          <w:rFonts w:ascii="Times New Roman" w:hAnsi="Times New Roman"/>
          <w:b/>
          <w:color w:val="000000"/>
          <w:sz w:val="24"/>
          <w:szCs w:val="24"/>
        </w:rPr>
        <w:t>ПРОГРАММА КУРСА</w:t>
      </w:r>
    </w:p>
    <w:p w:rsidR="00A854E2" w:rsidRDefault="00A854E2" w:rsidP="00ED5DDA">
      <w:pPr>
        <w:spacing w:after="0" w:line="360" w:lineRule="auto"/>
        <w:ind w:firstLine="709"/>
        <w:jc w:val="both"/>
        <w:rPr>
          <w:rFonts w:ascii="Times New Roman" w:hAnsi="Times New Roman"/>
          <w:sz w:val="24"/>
          <w:szCs w:val="24"/>
        </w:rPr>
      </w:pPr>
    </w:p>
    <w:p w:rsidR="00002872" w:rsidRPr="00ED5DDA" w:rsidRDefault="00002872"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Лекция 1. Введение.</w:t>
      </w:r>
    </w:p>
    <w:p w:rsidR="00002872" w:rsidRPr="00ED5DDA" w:rsidRDefault="008C24A3"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Является ли кризис семьи необратимым результатом общественного прогресса? </w:t>
      </w:r>
      <w:r w:rsidR="00002872" w:rsidRPr="00ED5DDA">
        <w:rPr>
          <w:rFonts w:ascii="Times New Roman" w:hAnsi="Times New Roman"/>
          <w:sz w:val="24"/>
          <w:szCs w:val="24"/>
        </w:rPr>
        <w:t xml:space="preserve">Взаимное влияние семьи и общества друг на друга. Схема </w:t>
      </w:r>
      <w:r w:rsidRPr="00ED5DDA">
        <w:rPr>
          <w:rFonts w:ascii="Times New Roman" w:hAnsi="Times New Roman"/>
          <w:sz w:val="24"/>
          <w:szCs w:val="24"/>
        </w:rPr>
        <w:t>четырех этапов</w:t>
      </w:r>
      <w:r w:rsidR="00002872" w:rsidRPr="00ED5DDA">
        <w:rPr>
          <w:rFonts w:ascii="Times New Roman" w:hAnsi="Times New Roman"/>
          <w:sz w:val="24"/>
          <w:szCs w:val="24"/>
        </w:rPr>
        <w:t xml:space="preserve"> исторической трансформации </w:t>
      </w:r>
      <w:r w:rsidR="005B1E9F">
        <w:rPr>
          <w:rFonts w:ascii="Times New Roman" w:hAnsi="Times New Roman"/>
          <w:sz w:val="24"/>
          <w:szCs w:val="24"/>
        </w:rPr>
        <w:t xml:space="preserve">четырех видов семейно-демографического поведения: брачного, бракоразводного, репродуктивного и </w:t>
      </w:r>
      <w:proofErr w:type="spellStart"/>
      <w:r w:rsidR="005B1E9F">
        <w:rPr>
          <w:rFonts w:ascii="Times New Roman" w:hAnsi="Times New Roman"/>
          <w:sz w:val="24"/>
          <w:szCs w:val="24"/>
        </w:rPr>
        <w:t>нуклеаризационного</w:t>
      </w:r>
      <w:proofErr w:type="spellEnd"/>
      <w:r w:rsidR="005B1E9F">
        <w:rPr>
          <w:rFonts w:ascii="Times New Roman" w:hAnsi="Times New Roman"/>
          <w:sz w:val="24"/>
          <w:szCs w:val="24"/>
        </w:rPr>
        <w:t xml:space="preserve"> (семейно-</w:t>
      </w:r>
      <w:proofErr w:type="spellStart"/>
      <w:r w:rsidR="005B1E9F">
        <w:rPr>
          <w:rFonts w:ascii="Times New Roman" w:hAnsi="Times New Roman"/>
          <w:sz w:val="24"/>
          <w:szCs w:val="24"/>
        </w:rPr>
        <w:t>обособительного</w:t>
      </w:r>
      <w:proofErr w:type="spellEnd"/>
      <w:r w:rsidR="005B1E9F">
        <w:rPr>
          <w:rFonts w:ascii="Times New Roman" w:hAnsi="Times New Roman"/>
          <w:sz w:val="24"/>
          <w:szCs w:val="24"/>
        </w:rPr>
        <w:t>)</w:t>
      </w:r>
      <w:r w:rsidR="00002872" w:rsidRPr="00ED5DDA">
        <w:rPr>
          <w:rFonts w:ascii="Times New Roman" w:hAnsi="Times New Roman"/>
          <w:sz w:val="24"/>
          <w:szCs w:val="24"/>
        </w:rPr>
        <w:t xml:space="preserve">. </w:t>
      </w:r>
    </w:p>
    <w:p w:rsidR="00F76B6D" w:rsidRDefault="00F76B6D" w:rsidP="00ED5DDA">
      <w:pPr>
        <w:spacing w:after="0" w:line="360" w:lineRule="auto"/>
        <w:ind w:firstLine="709"/>
        <w:jc w:val="both"/>
        <w:rPr>
          <w:rFonts w:ascii="Times New Roman" w:hAnsi="Times New Roman"/>
          <w:sz w:val="24"/>
          <w:szCs w:val="24"/>
        </w:rPr>
      </w:pPr>
    </w:p>
    <w:p w:rsidR="00002872" w:rsidRPr="00ED5DDA" w:rsidRDefault="00002872"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Лекция 2. </w:t>
      </w:r>
      <w:r w:rsidR="005B1E9F">
        <w:rPr>
          <w:rFonts w:ascii="Times New Roman" w:hAnsi="Times New Roman"/>
          <w:sz w:val="24"/>
          <w:szCs w:val="24"/>
        </w:rPr>
        <w:t>Трансформация отношение к браку и брачного поведения.</w:t>
      </w:r>
    </w:p>
    <w:p w:rsidR="00002872" w:rsidRPr="00ED5DDA" w:rsidRDefault="00CC5F89" w:rsidP="00ED5DDA">
      <w:pPr>
        <w:spacing w:after="0" w:line="360" w:lineRule="auto"/>
        <w:ind w:firstLine="709"/>
        <w:jc w:val="both"/>
        <w:rPr>
          <w:rFonts w:ascii="Times New Roman" w:hAnsi="Times New Roman"/>
          <w:sz w:val="24"/>
          <w:szCs w:val="24"/>
        </w:rPr>
      </w:pPr>
      <w:proofErr w:type="gramStart"/>
      <w:r>
        <w:rPr>
          <w:rFonts w:ascii="Times New Roman" w:hAnsi="Times New Roman"/>
          <w:bCs/>
          <w:sz w:val="24"/>
          <w:szCs w:val="24"/>
          <w:lang w:val="en-US"/>
        </w:rPr>
        <w:t>I</w:t>
      </w:r>
      <w:r w:rsidRPr="00CC5F89">
        <w:rPr>
          <w:rFonts w:ascii="Times New Roman" w:hAnsi="Times New Roman"/>
          <w:bCs/>
          <w:sz w:val="24"/>
          <w:szCs w:val="24"/>
        </w:rPr>
        <w:t xml:space="preserve"> </w:t>
      </w:r>
      <w:r w:rsidR="005B1E9F">
        <w:rPr>
          <w:rFonts w:ascii="Times New Roman" w:hAnsi="Times New Roman"/>
          <w:bCs/>
          <w:sz w:val="24"/>
          <w:szCs w:val="24"/>
        </w:rPr>
        <w:t>этап</w:t>
      </w:r>
      <w:r w:rsidR="00002872" w:rsidRPr="00ED5DDA">
        <w:rPr>
          <w:rFonts w:ascii="Times New Roman" w:hAnsi="Times New Roman"/>
          <w:bCs/>
          <w:sz w:val="24"/>
          <w:szCs w:val="24"/>
        </w:rPr>
        <w:t>.</w:t>
      </w:r>
      <w:proofErr w:type="gramEnd"/>
      <w:r w:rsidR="00002872" w:rsidRPr="00ED5DDA">
        <w:rPr>
          <w:rFonts w:ascii="Times New Roman" w:hAnsi="Times New Roman"/>
          <w:bCs/>
          <w:sz w:val="24"/>
          <w:szCs w:val="24"/>
        </w:rPr>
        <w:t xml:space="preserve"> Брак  по выбору  ро</w:t>
      </w:r>
      <w:r>
        <w:rPr>
          <w:rFonts w:ascii="Times New Roman" w:hAnsi="Times New Roman"/>
          <w:bCs/>
          <w:sz w:val="24"/>
          <w:szCs w:val="24"/>
        </w:rPr>
        <w:t xml:space="preserve">дителей. </w:t>
      </w:r>
      <w:proofErr w:type="gramStart"/>
      <w:r>
        <w:rPr>
          <w:rFonts w:ascii="Times New Roman" w:hAnsi="Times New Roman"/>
          <w:bCs/>
          <w:sz w:val="24"/>
          <w:szCs w:val="24"/>
          <w:lang w:val="en-US"/>
        </w:rPr>
        <w:t>II</w:t>
      </w:r>
      <w:r w:rsidR="005B1E9F">
        <w:rPr>
          <w:rFonts w:ascii="Times New Roman" w:hAnsi="Times New Roman"/>
          <w:bCs/>
          <w:sz w:val="24"/>
          <w:szCs w:val="24"/>
        </w:rPr>
        <w:t xml:space="preserve"> этап</w:t>
      </w:r>
      <w:r w:rsidR="00002872" w:rsidRPr="00ED5DDA">
        <w:rPr>
          <w:rFonts w:ascii="Times New Roman" w:hAnsi="Times New Roman"/>
          <w:bCs/>
          <w:sz w:val="24"/>
          <w:szCs w:val="24"/>
        </w:rPr>
        <w:t>.</w:t>
      </w:r>
      <w:proofErr w:type="gramEnd"/>
      <w:r w:rsidR="00002872" w:rsidRPr="00ED5DDA">
        <w:rPr>
          <w:rFonts w:ascii="Times New Roman" w:hAnsi="Times New Roman"/>
          <w:bCs/>
          <w:sz w:val="24"/>
          <w:szCs w:val="24"/>
        </w:rPr>
        <w:t xml:space="preserve"> Брак по личному выбору жениха и неве</w:t>
      </w:r>
      <w:r>
        <w:rPr>
          <w:rFonts w:ascii="Times New Roman" w:hAnsi="Times New Roman"/>
          <w:bCs/>
          <w:sz w:val="24"/>
          <w:szCs w:val="24"/>
        </w:rPr>
        <w:t xml:space="preserve">сты,  но с согласия родителей. </w:t>
      </w:r>
      <w:proofErr w:type="gramStart"/>
      <w:r>
        <w:rPr>
          <w:rFonts w:ascii="Times New Roman" w:hAnsi="Times New Roman"/>
          <w:bCs/>
          <w:sz w:val="24"/>
          <w:szCs w:val="24"/>
          <w:lang w:val="en-US"/>
        </w:rPr>
        <w:t>III</w:t>
      </w:r>
      <w:r w:rsidR="005B1E9F">
        <w:rPr>
          <w:rFonts w:ascii="Times New Roman" w:hAnsi="Times New Roman"/>
          <w:bCs/>
          <w:sz w:val="24"/>
          <w:szCs w:val="24"/>
        </w:rPr>
        <w:t xml:space="preserve"> этап</w:t>
      </w:r>
      <w:r w:rsidR="00002872" w:rsidRPr="00ED5DDA">
        <w:rPr>
          <w:rFonts w:ascii="Times New Roman" w:hAnsi="Times New Roman"/>
          <w:bCs/>
          <w:sz w:val="24"/>
          <w:szCs w:val="24"/>
        </w:rPr>
        <w:t>.</w:t>
      </w:r>
      <w:proofErr w:type="gramEnd"/>
      <w:r w:rsidR="00002872" w:rsidRPr="00ED5DDA">
        <w:rPr>
          <w:rFonts w:ascii="Times New Roman" w:hAnsi="Times New Roman"/>
          <w:bCs/>
          <w:sz w:val="24"/>
          <w:szCs w:val="24"/>
        </w:rPr>
        <w:t xml:space="preserve"> </w:t>
      </w:r>
      <w:r w:rsidR="008C24A3" w:rsidRPr="00ED5DDA">
        <w:rPr>
          <w:rFonts w:ascii="Times New Roman" w:hAnsi="Times New Roman"/>
          <w:bCs/>
          <w:sz w:val="24"/>
          <w:szCs w:val="24"/>
        </w:rPr>
        <w:t xml:space="preserve">Брак по личному выбору молодых без обязательного согласия  родителей, но под давлением общественного </w:t>
      </w:r>
      <w:r>
        <w:rPr>
          <w:rFonts w:ascii="Times New Roman" w:hAnsi="Times New Roman"/>
          <w:bCs/>
          <w:sz w:val="24"/>
          <w:szCs w:val="24"/>
        </w:rPr>
        <w:t xml:space="preserve">мнения, осуждающего безбрачие. </w:t>
      </w:r>
      <w:proofErr w:type="gramStart"/>
      <w:r>
        <w:rPr>
          <w:rFonts w:ascii="Times New Roman" w:hAnsi="Times New Roman"/>
          <w:bCs/>
          <w:sz w:val="24"/>
          <w:szCs w:val="24"/>
          <w:lang w:val="en-US"/>
        </w:rPr>
        <w:t>IV</w:t>
      </w:r>
      <w:r w:rsidR="005B1E9F">
        <w:rPr>
          <w:rFonts w:ascii="Times New Roman" w:hAnsi="Times New Roman"/>
          <w:bCs/>
          <w:sz w:val="24"/>
          <w:szCs w:val="24"/>
        </w:rPr>
        <w:t xml:space="preserve"> этап</w:t>
      </w:r>
      <w:r w:rsidR="008C24A3" w:rsidRPr="00ED5DDA">
        <w:rPr>
          <w:rFonts w:ascii="Times New Roman" w:hAnsi="Times New Roman"/>
          <w:bCs/>
          <w:sz w:val="24"/>
          <w:szCs w:val="24"/>
        </w:rPr>
        <w:t>.</w:t>
      </w:r>
      <w:proofErr w:type="gramEnd"/>
      <w:r w:rsidR="008C24A3" w:rsidRPr="00ED5DDA">
        <w:rPr>
          <w:rFonts w:ascii="Times New Roman" w:hAnsi="Times New Roman"/>
          <w:bCs/>
          <w:sz w:val="24"/>
          <w:szCs w:val="24"/>
        </w:rPr>
        <w:t xml:space="preserve"> Свобода выбора между браком и социально приемлемым безбрачием.</w:t>
      </w:r>
    </w:p>
    <w:p w:rsidR="00F76B6D" w:rsidRDefault="00F76B6D" w:rsidP="00ED5DDA">
      <w:pPr>
        <w:spacing w:after="0" w:line="360" w:lineRule="auto"/>
        <w:ind w:firstLine="709"/>
        <w:jc w:val="both"/>
        <w:rPr>
          <w:rFonts w:ascii="Times New Roman" w:hAnsi="Times New Roman"/>
          <w:sz w:val="24"/>
          <w:szCs w:val="24"/>
        </w:rPr>
      </w:pPr>
    </w:p>
    <w:p w:rsidR="00C7072F" w:rsidRPr="00ED5DDA" w:rsidRDefault="008C24A3" w:rsidP="00C7072F">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Лекция 3. </w:t>
      </w:r>
      <w:r w:rsidR="00C7072F">
        <w:rPr>
          <w:rFonts w:ascii="Times New Roman" w:hAnsi="Times New Roman"/>
          <w:sz w:val="24"/>
          <w:szCs w:val="24"/>
        </w:rPr>
        <w:t xml:space="preserve">Трансформация отношения к разводу и </w:t>
      </w:r>
      <w:r w:rsidR="00CC5F89">
        <w:rPr>
          <w:rFonts w:ascii="Times New Roman" w:hAnsi="Times New Roman"/>
          <w:sz w:val="24"/>
          <w:szCs w:val="24"/>
        </w:rPr>
        <w:t>бракоразв</w:t>
      </w:r>
      <w:r w:rsidR="00C7072F">
        <w:rPr>
          <w:rFonts w:ascii="Times New Roman" w:hAnsi="Times New Roman"/>
          <w:sz w:val="24"/>
          <w:szCs w:val="24"/>
        </w:rPr>
        <w:t>одного поведения.</w:t>
      </w:r>
    </w:p>
    <w:p w:rsidR="0037201A" w:rsidRPr="00ED5DDA" w:rsidRDefault="0037201A"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I</w:t>
      </w:r>
      <w:r w:rsidR="005B1E9F">
        <w:rPr>
          <w:rFonts w:ascii="Times New Roman" w:hAnsi="Times New Roman"/>
          <w:sz w:val="24"/>
          <w:szCs w:val="24"/>
        </w:rPr>
        <w:t xml:space="preserve"> этап</w:t>
      </w:r>
      <w:r w:rsidRPr="00ED5DDA">
        <w:rPr>
          <w:rFonts w:ascii="Times New Roman" w:hAnsi="Times New Roman"/>
          <w:sz w:val="24"/>
          <w:szCs w:val="24"/>
        </w:rPr>
        <w:t xml:space="preserve">. </w:t>
      </w:r>
      <w:r w:rsidRPr="00ED5DDA">
        <w:rPr>
          <w:rFonts w:ascii="Times New Roman" w:hAnsi="Times New Roman"/>
          <w:bCs/>
          <w:iCs/>
          <w:sz w:val="24"/>
          <w:szCs w:val="24"/>
        </w:rPr>
        <w:t xml:space="preserve">Полный запрет развода. </w:t>
      </w:r>
      <w:r w:rsidRPr="00ED5DDA">
        <w:rPr>
          <w:rFonts w:ascii="Times New Roman" w:hAnsi="Times New Roman"/>
          <w:sz w:val="24"/>
          <w:szCs w:val="24"/>
        </w:rPr>
        <w:t>II</w:t>
      </w:r>
      <w:r w:rsidR="00CC5F89" w:rsidRPr="00C6012C">
        <w:rPr>
          <w:rFonts w:ascii="Times New Roman" w:hAnsi="Times New Roman"/>
          <w:sz w:val="24"/>
          <w:szCs w:val="24"/>
        </w:rPr>
        <w:t xml:space="preserve"> этап</w:t>
      </w:r>
      <w:r w:rsidRPr="00ED5DDA">
        <w:rPr>
          <w:rFonts w:ascii="Times New Roman" w:hAnsi="Times New Roman"/>
          <w:sz w:val="24"/>
          <w:szCs w:val="24"/>
        </w:rPr>
        <w:t xml:space="preserve">. Развод только по объективным причинам (неверность, пьянство и т.п.). </w:t>
      </w:r>
      <w:r w:rsidRPr="00ED5DDA">
        <w:rPr>
          <w:rFonts w:ascii="Times New Roman" w:hAnsi="Times New Roman"/>
          <w:bCs/>
          <w:iCs/>
          <w:sz w:val="24"/>
          <w:szCs w:val="24"/>
        </w:rPr>
        <w:t>I</w:t>
      </w:r>
      <w:r w:rsidRPr="00ED5DDA">
        <w:rPr>
          <w:rFonts w:ascii="Times New Roman" w:hAnsi="Times New Roman"/>
          <w:sz w:val="24"/>
          <w:szCs w:val="24"/>
        </w:rPr>
        <w:t>II</w:t>
      </w:r>
      <w:r w:rsidR="00CC5F89">
        <w:rPr>
          <w:rFonts w:ascii="Times New Roman" w:hAnsi="Times New Roman"/>
          <w:sz w:val="24"/>
          <w:szCs w:val="24"/>
        </w:rPr>
        <w:t xml:space="preserve"> этап</w:t>
      </w:r>
      <w:r w:rsidRPr="00ED5DDA">
        <w:rPr>
          <w:rFonts w:ascii="Times New Roman" w:hAnsi="Times New Roman"/>
          <w:sz w:val="24"/>
          <w:szCs w:val="24"/>
        </w:rPr>
        <w:t xml:space="preserve">. </w:t>
      </w:r>
      <w:proofErr w:type="gramStart"/>
      <w:r w:rsidRPr="00ED5DDA">
        <w:rPr>
          <w:rFonts w:ascii="Times New Roman" w:hAnsi="Times New Roman"/>
          <w:bCs/>
          <w:iCs/>
          <w:sz w:val="24"/>
          <w:szCs w:val="24"/>
        </w:rPr>
        <w:t>Развод</w:t>
      </w:r>
      <w:proofErr w:type="gramEnd"/>
      <w:r w:rsidRPr="00ED5DDA">
        <w:rPr>
          <w:rFonts w:ascii="Times New Roman" w:hAnsi="Times New Roman"/>
          <w:bCs/>
          <w:iCs/>
          <w:sz w:val="24"/>
          <w:szCs w:val="24"/>
        </w:rPr>
        <w:t xml:space="preserve"> как по объективным, так и по субъективным, но проверяемым причина</w:t>
      </w:r>
      <w:r w:rsidR="00CC5F89">
        <w:rPr>
          <w:rFonts w:ascii="Times New Roman" w:hAnsi="Times New Roman"/>
          <w:bCs/>
          <w:iCs/>
          <w:sz w:val="24"/>
          <w:szCs w:val="24"/>
        </w:rPr>
        <w:t>м (длительное</w:t>
      </w:r>
      <w:r w:rsidRPr="00ED5DDA">
        <w:rPr>
          <w:rFonts w:ascii="Times New Roman" w:hAnsi="Times New Roman"/>
          <w:bCs/>
          <w:iCs/>
          <w:sz w:val="24"/>
          <w:szCs w:val="24"/>
        </w:rPr>
        <w:t xml:space="preserve"> раздельное проживание супругов), </w:t>
      </w:r>
      <w:r w:rsidRPr="00ED5DDA">
        <w:rPr>
          <w:rFonts w:ascii="Times New Roman" w:hAnsi="Times New Roman"/>
          <w:bCs/>
          <w:iCs/>
          <w:sz w:val="24"/>
          <w:szCs w:val="24"/>
          <w:lang w:val="en-US"/>
        </w:rPr>
        <w:t>IV</w:t>
      </w:r>
      <w:r w:rsidR="00CC5F89">
        <w:rPr>
          <w:rFonts w:ascii="Times New Roman" w:hAnsi="Times New Roman"/>
          <w:bCs/>
          <w:iCs/>
          <w:sz w:val="24"/>
          <w:szCs w:val="24"/>
        </w:rPr>
        <w:t xml:space="preserve"> этап</w:t>
      </w:r>
      <w:r w:rsidRPr="00ED5DDA">
        <w:rPr>
          <w:rFonts w:ascii="Times New Roman" w:hAnsi="Times New Roman"/>
          <w:bCs/>
          <w:iCs/>
          <w:sz w:val="24"/>
          <w:szCs w:val="24"/>
        </w:rPr>
        <w:t>. Развод по немотивиров</w:t>
      </w:r>
      <w:r w:rsidR="00CC5F89">
        <w:rPr>
          <w:rFonts w:ascii="Times New Roman" w:hAnsi="Times New Roman"/>
          <w:bCs/>
          <w:iCs/>
          <w:sz w:val="24"/>
          <w:szCs w:val="24"/>
        </w:rPr>
        <w:t>анному требованию мужа или жены.</w:t>
      </w:r>
      <w:r w:rsidRPr="00ED5DDA">
        <w:rPr>
          <w:rFonts w:ascii="Times New Roman" w:hAnsi="Times New Roman"/>
          <w:sz w:val="24"/>
          <w:szCs w:val="24"/>
        </w:rPr>
        <w:t xml:space="preserve"> </w:t>
      </w:r>
    </w:p>
    <w:p w:rsidR="00F76B6D" w:rsidRDefault="00F76B6D" w:rsidP="00ED5DDA">
      <w:pPr>
        <w:spacing w:after="0" w:line="360" w:lineRule="auto"/>
        <w:ind w:firstLine="709"/>
        <w:jc w:val="both"/>
        <w:rPr>
          <w:rFonts w:ascii="Times New Roman" w:hAnsi="Times New Roman"/>
          <w:color w:val="000000"/>
          <w:sz w:val="24"/>
          <w:szCs w:val="24"/>
        </w:rPr>
      </w:pPr>
    </w:p>
    <w:p w:rsidR="0037201A" w:rsidRPr="00ED5DDA" w:rsidRDefault="0037201A" w:rsidP="00ED5DDA">
      <w:pPr>
        <w:spacing w:after="0" w:line="360" w:lineRule="auto"/>
        <w:ind w:firstLine="709"/>
        <w:jc w:val="both"/>
        <w:rPr>
          <w:rFonts w:ascii="Times New Roman" w:hAnsi="Times New Roman"/>
          <w:color w:val="000000"/>
          <w:sz w:val="24"/>
          <w:szCs w:val="24"/>
        </w:rPr>
      </w:pPr>
      <w:r w:rsidRPr="00ED5DDA">
        <w:rPr>
          <w:rFonts w:ascii="Times New Roman" w:hAnsi="Times New Roman"/>
          <w:color w:val="000000"/>
          <w:sz w:val="24"/>
          <w:szCs w:val="24"/>
        </w:rPr>
        <w:t>Лекция 4</w:t>
      </w:r>
      <w:r w:rsidR="00CC5F89">
        <w:rPr>
          <w:rFonts w:ascii="Times New Roman" w:hAnsi="Times New Roman"/>
          <w:color w:val="000000"/>
          <w:sz w:val="24"/>
          <w:szCs w:val="24"/>
        </w:rPr>
        <w:t xml:space="preserve">. </w:t>
      </w:r>
      <w:r w:rsidR="00CC5F89">
        <w:rPr>
          <w:rFonts w:ascii="Times New Roman" w:hAnsi="Times New Roman"/>
          <w:sz w:val="24"/>
          <w:szCs w:val="24"/>
        </w:rPr>
        <w:t>Трансформация отношения к рождению детей и репродуктивного поведения.</w:t>
      </w:r>
    </w:p>
    <w:p w:rsidR="0037201A" w:rsidRPr="00ED5DDA" w:rsidRDefault="0037201A" w:rsidP="00ED5DDA">
      <w:pPr>
        <w:spacing w:after="0" w:line="360" w:lineRule="auto"/>
        <w:ind w:firstLine="709"/>
        <w:jc w:val="both"/>
        <w:rPr>
          <w:rFonts w:ascii="Times New Roman" w:hAnsi="Times New Roman"/>
          <w:sz w:val="24"/>
          <w:szCs w:val="24"/>
        </w:rPr>
      </w:pPr>
      <w:proofErr w:type="gramStart"/>
      <w:r w:rsidRPr="00ED5DDA">
        <w:rPr>
          <w:rFonts w:ascii="Times New Roman" w:hAnsi="Times New Roman"/>
          <w:sz w:val="24"/>
          <w:szCs w:val="24"/>
          <w:lang w:val="en-US"/>
        </w:rPr>
        <w:t>I</w:t>
      </w:r>
      <w:r w:rsidRPr="00ED5DDA">
        <w:rPr>
          <w:rFonts w:ascii="Times New Roman" w:hAnsi="Times New Roman"/>
          <w:sz w:val="24"/>
          <w:szCs w:val="24"/>
        </w:rPr>
        <w:t xml:space="preserve"> этап.</w:t>
      </w:r>
      <w:proofErr w:type="gramEnd"/>
      <w:r w:rsidRPr="00ED5DDA">
        <w:rPr>
          <w:rFonts w:ascii="Times New Roman" w:hAnsi="Times New Roman"/>
          <w:sz w:val="24"/>
          <w:szCs w:val="24"/>
        </w:rPr>
        <w:t xml:space="preserve"> </w:t>
      </w:r>
      <w:r w:rsidR="00A854E2">
        <w:rPr>
          <w:rFonts w:ascii="Times New Roman" w:hAnsi="Times New Roman"/>
          <w:sz w:val="24"/>
          <w:szCs w:val="24"/>
        </w:rPr>
        <w:t>Преобладание многодетности</w:t>
      </w:r>
      <w:r w:rsidR="00CC5F89">
        <w:rPr>
          <w:rFonts w:ascii="Times New Roman" w:hAnsi="Times New Roman"/>
          <w:sz w:val="24"/>
          <w:szCs w:val="24"/>
        </w:rPr>
        <w:t xml:space="preserve"> (5 и более детей).</w:t>
      </w:r>
      <w:r w:rsidRPr="00ED5DDA">
        <w:rPr>
          <w:rFonts w:ascii="Times New Roman" w:hAnsi="Times New Roman"/>
          <w:sz w:val="24"/>
          <w:szCs w:val="24"/>
        </w:rPr>
        <w:t xml:space="preserve"> </w:t>
      </w:r>
      <w:proofErr w:type="gramStart"/>
      <w:r w:rsidRPr="00ED5DDA">
        <w:rPr>
          <w:rFonts w:ascii="Times New Roman" w:hAnsi="Times New Roman"/>
          <w:sz w:val="24"/>
          <w:szCs w:val="24"/>
          <w:lang w:val="en-US"/>
        </w:rPr>
        <w:t>II</w:t>
      </w:r>
      <w:r w:rsidR="00CC5F89">
        <w:rPr>
          <w:rFonts w:ascii="Times New Roman" w:hAnsi="Times New Roman"/>
          <w:sz w:val="24"/>
          <w:szCs w:val="24"/>
        </w:rPr>
        <w:t xml:space="preserve"> </w:t>
      </w:r>
      <w:r w:rsidR="00CC5F89" w:rsidRPr="00ED5DDA">
        <w:rPr>
          <w:rFonts w:ascii="Times New Roman" w:hAnsi="Times New Roman"/>
          <w:sz w:val="24"/>
          <w:szCs w:val="24"/>
        </w:rPr>
        <w:t>этап</w:t>
      </w:r>
      <w:r w:rsidRPr="00ED5DDA">
        <w:rPr>
          <w:rFonts w:ascii="Times New Roman" w:hAnsi="Times New Roman"/>
          <w:sz w:val="24"/>
          <w:szCs w:val="24"/>
        </w:rPr>
        <w:t>.</w:t>
      </w:r>
      <w:proofErr w:type="gramEnd"/>
      <w:r w:rsidRPr="00ED5DDA">
        <w:rPr>
          <w:rFonts w:ascii="Times New Roman" w:hAnsi="Times New Roman"/>
          <w:sz w:val="24"/>
          <w:szCs w:val="24"/>
        </w:rPr>
        <w:t xml:space="preserve"> </w:t>
      </w:r>
      <w:r w:rsidR="00A854E2">
        <w:rPr>
          <w:rFonts w:ascii="Times New Roman" w:hAnsi="Times New Roman"/>
          <w:sz w:val="24"/>
          <w:szCs w:val="24"/>
        </w:rPr>
        <w:t xml:space="preserve">Преобладание </w:t>
      </w:r>
      <w:proofErr w:type="spellStart"/>
      <w:r w:rsidR="00A854E2">
        <w:rPr>
          <w:rFonts w:ascii="Times New Roman" w:hAnsi="Times New Roman"/>
          <w:sz w:val="24"/>
          <w:szCs w:val="24"/>
        </w:rPr>
        <w:t>среднедетности</w:t>
      </w:r>
      <w:proofErr w:type="spellEnd"/>
      <w:r w:rsidR="00A854E2">
        <w:rPr>
          <w:rFonts w:ascii="Times New Roman" w:hAnsi="Times New Roman"/>
          <w:sz w:val="24"/>
          <w:szCs w:val="24"/>
        </w:rPr>
        <w:t xml:space="preserve"> (3 или </w:t>
      </w:r>
      <w:r w:rsidRPr="00ED5DDA">
        <w:rPr>
          <w:rFonts w:ascii="Times New Roman" w:hAnsi="Times New Roman"/>
          <w:sz w:val="24"/>
          <w:szCs w:val="24"/>
        </w:rPr>
        <w:t>4 ребенка</w:t>
      </w:r>
      <w:r w:rsidR="00A854E2">
        <w:rPr>
          <w:rFonts w:ascii="Times New Roman" w:hAnsi="Times New Roman"/>
          <w:sz w:val="24"/>
          <w:szCs w:val="24"/>
        </w:rPr>
        <w:t>).</w:t>
      </w:r>
      <w:r w:rsidRPr="00ED5DDA">
        <w:rPr>
          <w:rFonts w:ascii="Times New Roman" w:hAnsi="Times New Roman"/>
          <w:sz w:val="24"/>
          <w:szCs w:val="24"/>
        </w:rPr>
        <w:t xml:space="preserve"> </w:t>
      </w:r>
      <w:r w:rsidRPr="00ED5DDA">
        <w:rPr>
          <w:rFonts w:ascii="Times New Roman" w:hAnsi="Times New Roman"/>
          <w:bCs/>
          <w:iCs/>
          <w:sz w:val="24"/>
          <w:szCs w:val="24"/>
        </w:rPr>
        <w:t>I</w:t>
      </w:r>
      <w:r w:rsidRPr="00ED5DDA">
        <w:rPr>
          <w:rFonts w:ascii="Times New Roman" w:hAnsi="Times New Roman"/>
          <w:sz w:val="24"/>
          <w:szCs w:val="24"/>
        </w:rPr>
        <w:t>II</w:t>
      </w:r>
      <w:r w:rsidR="00CC5F89">
        <w:rPr>
          <w:rFonts w:ascii="Times New Roman" w:hAnsi="Times New Roman"/>
          <w:sz w:val="24"/>
          <w:szCs w:val="24"/>
        </w:rPr>
        <w:t xml:space="preserve"> </w:t>
      </w:r>
      <w:r w:rsidR="00CC5F89" w:rsidRPr="00ED5DDA">
        <w:rPr>
          <w:rFonts w:ascii="Times New Roman" w:hAnsi="Times New Roman"/>
          <w:sz w:val="24"/>
          <w:szCs w:val="24"/>
        </w:rPr>
        <w:t>этап</w:t>
      </w:r>
      <w:r w:rsidR="00A854E2">
        <w:rPr>
          <w:rFonts w:ascii="Times New Roman" w:hAnsi="Times New Roman"/>
          <w:sz w:val="24"/>
          <w:szCs w:val="24"/>
        </w:rPr>
        <w:t>. Преобладание малодетности (1 или 2 ребенка).</w:t>
      </w:r>
      <w:r w:rsidRPr="00ED5DDA">
        <w:rPr>
          <w:rFonts w:ascii="Times New Roman" w:hAnsi="Times New Roman"/>
          <w:sz w:val="24"/>
          <w:szCs w:val="24"/>
        </w:rPr>
        <w:t xml:space="preserve"> </w:t>
      </w:r>
      <w:proofErr w:type="gramStart"/>
      <w:r w:rsidRPr="00ED5DDA">
        <w:rPr>
          <w:rFonts w:ascii="Times New Roman" w:hAnsi="Times New Roman"/>
          <w:bCs/>
          <w:iCs/>
          <w:sz w:val="24"/>
          <w:szCs w:val="24"/>
          <w:lang w:val="en-US"/>
        </w:rPr>
        <w:lastRenderedPageBreak/>
        <w:t>IV</w:t>
      </w:r>
      <w:r w:rsidR="00CC5F89">
        <w:rPr>
          <w:rFonts w:ascii="Times New Roman" w:hAnsi="Times New Roman"/>
          <w:bCs/>
          <w:iCs/>
          <w:sz w:val="24"/>
          <w:szCs w:val="24"/>
        </w:rPr>
        <w:t xml:space="preserve"> </w:t>
      </w:r>
      <w:r w:rsidR="00CC5F89" w:rsidRPr="00ED5DDA">
        <w:rPr>
          <w:rFonts w:ascii="Times New Roman" w:hAnsi="Times New Roman"/>
          <w:sz w:val="24"/>
          <w:szCs w:val="24"/>
        </w:rPr>
        <w:t>этап</w:t>
      </w:r>
      <w:r w:rsidRPr="00ED5DDA">
        <w:rPr>
          <w:rFonts w:ascii="Times New Roman" w:hAnsi="Times New Roman"/>
          <w:bCs/>
          <w:iCs/>
          <w:sz w:val="24"/>
          <w:szCs w:val="24"/>
        </w:rPr>
        <w:t>.</w:t>
      </w:r>
      <w:proofErr w:type="gramEnd"/>
      <w:r w:rsidRPr="00ED5DDA">
        <w:rPr>
          <w:rFonts w:ascii="Times New Roman" w:hAnsi="Times New Roman"/>
          <w:bCs/>
          <w:iCs/>
          <w:sz w:val="24"/>
          <w:szCs w:val="24"/>
        </w:rPr>
        <w:t xml:space="preserve"> Свобода выбора между малодетностью и </w:t>
      </w:r>
      <w:r w:rsidR="00CC5F89">
        <w:rPr>
          <w:rFonts w:ascii="Times New Roman" w:hAnsi="Times New Roman"/>
          <w:bCs/>
          <w:iCs/>
          <w:sz w:val="24"/>
          <w:szCs w:val="24"/>
        </w:rPr>
        <w:t xml:space="preserve">социально приемлемой добровольной </w:t>
      </w:r>
      <w:r w:rsidRPr="00ED5DDA">
        <w:rPr>
          <w:rFonts w:ascii="Times New Roman" w:hAnsi="Times New Roman"/>
          <w:bCs/>
          <w:iCs/>
          <w:sz w:val="24"/>
          <w:szCs w:val="24"/>
        </w:rPr>
        <w:t>бездетностью</w:t>
      </w:r>
      <w:r w:rsidR="00CC5F89">
        <w:rPr>
          <w:rFonts w:ascii="Times New Roman" w:hAnsi="Times New Roman"/>
          <w:bCs/>
          <w:iCs/>
          <w:sz w:val="24"/>
          <w:szCs w:val="24"/>
        </w:rPr>
        <w:t>.</w:t>
      </w:r>
    </w:p>
    <w:p w:rsidR="006C1433" w:rsidRDefault="006C1433" w:rsidP="00ED5DDA">
      <w:pPr>
        <w:spacing w:after="0" w:line="360" w:lineRule="auto"/>
        <w:ind w:firstLine="709"/>
        <w:jc w:val="both"/>
        <w:rPr>
          <w:rFonts w:ascii="Times New Roman" w:hAnsi="Times New Roman"/>
          <w:sz w:val="24"/>
          <w:szCs w:val="24"/>
        </w:rPr>
      </w:pPr>
    </w:p>
    <w:p w:rsidR="00CC5F89" w:rsidRDefault="0037201A"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Лекция 5.</w:t>
      </w:r>
      <w:r w:rsidR="00916D30">
        <w:rPr>
          <w:rFonts w:ascii="Times New Roman" w:hAnsi="Times New Roman"/>
          <w:sz w:val="24"/>
          <w:szCs w:val="24"/>
        </w:rPr>
        <w:t xml:space="preserve"> </w:t>
      </w:r>
      <w:r w:rsidR="00CC5F89">
        <w:rPr>
          <w:rFonts w:ascii="Times New Roman" w:hAnsi="Times New Roman"/>
          <w:sz w:val="24"/>
          <w:szCs w:val="24"/>
        </w:rPr>
        <w:t xml:space="preserve">Трансформация процессов </w:t>
      </w:r>
      <w:proofErr w:type="spellStart"/>
      <w:r w:rsidR="00CC5F89">
        <w:rPr>
          <w:rFonts w:ascii="Times New Roman" w:hAnsi="Times New Roman"/>
          <w:sz w:val="24"/>
          <w:szCs w:val="24"/>
        </w:rPr>
        <w:t>н</w:t>
      </w:r>
      <w:r w:rsidRPr="00ED5DDA">
        <w:rPr>
          <w:rFonts w:ascii="Times New Roman" w:hAnsi="Times New Roman"/>
          <w:sz w:val="24"/>
          <w:szCs w:val="24"/>
        </w:rPr>
        <w:t>уклеаризаци</w:t>
      </w:r>
      <w:r w:rsidR="00CC5F89">
        <w:rPr>
          <w:rFonts w:ascii="Times New Roman" w:hAnsi="Times New Roman"/>
          <w:sz w:val="24"/>
          <w:szCs w:val="24"/>
        </w:rPr>
        <w:t>и</w:t>
      </w:r>
      <w:proofErr w:type="spellEnd"/>
      <w:r w:rsidRPr="00ED5DDA">
        <w:rPr>
          <w:rFonts w:ascii="Times New Roman" w:hAnsi="Times New Roman"/>
          <w:sz w:val="24"/>
          <w:szCs w:val="24"/>
        </w:rPr>
        <w:t xml:space="preserve"> семьи </w:t>
      </w:r>
      <w:r w:rsidR="00CC5F89">
        <w:rPr>
          <w:rFonts w:ascii="Times New Roman" w:hAnsi="Times New Roman"/>
          <w:sz w:val="24"/>
          <w:szCs w:val="24"/>
        </w:rPr>
        <w:t>(</w:t>
      </w:r>
      <w:r w:rsidR="00916D30">
        <w:rPr>
          <w:rFonts w:ascii="Times New Roman" w:hAnsi="Times New Roman"/>
          <w:sz w:val="24"/>
          <w:szCs w:val="24"/>
        </w:rPr>
        <w:t xml:space="preserve">отделения </w:t>
      </w:r>
      <w:r w:rsidRPr="00ED5DDA">
        <w:rPr>
          <w:rFonts w:ascii="Times New Roman" w:hAnsi="Times New Roman"/>
          <w:sz w:val="24"/>
          <w:szCs w:val="24"/>
        </w:rPr>
        <w:t>женатых детей от родителей</w:t>
      </w:r>
      <w:r w:rsidR="00CC5F89">
        <w:rPr>
          <w:rFonts w:ascii="Times New Roman" w:hAnsi="Times New Roman"/>
          <w:sz w:val="24"/>
          <w:szCs w:val="24"/>
        </w:rPr>
        <w:t xml:space="preserve">) и </w:t>
      </w:r>
      <w:proofErr w:type="spellStart"/>
      <w:r w:rsidR="00CC5F89">
        <w:rPr>
          <w:rFonts w:ascii="Times New Roman" w:hAnsi="Times New Roman"/>
          <w:sz w:val="24"/>
          <w:szCs w:val="24"/>
        </w:rPr>
        <w:t>нуклеаризационного</w:t>
      </w:r>
      <w:proofErr w:type="spellEnd"/>
      <w:r w:rsidR="00CC5F89">
        <w:rPr>
          <w:rFonts w:ascii="Times New Roman" w:hAnsi="Times New Roman"/>
          <w:sz w:val="24"/>
          <w:szCs w:val="24"/>
        </w:rPr>
        <w:t xml:space="preserve"> (семейно-</w:t>
      </w:r>
      <w:proofErr w:type="spellStart"/>
      <w:r w:rsidR="00CC5F89">
        <w:rPr>
          <w:rFonts w:ascii="Times New Roman" w:hAnsi="Times New Roman"/>
          <w:sz w:val="24"/>
          <w:szCs w:val="24"/>
        </w:rPr>
        <w:t>обособительного</w:t>
      </w:r>
      <w:proofErr w:type="spellEnd"/>
      <w:r w:rsidR="00CC5F89">
        <w:rPr>
          <w:rFonts w:ascii="Times New Roman" w:hAnsi="Times New Roman"/>
          <w:sz w:val="24"/>
          <w:szCs w:val="24"/>
        </w:rPr>
        <w:t>) поведения.</w:t>
      </w:r>
      <w:r w:rsidRPr="00ED5DDA">
        <w:rPr>
          <w:rFonts w:ascii="Times New Roman" w:hAnsi="Times New Roman"/>
          <w:sz w:val="24"/>
          <w:szCs w:val="24"/>
        </w:rPr>
        <w:t xml:space="preserve"> </w:t>
      </w:r>
    </w:p>
    <w:p w:rsidR="008C24A3" w:rsidRPr="00ED5DDA" w:rsidRDefault="0037201A" w:rsidP="00ED5DDA">
      <w:pPr>
        <w:spacing w:after="0" w:line="360" w:lineRule="auto"/>
        <w:ind w:firstLine="709"/>
        <w:jc w:val="both"/>
        <w:rPr>
          <w:rFonts w:ascii="Times New Roman" w:hAnsi="Times New Roman"/>
          <w:sz w:val="24"/>
          <w:szCs w:val="24"/>
        </w:rPr>
      </w:pPr>
      <w:proofErr w:type="gramStart"/>
      <w:r w:rsidRPr="00ED5DDA">
        <w:rPr>
          <w:rFonts w:ascii="Times New Roman" w:hAnsi="Times New Roman"/>
          <w:sz w:val="24"/>
          <w:szCs w:val="24"/>
          <w:lang w:val="en-US"/>
        </w:rPr>
        <w:t>I</w:t>
      </w:r>
      <w:r w:rsidR="00CC5F89">
        <w:rPr>
          <w:rFonts w:ascii="Times New Roman" w:hAnsi="Times New Roman"/>
          <w:sz w:val="24"/>
          <w:szCs w:val="24"/>
        </w:rPr>
        <w:t xml:space="preserve"> этап</w:t>
      </w:r>
      <w:r w:rsidRPr="00ED5DDA">
        <w:rPr>
          <w:rFonts w:ascii="Times New Roman" w:hAnsi="Times New Roman"/>
          <w:sz w:val="24"/>
          <w:szCs w:val="24"/>
        </w:rPr>
        <w:t>.</w:t>
      </w:r>
      <w:proofErr w:type="gramEnd"/>
      <w:r w:rsidRPr="00ED5DDA">
        <w:rPr>
          <w:rFonts w:ascii="Times New Roman" w:hAnsi="Times New Roman"/>
          <w:sz w:val="24"/>
          <w:szCs w:val="24"/>
        </w:rPr>
        <w:t xml:space="preserve"> Преобладание расширенных разветвленных семей, где все жен</w:t>
      </w:r>
      <w:r w:rsidR="00CC5F89">
        <w:rPr>
          <w:rFonts w:ascii="Times New Roman" w:hAnsi="Times New Roman"/>
          <w:sz w:val="24"/>
          <w:szCs w:val="24"/>
        </w:rPr>
        <w:t>атые сыновья живут с родителями.</w:t>
      </w:r>
      <w:r w:rsidRPr="00ED5DDA">
        <w:rPr>
          <w:rFonts w:ascii="Times New Roman" w:hAnsi="Times New Roman"/>
          <w:sz w:val="24"/>
          <w:szCs w:val="24"/>
        </w:rPr>
        <w:t xml:space="preserve"> II</w:t>
      </w:r>
      <w:r w:rsidR="00CC5F89">
        <w:rPr>
          <w:rFonts w:ascii="Times New Roman" w:hAnsi="Times New Roman"/>
          <w:sz w:val="24"/>
          <w:szCs w:val="24"/>
        </w:rPr>
        <w:t xml:space="preserve"> этап</w:t>
      </w:r>
      <w:r w:rsidRPr="00ED5DDA">
        <w:rPr>
          <w:rFonts w:ascii="Times New Roman" w:hAnsi="Times New Roman"/>
          <w:sz w:val="24"/>
          <w:szCs w:val="24"/>
        </w:rPr>
        <w:t xml:space="preserve">. Преобладание расширенных </w:t>
      </w:r>
      <w:proofErr w:type="spellStart"/>
      <w:r w:rsidRPr="00ED5DDA">
        <w:rPr>
          <w:rFonts w:ascii="Times New Roman" w:hAnsi="Times New Roman"/>
          <w:sz w:val="24"/>
          <w:szCs w:val="24"/>
        </w:rPr>
        <w:t>одноветвевых</w:t>
      </w:r>
      <w:proofErr w:type="spellEnd"/>
      <w:r w:rsidRPr="00ED5DDA">
        <w:rPr>
          <w:rFonts w:ascii="Times New Roman" w:hAnsi="Times New Roman"/>
          <w:sz w:val="24"/>
          <w:szCs w:val="24"/>
        </w:rPr>
        <w:t xml:space="preserve"> семей, где один женатый сын живет с род</w:t>
      </w:r>
      <w:r w:rsidR="00CC5F89">
        <w:rPr>
          <w:rFonts w:ascii="Times New Roman" w:hAnsi="Times New Roman"/>
          <w:sz w:val="24"/>
          <w:szCs w:val="24"/>
        </w:rPr>
        <w:t>ителями, а остальные – отдельно.</w:t>
      </w:r>
      <w:r w:rsidRPr="00ED5DDA">
        <w:rPr>
          <w:rFonts w:ascii="Times New Roman" w:hAnsi="Times New Roman"/>
          <w:sz w:val="24"/>
          <w:szCs w:val="24"/>
        </w:rPr>
        <w:t xml:space="preserve"> </w:t>
      </w:r>
      <w:r w:rsidRPr="00ED5DDA">
        <w:rPr>
          <w:rFonts w:ascii="Times New Roman" w:hAnsi="Times New Roman"/>
          <w:bCs/>
          <w:iCs/>
          <w:sz w:val="24"/>
          <w:szCs w:val="24"/>
        </w:rPr>
        <w:t>I</w:t>
      </w:r>
      <w:r w:rsidRPr="00ED5DDA">
        <w:rPr>
          <w:rFonts w:ascii="Times New Roman" w:hAnsi="Times New Roman"/>
          <w:sz w:val="24"/>
          <w:szCs w:val="24"/>
        </w:rPr>
        <w:t>II</w:t>
      </w:r>
      <w:r w:rsidR="00CC5F89">
        <w:rPr>
          <w:rFonts w:ascii="Times New Roman" w:hAnsi="Times New Roman"/>
          <w:sz w:val="24"/>
          <w:szCs w:val="24"/>
        </w:rPr>
        <w:t xml:space="preserve"> этап</w:t>
      </w:r>
      <w:r w:rsidRPr="00ED5DDA">
        <w:rPr>
          <w:rFonts w:ascii="Times New Roman" w:hAnsi="Times New Roman"/>
          <w:sz w:val="24"/>
          <w:szCs w:val="24"/>
        </w:rPr>
        <w:t xml:space="preserve">. Преобладание территориально нуклеарных семей, где все женатые дети живут отдельно, но старшее и среднее поколения систематически помогают друг другу. </w:t>
      </w:r>
      <w:proofErr w:type="gramStart"/>
      <w:r w:rsidRPr="00ED5DDA">
        <w:rPr>
          <w:rFonts w:ascii="Times New Roman" w:hAnsi="Times New Roman"/>
          <w:bCs/>
          <w:iCs/>
          <w:sz w:val="24"/>
          <w:szCs w:val="24"/>
          <w:lang w:val="en-US"/>
        </w:rPr>
        <w:t>IV</w:t>
      </w:r>
      <w:r w:rsidR="00CC5F89">
        <w:rPr>
          <w:rFonts w:ascii="Times New Roman" w:hAnsi="Times New Roman"/>
          <w:bCs/>
          <w:iCs/>
          <w:sz w:val="24"/>
          <w:szCs w:val="24"/>
        </w:rPr>
        <w:t xml:space="preserve"> этап</w:t>
      </w:r>
      <w:r w:rsidRPr="00ED5DDA">
        <w:rPr>
          <w:rFonts w:ascii="Times New Roman" w:hAnsi="Times New Roman"/>
          <w:bCs/>
          <w:iCs/>
          <w:sz w:val="24"/>
          <w:szCs w:val="24"/>
        </w:rPr>
        <w:t>.</w:t>
      </w:r>
      <w:proofErr w:type="gramEnd"/>
      <w:r w:rsidRPr="00ED5DDA">
        <w:rPr>
          <w:rFonts w:ascii="Times New Roman" w:hAnsi="Times New Roman"/>
          <w:bCs/>
          <w:iCs/>
          <w:sz w:val="24"/>
          <w:szCs w:val="24"/>
        </w:rPr>
        <w:t xml:space="preserve"> </w:t>
      </w:r>
      <w:r w:rsidRPr="00ED5DDA">
        <w:rPr>
          <w:rFonts w:ascii="Times New Roman" w:hAnsi="Times New Roman"/>
          <w:sz w:val="24"/>
          <w:szCs w:val="24"/>
        </w:rPr>
        <w:t>Преобладание функционально нуклеарных семей, где все женатые и многие неженатые дети отделяются</w:t>
      </w:r>
      <w:r w:rsidR="00CC5F89">
        <w:rPr>
          <w:rFonts w:ascii="Times New Roman" w:hAnsi="Times New Roman"/>
          <w:sz w:val="24"/>
          <w:szCs w:val="24"/>
        </w:rPr>
        <w:t>, а связь поколений очень слаба (современная западная модель семьи)</w:t>
      </w:r>
      <w:r w:rsidRPr="00ED5DDA">
        <w:rPr>
          <w:rFonts w:ascii="Times New Roman" w:hAnsi="Times New Roman"/>
          <w:sz w:val="24"/>
          <w:szCs w:val="24"/>
        </w:rPr>
        <w:t>.</w:t>
      </w:r>
    </w:p>
    <w:p w:rsidR="006C1433" w:rsidRDefault="006C1433" w:rsidP="00ED5DDA">
      <w:pPr>
        <w:spacing w:after="0" w:line="360" w:lineRule="auto"/>
        <w:ind w:firstLine="709"/>
        <w:jc w:val="both"/>
        <w:rPr>
          <w:rFonts w:ascii="Times New Roman" w:hAnsi="Times New Roman"/>
          <w:sz w:val="24"/>
          <w:szCs w:val="24"/>
        </w:rPr>
      </w:pPr>
    </w:p>
    <w:p w:rsidR="00F77859" w:rsidRPr="00ED5DDA" w:rsidRDefault="00F77859"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Лекция 6. Взаимосвязь между основными параметрами семейной жизни. </w:t>
      </w:r>
    </w:p>
    <w:p w:rsidR="00F77859" w:rsidRPr="00ED5DDA" w:rsidRDefault="00F77859"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Влияние </w:t>
      </w:r>
      <w:proofErr w:type="spellStart"/>
      <w:r w:rsidRPr="00ED5DDA">
        <w:rPr>
          <w:rFonts w:ascii="Times New Roman" w:hAnsi="Times New Roman"/>
          <w:sz w:val="24"/>
          <w:szCs w:val="24"/>
        </w:rPr>
        <w:t>нуклеаризации</w:t>
      </w:r>
      <w:proofErr w:type="spellEnd"/>
      <w:r w:rsidRPr="00ED5DDA">
        <w:rPr>
          <w:rFonts w:ascii="Times New Roman" w:hAnsi="Times New Roman"/>
          <w:sz w:val="24"/>
          <w:szCs w:val="24"/>
        </w:rPr>
        <w:t xml:space="preserve"> семей на </w:t>
      </w:r>
      <w:proofErr w:type="spellStart"/>
      <w:r w:rsidRPr="00ED5DDA">
        <w:rPr>
          <w:rFonts w:ascii="Times New Roman" w:hAnsi="Times New Roman"/>
          <w:sz w:val="24"/>
          <w:szCs w:val="24"/>
        </w:rPr>
        <w:t>брачность</w:t>
      </w:r>
      <w:proofErr w:type="spellEnd"/>
      <w:r w:rsidRPr="00ED5DDA">
        <w:rPr>
          <w:rFonts w:ascii="Times New Roman" w:hAnsi="Times New Roman"/>
          <w:sz w:val="24"/>
          <w:szCs w:val="24"/>
        </w:rPr>
        <w:t xml:space="preserve">, </w:t>
      </w:r>
      <w:proofErr w:type="spellStart"/>
      <w:r w:rsidRPr="00ED5DDA">
        <w:rPr>
          <w:rFonts w:ascii="Times New Roman" w:hAnsi="Times New Roman"/>
          <w:sz w:val="24"/>
          <w:szCs w:val="24"/>
        </w:rPr>
        <w:t>брачности</w:t>
      </w:r>
      <w:proofErr w:type="spellEnd"/>
      <w:r w:rsidRPr="00ED5DDA">
        <w:rPr>
          <w:rFonts w:ascii="Times New Roman" w:hAnsi="Times New Roman"/>
          <w:sz w:val="24"/>
          <w:szCs w:val="24"/>
        </w:rPr>
        <w:t xml:space="preserve"> – на рождаемость, рождаемости – на разводимость (и наоборот). Стремление индивида к личной независимости, как общий фактор, влияющий на все параметры семейной жизни и приводящий в итоге к разрушению семьи как социального института.</w:t>
      </w:r>
    </w:p>
    <w:p w:rsidR="006C1433" w:rsidRDefault="006C1433" w:rsidP="00ED5DDA">
      <w:pPr>
        <w:spacing w:after="0" w:line="360" w:lineRule="auto"/>
        <w:ind w:firstLine="709"/>
        <w:jc w:val="both"/>
        <w:rPr>
          <w:rFonts w:ascii="Times New Roman" w:hAnsi="Times New Roman"/>
          <w:sz w:val="24"/>
          <w:szCs w:val="24"/>
        </w:rPr>
      </w:pPr>
    </w:p>
    <w:p w:rsidR="00FC1BCF" w:rsidRPr="00ED5DDA" w:rsidRDefault="00F77859" w:rsidP="00FC1BCF">
      <w:pPr>
        <w:spacing w:after="0" w:line="360" w:lineRule="auto"/>
        <w:ind w:firstLine="709"/>
        <w:jc w:val="both"/>
        <w:rPr>
          <w:rFonts w:ascii="Times New Roman" w:hAnsi="Times New Roman"/>
          <w:sz w:val="24"/>
          <w:szCs w:val="24"/>
        </w:rPr>
      </w:pPr>
      <w:r w:rsidRPr="00ED5DDA">
        <w:rPr>
          <w:rFonts w:ascii="Times New Roman" w:hAnsi="Times New Roman"/>
          <w:sz w:val="24"/>
          <w:szCs w:val="24"/>
        </w:rPr>
        <w:t>Лекция 7</w:t>
      </w:r>
      <w:r w:rsidR="0037201A" w:rsidRPr="00ED5DDA">
        <w:rPr>
          <w:rFonts w:ascii="Times New Roman" w:hAnsi="Times New Roman"/>
          <w:sz w:val="24"/>
          <w:szCs w:val="24"/>
        </w:rPr>
        <w:t>.</w:t>
      </w:r>
      <w:r w:rsidRPr="00ED5DDA">
        <w:rPr>
          <w:rFonts w:ascii="Times New Roman" w:hAnsi="Times New Roman"/>
          <w:sz w:val="24"/>
          <w:szCs w:val="24"/>
        </w:rPr>
        <w:t xml:space="preserve"> Два типа расширенных </w:t>
      </w:r>
      <w:proofErr w:type="spellStart"/>
      <w:r w:rsidRPr="00ED5DDA">
        <w:rPr>
          <w:rFonts w:ascii="Times New Roman" w:hAnsi="Times New Roman"/>
          <w:sz w:val="24"/>
          <w:szCs w:val="24"/>
        </w:rPr>
        <w:t>одноветвевых</w:t>
      </w:r>
      <w:proofErr w:type="spellEnd"/>
      <w:r w:rsidRPr="00ED5DDA">
        <w:rPr>
          <w:rFonts w:ascii="Times New Roman" w:hAnsi="Times New Roman"/>
          <w:sz w:val="24"/>
          <w:szCs w:val="24"/>
        </w:rPr>
        <w:t xml:space="preserve"> семей: </w:t>
      </w:r>
      <w:proofErr w:type="gramStart"/>
      <w:r w:rsidRPr="00ED5DDA">
        <w:rPr>
          <w:rFonts w:ascii="Times New Roman" w:hAnsi="Times New Roman"/>
          <w:sz w:val="24"/>
          <w:szCs w:val="24"/>
        </w:rPr>
        <w:t>майоратная</w:t>
      </w:r>
      <w:proofErr w:type="gramEnd"/>
      <w:r w:rsidRPr="00ED5DDA">
        <w:rPr>
          <w:rFonts w:ascii="Times New Roman" w:hAnsi="Times New Roman"/>
          <w:sz w:val="24"/>
          <w:szCs w:val="24"/>
        </w:rPr>
        <w:t xml:space="preserve"> и </w:t>
      </w:r>
      <w:proofErr w:type="spellStart"/>
      <w:r w:rsidRPr="00ED5DDA">
        <w:rPr>
          <w:rFonts w:ascii="Times New Roman" w:hAnsi="Times New Roman"/>
          <w:sz w:val="24"/>
          <w:szCs w:val="24"/>
        </w:rPr>
        <w:t>миноратная</w:t>
      </w:r>
      <w:proofErr w:type="spellEnd"/>
      <w:r w:rsidRPr="00ED5DDA">
        <w:rPr>
          <w:rFonts w:ascii="Times New Roman" w:hAnsi="Times New Roman"/>
          <w:sz w:val="24"/>
          <w:szCs w:val="24"/>
        </w:rPr>
        <w:t xml:space="preserve">. </w:t>
      </w:r>
      <w:r w:rsidR="00FC1BCF" w:rsidRPr="00ED5DDA">
        <w:rPr>
          <w:rFonts w:ascii="Times New Roman" w:hAnsi="Times New Roman"/>
          <w:sz w:val="24"/>
          <w:szCs w:val="24"/>
        </w:rPr>
        <w:t>Майорат как фактор развития капитализма.</w:t>
      </w:r>
    </w:p>
    <w:p w:rsidR="00F77859" w:rsidRPr="00ED5DDA" w:rsidRDefault="00F77859"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Наследование всей недвижимости старшим сыном (по законам и обычаям майората) в Западной Европе </w:t>
      </w:r>
      <w:r w:rsidR="006C1433">
        <w:rPr>
          <w:rFonts w:ascii="Times New Roman" w:hAnsi="Times New Roman"/>
          <w:sz w:val="24"/>
          <w:szCs w:val="24"/>
        </w:rPr>
        <w:t xml:space="preserve">и Японии </w:t>
      </w:r>
      <w:r w:rsidRPr="00ED5DDA">
        <w:rPr>
          <w:rFonts w:ascii="Times New Roman" w:hAnsi="Times New Roman"/>
          <w:sz w:val="24"/>
          <w:szCs w:val="24"/>
        </w:rPr>
        <w:t>или младшим сыном (по правилам минората) в России. Демографические и экономические последствия майората и минората.</w:t>
      </w:r>
      <w:r w:rsidR="00FC1BCF">
        <w:rPr>
          <w:rFonts w:ascii="Times New Roman" w:hAnsi="Times New Roman"/>
          <w:sz w:val="24"/>
          <w:szCs w:val="24"/>
        </w:rPr>
        <w:t xml:space="preserve"> Майорат как фактор развития рынка наемного труда</w:t>
      </w:r>
      <w:r w:rsidR="007319A0" w:rsidRPr="00ED5DDA">
        <w:rPr>
          <w:rFonts w:ascii="Times New Roman" w:hAnsi="Times New Roman"/>
          <w:sz w:val="24"/>
          <w:szCs w:val="24"/>
        </w:rPr>
        <w:t>.</w:t>
      </w:r>
    </w:p>
    <w:p w:rsidR="006C1433" w:rsidRDefault="006C1433" w:rsidP="00ED5DDA">
      <w:pPr>
        <w:spacing w:after="0" w:line="360" w:lineRule="auto"/>
        <w:ind w:firstLine="709"/>
        <w:jc w:val="both"/>
        <w:rPr>
          <w:rFonts w:ascii="Times New Roman" w:hAnsi="Times New Roman"/>
          <w:sz w:val="24"/>
          <w:szCs w:val="24"/>
        </w:rPr>
      </w:pPr>
    </w:p>
    <w:p w:rsidR="00DD4864" w:rsidRPr="00ED5DDA" w:rsidRDefault="00DD4864"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Лекция 8. Почему в России не было майората?</w:t>
      </w:r>
    </w:p>
    <w:p w:rsidR="00DD4864" w:rsidRPr="00ED5DDA" w:rsidRDefault="007319A0"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Низкая плотность населения. Большая ценность крепостных, чем земли (для помещиков). </w:t>
      </w:r>
      <w:proofErr w:type="gramStart"/>
      <w:r w:rsidRPr="00ED5DDA">
        <w:rPr>
          <w:rFonts w:ascii="Times New Roman" w:hAnsi="Times New Roman"/>
          <w:sz w:val="24"/>
          <w:szCs w:val="24"/>
        </w:rPr>
        <w:t>Отсутствие обета безбрачия для православных священников (в отличие от  католического</w:t>
      </w:r>
      <w:r w:rsidR="00A854E2">
        <w:rPr>
          <w:rFonts w:ascii="Times New Roman" w:hAnsi="Times New Roman"/>
          <w:sz w:val="24"/>
          <w:szCs w:val="24"/>
        </w:rPr>
        <w:t>, которое пополнялось главным образом младшими детьми мирян</w:t>
      </w:r>
      <w:r w:rsidRPr="00ED5DDA">
        <w:rPr>
          <w:rFonts w:ascii="Times New Roman" w:hAnsi="Times New Roman"/>
          <w:sz w:val="24"/>
          <w:szCs w:val="24"/>
        </w:rPr>
        <w:t>).</w:t>
      </w:r>
      <w:proofErr w:type="gramEnd"/>
      <w:r w:rsidRPr="00ED5DDA">
        <w:rPr>
          <w:rFonts w:ascii="Times New Roman" w:hAnsi="Times New Roman"/>
          <w:sz w:val="24"/>
          <w:szCs w:val="24"/>
        </w:rPr>
        <w:t xml:space="preserve"> Нестабильность отношений собственности. Неудачная попытка введения майората при Петре I (Указ о единонаследии).</w:t>
      </w:r>
    </w:p>
    <w:p w:rsidR="006C1433" w:rsidRDefault="006C1433" w:rsidP="00ED5DDA">
      <w:pPr>
        <w:spacing w:after="0" w:line="360" w:lineRule="auto"/>
        <w:ind w:firstLine="709"/>
        <w:jc w:val="both"/>
        <w:rPr>
          <w:rFonts w:ascii="Times New Roman" w:hAnsi="Times New Roman"/>
          <w:sz w:val="24"/>
          <w:szCs w:val="24"/>
        </w:rPr>
      </w:pPr>
    </w:p>
    <w:p w:rsidR="00A854E2" w:rsidRDefault="00A854E2" w:rsidP="00ED5DDA">
      <w:pPr>
        <w:spacing w:after="0" w:line="360" w:lineRule="auto"/>
        <w:ind w:firstLine="709"/>
        <w:jc w:val="both"/>
        <w:rPr>
          <w:rFonts w:ascii="Times New Roman" w:hAnsi="Times New Roman"/>
          <w:sz w:val="24"/>
          <w:szCs w:val="24"/>
        </w:rPr>
      </w:pPr>
    </w:p>
    <w:p w:rsidR="00A854E2" w:rsidRDefault="00A854E2" w:rsidP="00ED5DDA">
      <w:pPr>
        <w:spacing w:after="0" w:line="360" w:lineRule="auto"/>
        <w:ind w:firstLine="709"/>
        <w:jc w:val="both"/>
        <w:rPr>
          <w:rFonts w:ascii="Times New Roman" w:hAnsi="Times New Roman"/>
          <w:sz w:val="24"/>
          <w:szCs w:val="24"/>
        </w:rPr>
      </w:pPr>
    </w:p>
    <w:p w:rsidR="00853AC0" w:rsidRPr="00ED5DDA" w:rsidRDefault="00853AC0"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lastRenderedPageBreak/>
        <w:t xml:space="preserve">Лекция 9. От обязательного майората к </w:t>
      </w:r>
      <w:proofErr w:type="gramStart"/>
      <w:r w:rsidRPr="00ED5DDA">
        <w:rPr>
          <w:rFonts w:ascii="Times New Roman" w:hAnsi="Times New Roman"/>
          <w:sz w:val="24"/>
          <w:szCs w:val="24"/>
        </w:rPr>
        <w:t>добровольному</w:t>
      </w:r>
      <w:proofErr w:type="gramEnd"/>
      <w:r w:rsidRPr="00ED5DDA">
        <w:rPr>
          <w:rFonts w:ascii="Times New Roman" w:hAnsi="Times New Roman"/>
          <w:sz w:val="24"/>
          <w:szCs w:val="24"/>
        </w:rPr>
        <w:t>.</w:t>
      </w:r>
    </w:p>
    <w:p w:rsidR="00853AC0" w:rsidRPr="00ED5DDA" w:rsidRDefault="00853AC0"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Неприемлемость майората для русского общества, его несовместимость с национальным менталитетом. Негативная реакция дворянства на Указ о единонаследии. Отмена этого указа при Анне Иоанновне. Перевод отдельных имений на режим майората по просьбе их владельцев при Екатерине II и ее преемниках. Узаконивание этой практики при Николае I. Статус майоратных и заповедных имений. Их малочисленность в великорусских губерниях.</w:t>
      </w:r>
      <w:r w:rsidR="00916D30">
        <w:rPr>
          <w:rFonts w:ascii="Times New Roman" w:hAnsi="Times New Roman"/>
          <w:sz w:val="24"/>
          <w:szCs w:val="24"/>
        </w:rPr>
        <w:t xml:space="preserve"> Причины непопулярности майората в российском обществе XIX века.</w:t>
      </w:r>
      <w:r w:rsidRPr="00ED5DDA">
        <w:rPr>
          <w:rFonts w:ascii="Times New Roman" w:hAnsi="Times New Roman"/>
          <w:sz w:val="24"/>
          <w:szCs w:val="24"/>
        </w:rPr>
        <w:t xml:space="preserve">    </w:t>
      </w:r>
    </w:p>
    <w:p w:rsidR="006C1433" w:rsidRDefault="006C1433" w:rsidP="00ED5DDA">
      <w:pPr>
        <w:spacing w:after="0" w:line="360" w:lineRule="auto"/>
        <w:ind w:firstLine="709"/>
        <w:jc w:val="both"/>
        <w:rPr>
          <w:rFonts w:ascii="Times New Roman" w:hAnsi="Times New Roman"/>
          <w:sz w:val="24"/>
          <w:szCs w:val="24"/>
        </w:rPr>
      </w:pPr>
    </w:p>
    <w:p w:rsidR="007319A0" w:rsidRPr="00ED5DDA" w:rsidRDefault="00853AC0"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Лекция 10. </w:t>
      </w:r>
      <w:r w:rsidR="006A7E72" w:rsidRPr="00ED5DDA">
        <w:rPr>
          <w:rFonts w:ascii="Times New Roman" w:hAnsi="Times New Roman"/>
          <w:sz w:val="24"/>
          <w:szCs w:val="24"/>
        </w:rPr>
        <w:t>Соц</w:t>
      </w:r>
      <w:r w:rsidR="009C7DAA">
        <w:rPr>
          <w:rFonts w:ascii="Times New Roman" w:hAnsi="Times New Roman"/>
          <w:sz w:val="24"/>
          <w:szCs w:val="24"/>
        </w:rPr>
        <w:t>иальная мобильность без майоратных стимулов</w:t>
      </w:r>
      <w:r w:rsidR="00E417FC">
        <w:rPr>
          <w:rFonts w:ascii="Times New Roman" w:hAnsi="Times New Roman"/>
          <w:sz w:val="24"/>
          <w:szCs w:val="24"/>
        </w:rPr>
        <w:t xml:space="preserve"> в России</w:t>
      </w:r>
      <w:r w:rsidR="006A7E72" w:rsidRPr="00ED5DDA">
        <w:rPr>
          <w:rFonts w:ascii="Times New Roman" w:hAnsi="Times New Roman"/>
          <w:sz w:val="24"/>
          <w:szCs w:val="24"/>
        </w:rPr>
        <w:t xml:space="preserve">. </w:t>
      </w:r>
    </w:p>
    <w:p w:rsidR="006A7E72" w:rsidRPr="00ED5DDA" w:rsidRDefault="006A7E72"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Освобождение дворян от  обязательной службы</w:t>
      </w:r>
      <w:r w:rsidR="00916D30">
        <w:rPr>
          <w:rFonts w:ascii="Times New Roman" w:hAnsi="Times New Roman"/>
          <w:sz w:val="24"/>
          <w:szCs w:val="24"/>
        </w:rPr>
        <w:t>. (Манифест</w:t>
      </w:r>
      <w:r w:rsidRPr="00ED5DDA">
        <w:rPr>
          <w:rFonts w:ascii="Times New Roman" w:hAnsi="Times New Roman"/>
          <w:sz w:val="24"/>
          <w:szCs w:val="24"/>
        </w:rPr>
        <w:t xml:space="preserve"> Петра III о вольности дворянской). Отсутствие у русских дворян тех стимулов к поступлению на службу, которые имели младшие сыновья из дворянских семей в Западной Европе. Место дворян на </w:t>
      </w:r>
      <w:r w:rsidR="006C1433">
        <w:rPr>
          <w:rFonts w:ascii="Times New Roman" w:hAnsi="Times New Roman"/>
          <w:sz w:val="24"/>
          <w:szCs w:val="24"/>
        </w:rPr>
        <w:t xml:space="preserve">военной и гражданской </w:t>
      </w:r>
      <w:r w:rsidRPr="00ED5DDA">
        <w:rPr>
          <w:rFonts w:ascii="Times New Roman" w:hAnsi="Times New Roman"/>
          <w:sz w:val="24"/>
          <w:szCs w:val="24"/>
        </w:rPr>
        <w:t xml:space="preserve">службе занимают выходцы из других сословий – государство дает им статус личного дворянства. </w:t>
      </w:r>
      <w:r w:rsidR="00916D30">
        <w:rPr>
          <w:rFonts w:ascii="Times New Roman" w:hAnsi="Times New Roman"/>
          <w:sz w:val="24"/>
          <w:szCs w:val="24"/>
        </w:rPr>
        <w:t xml:space="preserve">Половинчатый характер этого социального статуса. </w:t>
      </w:r>
      <w:r w:rsidRPr="00ED5DDA">
        <w:rPr>
          <w:rFonts w:ascii="Times New Roman" w:hAnsi="Times New Roman"/>
          <w:sz w:val="24"/>
          <w:szCs w:val="24"/>
        </w:rPr>
        <w:t>Напряженность в отношениях между потомственными и личными дворянами.</w:t>
      </w:r>
    </w:p>
    <w:p w:rsidR="006C1433" w:rsidRDefault="006C1433" w:rsidP="00ED5DDA">
      <w:pPr>
        <w:spacing w:after="0" w:line="360" w:lineRule="auto"/>
        <w:ind w:firstLine="709"/>
        <w:jc w:val="both"/>
        <w:rPr>
          <w:rFonts w:ascii="Times New Roman" w:hAnsi="Times New Roman"/>
          <w:sz w:val="24"/>
          <w:szCs w:val="24"/>
        </w:rPr>
      </w:pPr>
    </w:p>
    <w:p w:rsidR="006A7E72" w:rsidRPr="00ED5DDA" w:rsidRDefault="006A7E72"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Лекция 11. </w:t>
      </w:r>
      <w:r w:rsidRPr="00ED5DDA">
        <w:rPr>
          <w:rFonts w:ascii="Times New Roman" w:hAnsi="Times New Roman"/>
          <w:bCs/>
          <w:sz w:val="24"/>
          <w:szCs w:val="24"/>
        </w:rPr>
        <w:t xml:space="preserve">Майорат как фактор повышенной социальной мобильности некоторых этнических групп. </w:t>
      </w:r>
    </w:p>
    <w:p w:rsidR="007319A0" w:rsidRPr="00ED5DDA" w:rsidRDefault="006A7E72"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Неравномерность социально-экономического развития у признававших или не признававших майорат народов, проживающих в многонациональных государствах (чехи и словаки в Австро-Венгрии, немцы и поляки в Российской империи, евреи в Германии и </w:t>
      </w:r>
      <w:r w:rsidR="00B27F14" w:rsidRPr="00ED5DDA">
        <w:rPr>
          <w:rFonts w:ascii="Times New Roman" w:hAnsi="Times New Roman"/>
          <w:sz w:val="24"/>
          <w:szCs w:val="24"/>
        </w:rPr>
        <w:t xml:space="preserve">некоторых </w:t>
      </w:r>
      <w:r w:rsidRPr="00ED5DDA">
        <w:rPr>
          <w:rFonts w:ascii="Times New Roman" w:hAnsi="Times New Roman"/>
          <w:sz w:val="24"/>
          <w:szCs w:val="24"/>
        </w:rPr>
        <w:t>других странах).</w:t>
      </w:r>
    </w:p>
    <w:p w:rsidR="006C1433" w:rsidRDefault="006C1433" w:rsidP="00ED5DDA">
      <w:pPr>
        <w:spacing w:after="0" w:line="360" w:lineRule="auto"/>
        <w:ind w:firstLine="709"/>
        <w:jc w:val="both"/>
        <w:rPr>
          <w:rFonts w:ascii="Times New Roman" w:hAnsi="Times New Roman"/>
          <w:sz w:val="24"/>
          <w:szCs w:val="24"/>
        </w:rPr>
      </w:pPr>
    </w:p>
    <w:p w:rsidR="00B27F14" w:rsidRPr="00ED5DDA" w:rsidRDefault="00B27F14"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Лекция 12. Право первородства как антитеза лозунга всеобщего равенства.</w:t>
      </w:r>
    </w:p>
    <w:p w:rsidR="00B27F14" w:rsidRPr="00ED5DDA" w:rsidRDefault="00B27F14"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Несовместимость привилегий старшего сына с идеей равенства всех граждан перед законом. Отмена майората во время Великой Французской революции. Постепенная ликвидация майоратной системы в других странах Западной Европы в XIX веке. Противоречие между иерархией внутренних отношений в семьях не только майоратного, но и любого другого типа</w:t>
      </w:r>
      <w:r w:rsidR="00916D30">
        <w:rPr>
          <w:rFonts w:ascii="Times New Roman" w:hAnsi="Times New Roman"/>
          <w:sz w:val="24"/>
          <w:szCs w:val="24"/>
        </w:rPr>
        <w:t xml:space="preserve"> и принципом всеобщего равноправия</w:t>
      </w:r>
      <w:r w:rsidRPr="00ED5DDA">
        <w:rPr>
          <w:rFonts w:ascii="Times New Roman" w:hAnsi="Times New Roman"/>
          <w:sz w:val="24"/>
          <w:szCs w:val="24"/>
        </w:rPr>
        <w:t xml:space="preserve">. Марксизм и семья. Антисемейная политика </w:t>
      </w:r>
      <w:r w:rsidR="00D40348" w:rsidRPr="00ED5DDA">
        <w:rPr>
          <w:rFonts w:ascii="Times New Roman" w:hAnsi="Times New Roman"/>
          <w:sz w:val="24"/>
          <w:szCs w:val="24"/>
        </w:rPr>
        <w:t xml:space="preserve">большевиков </w:t>
      </w:r>
      <w:r w:rsidRPr="00ED5DDA">
        <w:rPr>
          <w:rFonts w:ascii="Times New Roman" w:hAnsi="Times New Roman"/>
          <w:sz w:val="24"/>
          <w:szCs w:val="24"/>
        </w:rPr>
        <w:t>в первое десятилетие советской власти</w:t>
      </w:r>
      <w:r w:rsidR="00D40348" w:rsidRPr="00ED5DDA">
        <w:rPr>
          <w:rFonts w:ascii="Times New Roman" w:hAnsi="Times New Roman"/>
          <w:sz w:val="24"/>
          <w:szCs w:val="24"/>
        </w:rPr>
        <w:t xml:space="preserve"> (1917-1927) и последующий отход от ее крайностей. Семейная и демографическая политика в современной России.  Либерализм, феминизм и семья в Западной Европе и США: ювенальная юстиция и другие формы вмешательства государства во внутренние дела семьи.</w:t>
      </w:r>
    </w:p>
    <w:p w:rsidR="00D40348" w:rsidRPr="00ED5DDA" w:rsidRDefault="00D40348"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lastRenderedPageBreak/>
        <w:t xml:space="preserve">Лекция 13. Заключение. </w:t>
      </w:r>
    </w:p>
    <w:p w:rsidR="00D40348" w:rsidRPr="00ED5DDA" w:rsidRDefault="00D40348" w:rsidP="00ED5DDA">
      <w:pPr>
        <w:spacing w:after="0" w:line="360" w:lineRule="auto"/>
        <w:ind w:firstLine="709"/>
        <w:jc w:val="both"/>
        <w:rPr>
          <w:rFonts w:ascii="Times New Roman" w:hAnsi="Times New Roman"/>
          <w:sz w:val="24"/>
          <w:szCs w:val="24"/>
        </w:rPr>
      </w:pPr>
      <w:r w:rsidRPr="00ED5DDA">
        <w:rPr>
          <w:rFonts w:ascii="Times New Roman" w:hAnsi="Times New Roman"/>
          <w:sz w:val="24"/>
          <w:szCs w:val="24"/>
        </w:rPr>
        <w:t xml:space="preserve">Влияние семьи на общество не меньше, чем влияние общества на семью. Капитализм </w:t>
      </w:r>
      <w:r w:rsidR="00916D30">
        <w:rPr>
          <w:rFonts w:ascii="Times New Roman" w:hAnsi="Times New Roman"/>
          <w:sz w:val="24"/>
          <w:szCs w:val="24"/>
        </w:rPr>
        <w:t xml:space="preserve">прочно </w:t>
      </w:r>
      <w:r w:rsidRPr="00ED5DDA">
        <w:rPr>
          <w:rFonts w:ascii="Times New Roman" w:hAnsi="Times New Roman"/>
          <w:sz w:val="24"/>
          <w:szCs w:val="24"/>
        </w:rPr>
        <w:t xml:space="preserve">утвердился только в странах, народы которых прошли через майорат. В России никогда не было майората, поэтому не сложился и настоящий капитализм, который большевики считали своим главным врагом. </w:t>
      </w:r>
      <w:r w:rsidR="00737D9A" w:rsidRPr="00ED5DDA">
        <w:rPr>
          <w:rFonts w:ascii="Times New Roman" w:hAnsi="Times New Roman"/>
          <w:sz w:val="24"/>
          <w:szCs w:val="24"/>
        </w:rPr>
        <w:t>Из-за отсутствия исторического опыта майората Россия не может полностью повторить тот путь экономического развития, который п</w:t>
      </w:r>
      <w:bookmarkStart w:id="0" w:name="_GoBack"/>
      <w:bookmarkEnd w:id="0"/>
      <w:r w:rsidR="00737D9A" w:rsidRPr="00ED5DDA">
        <w:rPr>
          <w:rFonts w:ascii="Times New Roman" w:hAnsi="Times New Roman"/>
          <w:sz w:val="24"/>
          <w:szCs w:val="24"/>
        </w:rPr>
        <w:t>рошли страны Запада и Япония. Невозможность и нежелательность восстановления майората в наше время. Перечень условий, при которых майоратная система мо</w:t>
      </w:r>
      <w:r w:rsidR="00D07D40">
        <w:rPr>
          <w:rFonts w:ascii="Times New Roman" w:hAnsi="Times New Roman"/>
          <w:sz w:val="24"/>
          <w:szCs w:val="24"/>
        </w:rPr>
        <w:t>гла</w:t>
      </w:r>
      <w:r w:rsidR="00737D9A" w:rsidRPr="00ED5DDA">
        <w:rPr>
          <w:rFonts w:ascii="Times New Roman" w:hAnsi="Times New Roman"/>
          <w:sz w:val="24"/>
          <w:szCs w:val="24"/>
        </w:rPr>
        <w:t xml:space="preserve"> существовать и стим</w:t>
      </w:r>
      <w:r w:rsidR="006C1433">
        <w:rPr>
          <w:rFonts w:ascii="Times New Roman" w:hAnsi="Times New Roman"/>
          <w:sz w:val="24"/>
          <w:szCs w:val="24"/>
        </w:rPr>
        <w:t>улировать социальную мобильность и экономическое развитие</w:t>
      </w:r>
      <w:r w:rsidR="00737D9A" w:rsidRPr="00ED5DDA">
        <w:rPr>
          <w:rFonts w:ascii="Times New Roman" w:hAnsi="Times New Roman"/>
          <w:sz w:val="24"/>
          <w:szCs w:val="24"/>
        </w:rPr>
        <w:t>. Отсутствие исторического опыта майората –</w:t>
      </w:r>
      <w:r w:rsidR="006C1433">
        <w:rPr>
          <w:rFonts w:ascii="Times New Roman" w:hAnsi="Times New Roman"/>
          <w:sz w:val="24"/>
          <w:szCs w:val="24"/>
        </w:rPr>
        <w:t xml:space="preserve"> </w:t>
      </w:r>
      <w:r w:rsidR="00737D9A" w:rsidRPr="00ED5DDA">
        <w:rPr>
          <w:rFonts w:ascii="Times New Roman" w:hAnsi="Times New Roman"/>
          <w:sz w:val="24"/>
          <w:szCs w:val="24"/>
        </w:rPr>
        <w:t xml:space="preserve">одна из причин, по которым путь социально-экономического развития, пройденный странами Запада и Японией, не </w:t>
      </w:r>
      <w:r w:rsidR="00ED5DDA" w:rsidRPr="00ED5DDA">
        <w:rPr>
          <w:rFonts w:ascii="Times New Roman" w:hAnsi="Times New Roman"/>
          <w:sz w:val="24"/>
          <w:szCs w:val="24"/>
        </w:rPr>
        <w:t xml:space="preserve">вполне </w:t>
      </w:r>
      <w:r w:rsidR="00737D9A" w:rsidRPr="00ED5DDA">
        <w:rPr>
          <w:rFonts w:ascii="Times New Roman" w:hAnsi="Times New Roman"/>
          <w:sz w:val="24"/>
          <w:szCs w:val="24"/>
        </w:rPr>
        <w:t>подходит для России.</w:t>
      </w:r>
    </w:p>
    <w:p w:rsidR="00FC04A9" w:rsidRPr="00ED5DDA" w:rsidRDefault="00FC04A9" w:rsidP="00ED5DDA">
      <w:pPr>
        <w:spacing w:after="0" w:line="360" w:lineRule="auto"/>
        <w:ind w:firstLine="709"/>
        <w:jc w:val="both"/>
        <w:rPr>
          <w:rFonts w:ascii="Times New Roman" w:hAnsi="Times New Roman"/>
          <w:color w:val="000000"/>
          <w:sz w:val="24"/>
          <w:szCs w:val="24"/>
        </w:rPr>
      </w:pPr>
    </w:p>
    <w:p w:rsidR="00737D9A" w:rsidRPr="00ED5DDA" w:rsidRDefault="00737D9A" w:rsidP="00ED5DDA">
      <w:pPr>
        <w:pStyle w:val="2"/>
        <w:ind w:firstLine="720"/>
        <w:rPr>
          <w:rFonts w:ascii="Times New Roman" w:hAnsi="Times New Roman" w:cs="Times New Roman"/>
          <w:bCs/>
          <w:i/>
          <w:sz w:val="24"/>
          <w:szCs w:val="24"/>
        </w:rPr>
      </w:pPr>
      <w:r w:rsidRPr="00ED5DDA">
        <w:rPr>
          <w:rFonts w:ascii="Times New Roman" w:hAnsi="Times New Roman" w:cs="Times New Roman"/>
          <w:bCs/>
          <w:i/>
          <w:sz w:val="24"/>
          <w:szCs w:val="24"/>
        </w:rPr>
        <w:t>Литература основная</w:t>
      </w:r>
    </w:p>
    <w:p w:rsidR="00FC04A9" w:rsidRPr="00ED5DDA" w:rsidRDefault="00FC04A9" w:rsidP="006C1433">
      <w:pPr>
        <w:pStyle w:val="a8"/>
        <w:numPr>
          <w:ilvl w:val="0"/>
          <w:numId w:val="13"/>
        </w:numPr>
        <w:overflowPunct w:val="0"/>
        <w:adjustRightInd w:val="0"/>
        <w:spacing w:line="360" w:lineRule="auto"/>
        <w:ind w:left="0" w:firstLine="709"/>
        <w:jc w:val="both"/>
        <w:textAlignment w:val="baseline"/>
        <w:rPr>
          <w:color w:val="000000"/>
          <w:sz w:val="24"/>
          <w:szCs w:val="24"/>
        </w:rPr>
      </w:pPr>
      <w:proofErr w:type="spellStart"/>
      <w:r w:rsidRPr="00ED5DDA">
        <w:rPr>
          <w:color w:val="000000"/>
          <w:sz w:val="24"/>
          <w:szCs w:val="24"/>
        </w:rPr>
        <w:t>Носевич</w:t>
      </w:r>
      <w:proofErr w:type="spellEnd"/>
      <w:r w:rsidRPr="00ED5DDA">
        <w:rPr>
          <w:color w:val="000000"/>
          <w:sz w:val="24"/>
          <w:szCs w:val="24"/>
        </w:rPr>
        <w:t xml:space="preserve"> В. Еще раз о Востоке и Западе: Структуры семьи и домохозяйства в истории Европы // Круг идей: Историческая информатика в информационном обществе. Труды VII конференции Ассоциации "История и компьютер". Москва, 2001. С. 15 – 38.</w:t>
      </w:r>
    </w:p>
    <w:p w:rsidR="00ED5DDA" w:rsidRDefault="00ED5DDA" w:rsidP="006C1433">
      <w:pPr>
        <w:pStyle w:val="af4"/>
        <w:numPr>
          <w:ilvl w:val="0"/>
          <w:numId w:val="13"/>
        </w:numPr>
        <w:ind w:left="0" w:firstLine="709"/>
        <w:rPr>
          <w:color w:val="000000"/>
          <w:sz w:val="24"/>
          <w:szCs w:val="24"/>
        </w:rPr>
      </w:pPr>
      <w:r w:rsidRPr="00ED5DDA">
        <w:rPr>
          <w:color w:val="000000"/>
          <w:sz w:val="24"/>
          <w:szCs w:val="24"/>
        </w:rPr>
        <w:t>Ключевский В.О. Русская история. Полный курс лекций в трех книгах. М.: Мысль, 1995.</w:t>
      </w:r>
    </w:p>
    <w:p w:rsidR="00ED5DDA" w:rsidRPr="00ED5DDA" w:rsidRDefault="00ED5DDA" w:rsidP="006C1433">
      <w:pPr>
        <w:pStyle w:val="a4"/>
        <w:numPr>
          <w:ilvl w:val="0"/>
          <w:numId w:val="13"/>
        </w:numPr>
        <w:tabs>
          <w:tab w:val="left" w:pos="2272"/>
        </w:tabs>
        <w:spacing w:line="360" w:lineRule="auto"/>
        <w:ind w:left="0" w:firstLine="709"/>
        <w:jc w:val="both"/>
        <w:rPr>
          <w:color w:val="000000"/>
        </w:rPr>
      </w:pPr>
      <w:r w:rsidRPr="00ED5DDA">
        <w:rPr>
          <w:iCs/>
        </w:rPr>
        <w:t xml:space="preserve">Ковальчук М.А., </w:t>
      </w:r>
      <w:proofErr w:type="spellStart"/>
      <w:r w:rsidRPr="00ED5DDA">
        <w:rPr>
          <w:iCs/>
        </w:rPr>
        <w:t>Тесля</w:t>
      </w:r>
      <w:proofErr w:type="spellEnd"/>
      <w:r w:rsidRPr="00ED5DDA">
        <w:rPr>
          <w:iCs/>
        </w:rPr>
        <w:t xml:space="preserve"> А.А. Земельная собственность в России: правовые и исторические аспекты (XVIII - первая половина XIX вв.). Монография. Хабаровск: Изд-во ДВГУПС, 2004.</w:t>
      </w:r>
    </w:p>
    <w:p w:rsidR="00ED5DDA" w:rsidRPr="00ED5DDA" w:rsidRDefault="00ED5DDA" w:rsidP="006C1433">
      <w:pPr>
        <w:pStyle w:val="a8"/>
        <w:numPr>
          <w:ilvl w:val="0"/>
          <w:numId w:val="13"/>
        </w:numPr>
        <w:overflowPunct w:val="0"/>
        <w:adjustRightInd w:val="0"/>
        <w:spacing w:line="360" w:lineRule="auto"/>
        <w:ind w:left="0" w:firstLine="709"/>
        <w:jc w:val="both"/>
        <w:textAlignment w:val="baseline"/>
        <w:rPr>
          <w:sz w:val="24"/>
          <w:szCs w:val="24"/>
        </w:rPr>
      </w:pPr>
      <w:r w:rsidRPr="00ED5DDA">
        <w:rPr>
          <w:sz w:val="24"/>
          <w:szCs w:val="24"/>
        </w:rPr>
        <w:t>Покровский М.Н. Русская история с древнейших времен. Том II. Издание пятое. Москва-Петроград: Государственное издательство. 1923.</w:t>
      </w:r>
    </w:p>
    <w:p w:rsidR="00FC04A9" w:rsidRPr="00ED5DDA" w:rsidRDefault="00FC04A9" w:rsidP="006C1433">
      <w:pPr>
        <w:pStyle w:val="a8"/>
        <w:numPr>
          <w:ilvl w:val="0"/>
          <w:numId w:val="13"/>
        </w:numPr>
        <w:overflowPunct w:val="0"/>
        <w:adjustRightInd w:val="0"/>
        <w:spacing w:line="360" w:lineRule="auto"/>
        <w:ind w:left="0" w:firstLine="709"/>
        <w:jc w:val="both"/>
        <w:textAlignment w:val="baseline"/>
        <w:rPr>
          <w:color w:val="000000"/>
          <w:sz w:val="24"/>
          <w:szCs w:val="24"/>
        </w:rPr>
      </w:pPr>
      <w:r w:rsidRPr="00ED5DDA">
        <w:rPr>
          <w:color w:val="000000"/>
          <w:sz w:val="24"/>
          <w:szCs w:val="24"/>
        </w:rPr>
        <w:t xml:space="preserve">Синельников А.Б., Медков В.М., Антонов А.И. Семья и вера в социологическом измерении (результаты межрегионального и межконфессионального исследования). М.: КДУ, 2009. – 288 с. </w:t>
      </w:r>
    </w:p>
    <w:p w:rsidR="00FC04A9" w:rsidRPr="006C1433" w:rsidRDefault="00FC04A9" w:rsidP="006C1433">
      <w:pPr>
        <w:pStyle w:val="a4"/>
        <w:numPr>
          <w:ilvl w:val="0"/>
          <w:numId w:val="13"/>
        </w:numPr>
        <w:spacing w:line="360" w:lineRule="auto"/>
        <w:ind w:left="0" w:firstLine="709"/>
        <w:jc w:val="both"/>
        <w:rPr>
          <w:color w:val="000000"/>
        </w:rPr>
      </w:pPr>
      <w:r w:rsidRPr="006C1433">
        <w:rPr>
          <w:color w:val="000000"/>
        </w:rPr>
        <w:t>Синельников А.Б. Трансформация семьи и развитие общества. Учебное пособие. (Серия «Спецкурс»). М.: КДУ, 2008. – 320 c.</w:t>
      </w:r>
    </w:p>
    <w:p w:rsidR="00FC04A9" w:rsidRPr="006C1433" w:rsidRDefault="00FC04A9" w:rsidP="006C1433">
      <w:pPr>
        <w:pStyle w:val="a4"/>
        <w:keepNext/>
        <w:numPr>
          <w:ilvl w:val="0"/>
          <w:numId w:val="13"/>
        </w:numPr>
        <w:spacing w:line="360" w:lineRule="auto"/>
        <w:ind w:left="0" w:firstLine="709"/>
        <w:jc w:val="both"/>
        <w:rPr>
          <w:color w:val="000000"/>
        </w:rPr>
      </w:pPr>
      <w:r w:rsidRPr="006C1433">
        <w:rPr>
          <w:color w:val="000000"/>
        </w:rPr>
        <w:t xml:space="preserve">Синельников А.Б., </w:t>
      </w:r>
      <w:proofErr w:type="spellStart"/>
      <w:r w:rsidRPr="006C1433">
        <w:rPr>
          <w:color w:val="000000"/>
        </w:rPr>
        <w:t>Дорохина</w:t>
      </w:r>
      <w:proofErr w:type="spellEnd"/>
      <w:r w:rsidRPr="006C1433">
        <w:rPr>
          <w:color w:val="000000"/>
        </w:rPr>
        <w:t xml:space="preserve"> О.В. Равенство братьев или право первородства // Родина. Российский исторический журнал. 2012. № 12. С. 2-5.</w:t>
      </w:r>
    </w:p>
    <w:p w:rsidR="00FC04A9" w:rsidRPr="006C1433" w:rsidRDefault="00FC04A9" w:rsidP="006C1433">
      <w:pPr>
        <w:pStyle w:val="a4"/>
        <w:numPr>
          <w:ilvl w:val="0"/>
          <w:numId w:val="13"/>
        </w:numPr>
        <w:spacing w:line="360" w:lineRule="auto"/>
        <w:ind w:left="0" w:firstLine="709"/>
        <w:jc w:val="both"/>
      </w:pPr>
      <w:r w:rsidRPr="006C1433">
        <w:rPr>
          <w:color w:val="000000"/>
        </w:rPr>
        <w:t xml:space="preserve">Синельников А.Б. </w:t>
      </w:r>
      <w:r w:rsidRPr="006C1433">
        <w:t xml:space="preserve">Трансформация семьи: майорат и минорат // Социология.  № 1. 2008. С. 160-184. </w:t>
      </w:r>
      <w:hyperlink r:id="rId8" w:history="1">
        <w:r w:rsidRPr="006C1433">
          <w:rPr>
            <w:rStyle w:val="a5"/>
          </w:rPr>
          <w:t>http://journal.socio.msu.ru/pdf/soc_mag-1_2008.pdf</w:t>
        </w:r>
      </w:hyperlink>
    </w:p>
    <w:p w:rsidR="00FC04A9" w:rsidRPr="006C1433" w:rsidRDefault="00FC04A9" w:rsidP="006C1433">
      <w:pPr>
        <w:pStyle w:val="a4"/>
        <w:numPr>
          <w:ilvl w:val="0"/>
          <w:numId w:val="13"/>
        </w:numPr>
        <w:spacing w:line="360" w:lineRule="auto"/>
        <w:ind w:left="0" w:firstLine="709"/>
        <w:jc w:val="both"/>
      </w:pPr>
      <w:proofErr w:type="gramStart"/>
      <w:r w:rsidRPr="006C1433">
        <w:rPr>
          <w:color w:val="000000"/>
        </w:rPr>
        <w:t xml:space="preserve">Синельников А.Б. </w:t>
      </w:r>
      <w:r w:rsidRPr="006C1433">
        <w:rPr>
          <w:bCs/>
        </w:rPr>
        <w:t xml:space="preserve">Безликому </w:t>
      </w:r>
      <w:proofErr w:type="spellStart"/>
      <w:r w:rsidRPr="006C1433">
        <w:rPr>
          <w:bCs/>
        </w:rPr>
        <w:t>демоскопцу</w:t>
      </w:r>
      <w:proofErr w:type="spellEnd"/>
      <w:r w:rsidRPr="006C1433">
        <w:rPr>
          <w:bCs/>
        </w:rPr>
        <w:t xml:space="preserve"> даю ответ лицом к лицу // Демографические исследования. № 8-9. 2009.</w:t>
      </w:r>
      <w:proofErr w:type="gramEnd"/>
      <w:r w:rsidRPr="006C1433">
        <w:rPr>
          <w:bCs/>
        </w:rPr>
        <w:t xml:space="preserve"> (Ответ на критику книги «</w:t>
      </w:r>
      <w:r w:rsidRPr="006C1433">
        <w:rPr>
          <w:color w:val="000000"/>
        </w:rPr>
        <w:t xml:space="preserve">Трансформация </w:t>
      </w:r>
      <w:r w:rsidRPr="006C1433">
        <w:rPr>
          <w:color w:val="000000"/>
        </w:rPr>
        <w:lastRenderedPageBreak/>
        <w:t>семьи и развитие общества» в журнале “</w:t>
      </w:r>
      <w:proofErr w:type="spellStart"/>
      <w:r w:rsidRPr="006C1433">
        <w:rPr>
          <w:color w:val="000000"/>
        </w:rPr>
        <w:t>Демоскоп</w:t>
      </w:r>
      <w:proofErr w:type="spellEnd"/>
      <w:r w:rsidRPr="006C1433">
        <w:rPr>
          <w:color w:val="000000"/>
        </w:rPr>
        <w:t xml:space="preserve"> </w:t>
      </w:r>
      <w:proofErr w:type="spellStart"/>
      <w:r w:rsidRPr="006C1433">
        <w:rPr>
          <w:color w:val="000000"/>
        </w:rPr>
        <w:t>Weekly</w:t>
      </w:r>
      <w:proofErr w:type="spellEnd"/>
      <w:r w:rsidRPr="006C1433">
        <w:rPr>
          <w:color w:val="000000"/>
        </w:rPr>
        <w:t>»).</w:t>
      </w:r>
      <w:r w:rsidRPr="006C1433">
        <w:t xml:space="preserve"> </w:t>
      </w:r>
      <w:hyperlink r:id="rId9" w:history="1">
        <w:r w:rsidRPr="006C1433">
          <w:rPr>
            <w:rStyle w:val="a5"/>
            <w:bCs/>
          </w:rPr>
          <w:t>http://www.demographia.ru/articles_N/index.html?idR=23&amp;idArt=1477</w:t>
        </w:r>
      </w:hyperlink>
    </w:p>
    <w:p w:rsidR="00FC04A9" w:rsidRPr="006C1433" w:rsidRDefault="00FC04A9" w:rsidP="006C1433">
      <w:pPr>
        <w:pStyle w:val="a4"/>
        <w:keepNext/>
        <w:numPr>
          <w:ilvl w:val="0"/>
          <w:numId w:val="13"/>
        </w:numPr>
        <w:spacing w:line="360" w:lineRule="auto"/>
        <w:ind w:left="0" w:firstLine="709"/>
        <w:jc w:val="both"/>
      </w:pPr>
      <w:r w:rsidRPr="006C1433">
        <w:rPr>
          <w:color w:val="000000"/>
        </w:rPr>
        <w:t xml:space="preserve">Синельников А.Б. </w:t>
      </w:r>
      <w:r w:rsidRPr="006C1433">
        <w:t xml:space="preserve">Развод как домашняя революция // </w:t>
      </w:r>
      <w:r w:rsidRPr="006C1433">
        <w:tab/>
      </w:r>
      <w:r w:rsidRPr="006C1433">
        <w:rPr>
          <w:bCs/>
        </w:rPr>
        <w:t xml:space="preserve">Демографические исследования. № 10. 2010.  </w:t>
      </w:r>
      <w:hyperlink r:id="rId10" w:history="1">
        <w:r w:rsidRPr="006C1433">
          <w:rPr>
            <w:rStyle w:val="a5"/>
          </w:rPr>
          <w:t>http://demographia.net/divorce-home-revolution</w:t>
        </w:r>
      </w:hyperlink>
      <w:r w:rsidRPr="006C1433">
        <w:t xml:space="preserve"> </w:t>
      </w:r>
    </w:p>
    <w:p w:rsidR="00FC04A9" w:rsidRDefault="00FC04A9" w:rsidP="006C1433">
      <w:pPr>
        <w:pStyle w:val="a4"/>
        <w:numPr>
          <w:ilvl w:val="0"/>
          <w:numId w:val="13"/>
        </w:numPr>
        <w:tabs>
          <w:tab w:val="left" w:pos="2272"/>
        </w:tabs>
        <w:spacing w:line="360" w:lineRule="auto"/>
        <w:ind w:left="0" w:firstLine="709"/>
        <w:jc w:val="both"/>
      </w:pPr>
      <w:r w:rsidRPr="00ED5DDA">
        <w:rPr>
          <w:color w:val="000000"/>
        </w:rPr>
        <w:t xml:space="preserve">Синельников А.Б.  </w:t>
      </w:r>
      <w:r w:rsidRPr="00ED5DDA">
        <w:rPr>
          <w:bCs/>
          <w:color w:val="000000"/>
        </w:rPr>
        <w:t xml:space="preserve">Социально-экономические последствия трансформации семьи // </w:t>
      </w:r>
      <w:r w:rsidRPr="00ED5DDA">
        <w:rPr>
          <w:color w:val="000000"/>
        </w:rPr>
        <w:t xml:space="preserve">Демографические исследования. № 6.  2007. </w:t>
      </w:r>
      <w:hyperlink r:id="rId11" w:history="1">
        <w:r w:rsidRPr="00ED5DDA">
          <w:rPr>
            <w:rStyle w:val="a5"/>
          </w:rPr>
          <w:t>http://demographia.net/family-transformation</w:t>
        </w:r>
      </w:hyperlink>
    </w:p>
    <w:p w:rsidR="006C1433" w:rsidRPr="00ED5DDA" w:rsidRDefault="006C1433" w:rsidP="006C1433">
      <w:pPr>
        <w:pStyle w:val="2"/>
        <w:numPr>
          <w:ilvl w:val="0"/>
          <w:numId w:val="13"/>
        </w:numPr>
        <w:ind w:left="0" w:firstLine="709"/>
        <w:rPr>
          <w:rFonts w:ascii="Times New Roman" w:hAnsi="Times New Roman" w:cs="Times New Roman"/>
          <w:color w:val="000000"/>
          <w:sz w:val="24"/>
          <w:szCs w:val="24"/>
        </w:rPr>
      </w:pPr>
      <w:proofErr w:type="spellStart"/>
      <w:r w:rsidRPr="00ED5DDA">
        <w:rPr>
          <w:rFonts w:ascii="Times New Roman" w:hAnsi="Times New Roman" w:cs="Times New Roman"/>
          <w:sz w:val="24"/>
          <w:szCs w:val="24"/>
        </w:rPr>
        <w:t>Фукуяма</w:t>
      </w:r>
      <w:proofErr w:type="spellEnd"/>
      <w:r w:rsidRPr="00ED5DDA">
        <w:rPr>
          <w:rFonts w:ascii="Times New Roman" w:hAnsi="Times New Roman" w:cs="Times New Roman"/>
          <w:sz w:val="24"/>
          <w:szCs w:val="24"/>
        </w:rPr>
        <w:t xml:space="preserve"> Ф. Доверие. Социальные добродетели и путь к процветанию.  М</w:t>
      </w:r>
      <w:r w:rsidRPr="00ED5DDA">
        <w:rPr>
          <w:rFonts w:ascii="Times New Roman" w:hAnsi="Times New Roman" w:cs="Times New Roman"/>
          <w:sz w:val="24"/>
          <w:szCs w:val="24"/>
          <w:lang w:val="en-US"/>
        </w:rPr>
        <w:t xml:space="preserve">.: </w:t>
      </w:r>
      <w:r w:rsidRPr="00ED5DDA">
        <w:rPr>
          <w:rFonts w:ascii="Times New Roman" w:hAnsi="Times New Roman" w:cs="Times New Roman"/>
          <w:sz w:val="24"/>
          <w:szCs w:val="24"/>
        </w:rPr>
        <w:t>АСТ</w:t>
      </w:r>
      <w:r w:rsidRPr="00ED5DDA">
        <w:rPr>
          <w:rFonts w:ascii="Times New Roman" w:hAnsi="Times New Roman" w:cs="Times New Roman"/>
          <w:sz w:val="24"/>
          <w:szCs w:val="24"/>
          <w:lang w:val="en-US"/>
        </w:rPr>
        <w:t>, 2004.</w:t>
      </w:r>
    </w:p>
    <w:p w:rsidR="006C1433" w:rsidRPr="00ED5DDA" w:rsidRDefault="006C1433" w:rsidP="006C1433">
      <w:pPr>
        <w:pStyle w:val="2"/>
        <w:numPr>
          <w:ilvl w:val="0"/>
          <w:numId w:val="13"/>
        </w:numPr>
        <w:ind w:left="0" w:firstLine="709"/>
        <w:rPr>
          <w:rFonts w:ascii="Times New Roman" w:hAnsi="Times New Roman" w:cs="Times New Roman"/>
          <w:color w:val="000000"/>
          <w:sz w:val="24"/>
          <w:szCs w:val="24"/>
        </w:rPr>
      </w:pPr>
      <w:proofErr w:type="spellStart"/>
      <w:r w:rsidRPr="00ED5DDA">
        <w:rPr>
          <w:rFonts w:ascii="Times New Roman" w:hAnsi="Times New Roman" w:cs="Times New Roman"/>
          <w:sz w:val="24"/>
          <w:szCs w:val="24"/>
        </w:rPr>
        <w:t>Фрэзер</w:t>
      </w:r>
      <w:proofErr w:type="spellEnd"/>
      <w:r w:rsidRPr="00ED5DDA">
        <w:rPr>
          <w:rFonts w:ascii="Times New Roman" w:hAnsi="Times New Roman" w:cs="Times New Roman"/>
          <w:sz w:val="24"/>
          <w:szCs w:val="24"/>
        </w:rPr>
        <w:t xml:space="preserve"> </w:t>
      </w:r>
      <w:proofErr w:type="spellStart"/>
      <w:r w:rsidRPr="00ED5DDA">
        <w:rPr>
          <w:rFonts w:ascii="Times New Roman" w:hAnsi="Times New Roman" w:cs="Times New Roman"/>
          <w:sz w:val="24"/>
          <w:szCs w:val="24"/>
        </w:rPr>
        <w:t>Дж.Дж</w:t>
      </w:r>
      <w:proofErr w:type="spellEnd"/>
      <w:r w:rsidRPr="00ED5DDA">
        <w:rPr>
          <w:rFonts w:ascii="Times New Roman" w:hAnsi="Times New Roman" w:cs="Times New Roman"/>
          <w:sz w:val="24"/>
          <w:szCs w:val="24"/>
        </w:rPr>
        <w:t xml:space="preserve">. Фольклор в Ветхом Завете. </w:t>
      </w:r>
      <w:proofErr w:type="gramStart"/>
      <w:r w:rsidRPr="00ED5DDA">
        <w:rPr>
          <w:rFonts w:ascii="Times New Roman" w:hAnsi="Times New Roman" w:cs="Times New Roman"/>
          <w:sz w:val="24"/>
          <w:szCs w:val="24"/>
        </w:rPr>
        <w:t>М.: Изд-во политической литературы, 1985. – 511 с. (Глава 2.</w:t>
      </w:r>
      <w:proofErr w:type="gramEnd"/>
      <w:r w:rsidRPr="00ED5DDA">
        <w:rPr>
          <w:rFonts w:ascii="Times New Roman" w:hAnsi="Times New Roman" w:cs="Times New Roman"/>
          <w:sz w:val="24"/>
          <w:szCs w:val="24"/>
        </w:rPr>
        <w:t xml:space="preserve"> </w:t>
      </w:r>
      <w:proofErr w:type="gramStart"/>
      <w:r w:rsidRPr="00ED5DDA">
        <w:rPr>
          <w:rFonts w:ascii="Times New Roman" w:hAnsi="Times New Roman" w:cs="Times New Roman"/>
          <w:sz w:val="24"/>
          <w:szCs w:val="24"/>
        </w:rPr>
        <w:t>Наследие Иакова или минорат).</w:t>
      </w:r>
      <w:proofErr w:type="gramEnd"/>
    </w:p>
    <w:p w:rsidR="00AB497B" w:rsidRPr="00AB497B" w:rsidRDefault="00AB497B" w:rsidP="00AB497B">
      <w:pPr>
        <w:pStyle w:val="a4"/>
        <w:widowControl/>
        <w:numPr>
          <w:ilvl w:val="0"/>
          <w:numId w:val="13"/>
        </w:numPr>
        <w:suppressAutoHyphens w:val="0"/>
        <w:spacing w:line="360" w:lineRule="auto"/>
        <w:ind w:left="0" w:firstLine="709"/>
        <w:jc w:val="both"/>
      </w:pPr>
      <w:proofErr w:type="spellStart"/>
      <w:r w:rsidRPr="00AB497B">
        <w:t>Шолтычек</w:t>
      </w:r>
      <w:proofErr w:type="spellEnd"/>
      <w:r w:rsidRPr="00AB497B">
        <w:t xml:space="preserve"> М. Семья и домохозяйство в Центральной Европе (на примере прихода Буяков в XVIII-XIX вв.) // Историческая демография. Сборник статей</w:t>
      </w:r>
      <w:proofErr w:type="gramStart"/>
      <w:r w:rsidRPr="00AB497B">
        <w:t xml:space="preserve"> / П</w:t>
      </w:r>
      <w:proofErr w:type="gramEnd"/>
      <w:r w:rsidRPr="00AB497B">
        <w:t>од ред. Денисенко М.Б., Троицкой И.А. – М.: МАКС Пресс, 2008. – ("Демографические исследования ", выпуск 14). С.  239-275.</w:t>
      </w:r>
    </w:p>
    <w:p w:rsidR="00737D9A" w:rsidRPr="00ED5DDA" w:rsidRDefault="00FC04A9" w:rsidP="006C1433">
      <w:pPr>
        <w:pStyle w:val="11"/>
        <w:ind w:firstLine="709"/>
        <w:rPr>
          <w:i/>
          <w:color w:val="000000"/>
          <w:sz w:val="24"/>
          <w:szCs w:val="24"/>
        </w:rPr>
      </w:pPr>
      <w:r w:rsidRPr="00ED5DDA">
        <w:rPr>
          <w:i/>
          <w:color w:val="000000"/>
          <w:sz w:val="24"/>
          <w:szCs w:val="24"/>
        </w:rPr>
        <w:t>Литература дополнительная</w:t>
      </w:r>
    </w:p>
    <w:p w:rsidR="00ED5DDA" w:rsidRPr="00ED5DDA" w:rsidRDefault="00737D9A" w:rsidP="006C1433">
      <w:pPr>
        <w:pStyle w:val="2"/>
        <w:numPr>
          <w:ilvl w:val="0"/>
          <w:numId w:val="12"/>
        </w:numPr>
        <w:ind w:left="0" w:firstLine="709"/>
        <w:rPr>
          <w:rFonts w:ascii="Times New Roman" w:hAnsi="Times New Roman" w:cs="Times New Roman"/>
          <w:color w:val="000000"/>
          <w:sz w:val="24"/>
          <w:szCs w:val="24"/>
        </w:rPr>
      </w:pPr>
      <w:r w:rsidRPr="00ED5DDA">
        <w:rPr>
          <w:rFonts w:ascii="Times New Roman" w:hAnsi="Times New Roman" w:cs="Times New Roman"/>
          <w:color w:val="000000"/>
          <w:sz w:val="24"/>
          <w:szCs w:val="24"/>
        </w:rPr>
        <w:t>Сорокин П.А. Кризис современной семьи (социологический очерк). // Вестник Московского Университета. Серия 18. Социология и политология. - 1997.- №3. – С.65-79.</w:t>
      </w:r>
    </w:p>
    <w:p w:rsidR="00FC04A9" w:rsidRPr="00ED5DDA" w:rsidRDefault="00737D9A" w:rsidP="006C1433">
      <w:pPr>
        <w:numPr>
          <w:ilvl w:val="0"/>
          <w:numId w:val="12"/>
        </w:numPr>
        <w:tabs>
          <w:tab w:val="left" w:pos="960"/>
          <w:tab w:val="left" w:pos="1920"/>
          <w:tab w:val="left" w:pos="2880"/>
        </w:tabs>
        <w:autoSpaceDE w:val="0"/>
        <w:autoSpaceDN w:val="0"/>
        <w:spacing w:after="0" w:line="360" w:lineRule="auto"/>
        <w:ind w:left="0" w:firstLine="709"/>
        <w:jc w:val="both"/>
        <w:rPr>
          <w:rFonts w:ascii="Times New Roman" w:hAnsi="Times New Roman"/>
          <w:color w:val="000000"/>
          <w:sz w:val="24"/>
          <w:szCs w:val="24"/>
          <w:lang w:val="en-US"/>
        </w:rPr>
      </w:pPr>
      <w:proofErr w:type="spellStart"/>
      <w:r w:rsidRPr="00ED5DDA">
        <w:rPr>
          <w:rFonts w:ascii="Times New Roman" w:hAnsi="Times New Roman"/>
          <w:color w:val="000000"/>
          <w:sz w:val="24"/>
          <w:szCs w:val="24"/>
          <w:lang w:val="en-US"/>
        </w:rPr>
        <w:t>Hajnal</w:t>
      </w:r>
      <w:proofErr w:type="spellEnd"/>
      <w:r w:rsidRPr="00ED5DDA">
        <w:rPr>
          <w:rFonts w:ascii="Times New Roman" w:hAnsi="Times New Roman"/>
          <w:color w:val="000000"/>
          <w:sz w:val="24"/>
          <w:szCs w:val="24"/>
          <w:lang w:val="en-US"/>
        </w:rPr>
        <w:t xml:space="preserve">, J. European marriage patterns in perspective. In: D.V. Glass and D.E.C. </w:t>
      </w:r>
      <w:proofErr w:type="spellStart"/>
      <w:r w:rsidRPr="00ED5DDA">
        <w:rPr>
          <w:rFonts w:ascii="Times New Roman" w:hAnsi="Times New Roman"/>
          <w:color w:val="000000"/>
          <w:sz w:val="24"/>
          <w:szCs w:val="24"/>
          <w:lang w:val="en-US"/>
        </w:rPr>
        <w:t>Everslay</w:t>
      </w:r>
      <w:proofErr w:type="spellEnd"/>
      <w:r w:rsidRPr="00ED5DDA">
        <w:rPr>
          <w:rFonts w:ascii="Times New Roman" w:hAnsi="Times New Roman"/>
          <w:color w:val="000000"/>
          <w:sz w:val="24"/>
          <w:szCs w:val="24"/>
          <w:lang w:val="en-US"/>
        </w:rPr>
        <w:t xml:space="preserve"> (</w:t>
      </w:r>
      <w:proofErr w:type="spellStart"/>
      <w:proofErr w:type="gramStart"/>
      <w:r w:rsidRPr="00ED5DDA">
        <w:rPr>
          <w:rFonts w:ascii="Times New Roman" w:hAnsi="Times New Roman"/>
          <w:color w:val="000000"/>
          <w:sz w:val="24"/>
          <w:szCs w:val="24"/>
          <w:lang w:val="en-US"/>
        </w:rPr>
        <w:t>eds</w:t>
      </w:r>
      <w:proofErr w:type="spellEnd"/>
      <w:proofErr w:type="gramEnd"/>
      <w:r w:rsidRPr="00ED5DDA">
        <w:rPr>
          <w:rFonts w:ascii="Times New Roman" w:hAnsi="Times New Roman"/>
          <w:color w:val="000000"/>
          <w:sz w:val="24"/>
          <w:szCs w:val="24"/>
          <w:lang w:val="en-US"/>
        </w:rPr>
        <w:t>). Population</w:t>
      </w:r>
      <w:r w:rsidRPr="00ED5DDA">
        <w:rPr>
          <w:rFonts w:ascii="Times New Roman" w:hAnsi="Times New Roman"/>
          <w:color w:val="000000"/>
          <w:sz w:val="24"/>
          <w:szCs w:val="24"/>
        </w:rPr>
        <w:t xml:space="preserve"> </w:t>
      </w:r>
      <w:r w:rsidRPr="00ED5DDA">
        <w:rPr>
          <w:rFonts w:ascii="Times New Roman" w:hAnsi="Times New Roman"/>
          <w:color w:val="000000"/>
          <w:sz w:val="24"/>
          <w:szCs w:val="24"/>
          <w:lang w:val="en-US"/>
        </w:rPr>
        <w:t>in</w:t>
      </w:r>
      <w:r w:rsidRPr="00ED5DDA">
        <w:rPr>
          <w:rFonts w:ascii="Times New Roman" w:hAnsi="Times New Roman"/>
          <w:color w:val="000000"/>
          <w:sz w:val="24"/>
          <w:szCs w:val="24"/>
        </w:rPr>
        <w:t xml:space="preserve"> </w:t>
      </w:r>
      <w:r w:rsidRPr="00ED5DDA">
        <w:rPr>
          <w:rFonts w:ascii="Times New Roman" w:hAnsi="Times New Roman"/>
          <w:color w:val="000000"/>
          <w:sz w:val="24"/>
          <w:szCs w:val="24"/>
          <w:lang w:val="en-US"/>
        </w:rPr>
        <w:t>History</w:t>
      </w:r>
      <w:r w:rsidRPr="00ED5DDA">
        <w:rPr>
          <w:rFonts w:ascii="Times New Roman" w:hAnsi="Times New Roman"/>
          <w:color w:val="000000"/>
          <w:sz w:val="24"/>
          <w:szCs w:val="24"/>
        </w:rPr>
        <w:t xml:space="preserve">. – </w:t>
      </w:r>
      <w:r w:rsidRPr="00ED5DDA">
        <w:rPr>
          <w:rFonts w:ascii="Times New Roman" w:hAnsi="Times New Roman"/>
          <w:color w:val="000000"/>
          <w:sz w:val="24"/>
          <w:szCs w:val="24"/>
          <w:lang w:val="en-US"/>
        </w:rPr>
        <w:t>Chicago</w:t>
      </w:r>
      <w:r w:rsidRPr="00ED5DDA">
        <w:rPr>
          <w:rFonts w:ascii="Times New Roman" w:hAnsi="Times New Roman"/>
          <w:color w:val="000000"/>
          <w:sz w:val="24"/>
          <w:szCs w:val="24"/>
        </w:rPr>
        <w:t xml:space="preserve">, 1965. – </w:t>
      </w:r>
      <w:r w:rsidRPr="00ED5DDA">
        <w:rPr>
          <w:rFonts w:ascii="Times New Roman" w:hAnsi="Times New Roman"/>
          <w:color w:val="000000"/>
          <w:sz w:val="24"/>
          <w:szCs w:val="24"/>
          <w:lang w:val="en-US"/>
        </w:rPr>
        <w:t>P</w:t>
      </w:r>
      <w:r w:rsidRPr="00ED5DDA">
        <w:rPr>
          <w:rFonts w:ascii="Times New Roman" w:hAnsi="Times New Roman"/>
          <w:color w:val="000000"/>
          <w:sz w:val="24"/>
          <w:szCs w:val="24"/>
        </w:rPr>
        <w:t>. 101-143.</w:t>
      </w:r>
    </w:p>
    <w:p w:rsidR="00FC04A9" w:rsidRDefault="00FC04A9" w:rsidP="006C1433">
      <w:pPr>
        <w:numPr>
          <w:ilvl w:val="0"/>
          <w:numId w:val="12"/>
        </w:numPr>
        <w:tabs>
          <w:tab w:val="left" w:pos="960"/>
          <w:tab w:val="left" w:pos="1920"/>
          <w:tab w:val="left" w:pos="2880"/>
        </w:tabs>
        <w:autoSpaceDE w:val="0"/>
        <w:autoSpaceDN w:val="0"/>
        <w:spacing w:after="0" w:line="360" w:lineRule="auto"/>
        <w:ind w:left="0" w:firstLine="709"/>
        <w:jc w:val="both"/>
        <w:rPr>
          <w:rFonts w:ascii="Times New Roman" w:hAnsi="Times New Roman"/>
          <w:color w:val="000000"/>
          <w:sz w:val="24"/>
          <w:szCs w:val="24"/>
        </w:rPr>
      </w:pPr>
      <w:r w:rsidRPr="00ED5DDA">
        <w:rPr>
          <w:rFonts w:ascii="Times New Roman" w:hAnsi="Times New Roman"/>
          <w:color w:val="000000"/>
          <w:sz w:val="24"/>
          <w:szCs w:val="24"/>
        </w:rPr>
        <w:t xml:space="preserve">Миненко Н.А.  Русская крестьянская семья в Западной Сибири (18 - 1-й половины 19 века). Новосибирск , 1979. </w:t>
      </w:r>
    </w:p>
    <w:p w:rsidR="006C1433" w:rsidRPr="00ED5DDA" w:rsidRDefault="006C1433" w:rsidP="006C1433">
      <w:pPr>
        <w:numPr>
          <w:ilvl w:val="0"/>
          <w:numId w:val="12"/>
        </w:numPr>
        <w:tabs>
          <w:tab w:val="left" w:pos="960"/>
          <w:tab w:val="left" w:pos="1920"/>
          <w:tab w:val="left" w:pos="2880"/>
        </w:tabs>
        <w:autoSpaceDE w:val="0"/>
        <w:autoSpaceDN w:val="0"/>
        <w:spacing w:after="0" w:line="36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Розанов </w:t>
      </w:r>
      <w:r w:rsidR="00916D30">
        <w:rPr>
          <w:rFonts w:ascii="Times New Roman" w:hAnsi="Times New Roman"/>
          <w:color w:val="000000"/>
          <w:sz w:val="24"/>
          <w:szCs w:val="24"/>
        </w:rPr>
        <w:t>В.В. Семейный вопрос в России. В двух</w:t>
      </w:r>
      <w:r>
        <w:rPr>
          <w:rFonts w:ascii="Times New Roman" w:hAnsi="Times New Roman"/>
          <w:color w:val="000000"/>
          <w:sz w:val="24"/>
          <w:szCs w:val="24"/>
        </w:rPr>
        <w:t xml:space="preserve"> тома</w:t>
      </w:r>
      <w:r w:rsidR="00916D30">
        <w:rPr>
          <w:rFonts w:ascii="Times New Roman" w:hAnsi="Times New Roman"/>
          <w:color w:val="000000"/>
          <w:sz w:val="24"/>
          <w:szCs w:val="24"/>
        </w:rPr>
        <w:t>х</w:t>
      </w:r>
      <w:r>
        <w:rPr>
          <w:rFonts w:ascii="Times New Roman" w:hAnsi="Times New Roman"/>
          <w:color w:val="000000"/>
          <w:sz w:val="24"/>
          <w:szCs w:val="24"/>
        </w:rPr>
        <w:t>. СПб</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1903.</w:t>
      </w:r>
      <w:r w:rsidR="00916D30">
        <w:rPr>
          <w:rFonts w:ascii="Times New Roman" w:hAnsi="Times New Roman"/>
          <w:color w:val="000000"/>
          <w:sz w:val="24"/>
          <w:szCs w:val="24"/>
        </w:rPr>
        <w:t xml:space="preserve"> (2-е издание</w:t>
      </w:r>
      <w:r w:rsidR="00A854E2">
        <w:rPr>
          <w:rFonts w:ascii="Times New Roman" w:hAnsi="Times New Roman"/>
          <w:color w:val="000000"/>
          <w:sz w:val="24"/>
          <w:szCs w:val="24"/>
        </w:rPr>
        <w:t xml:space="preserve"> </w:t>
      </w:r>
      <w:r w:rsidR="00916D30">
        <w:rPr>
          <w:rFonts w:ascii="Times New Roman" w:hAnsi="Times New Roman"/>
          <w:color w:val="000000"/>
          <w:sz w:val="24"/>
          <w:szCs w:val="24"/>
        </w:rPr>
        <w:t xml:space="preserve">М., </w:t>
      </w:r>
      <w:r w:rsidR="00A854E2">
        <w:rPr>
          <w:rFonts w:ascii="Times New Roman" w:hAnsi="Times New Roman"/>
          <w:color w:val="000000"/>
          <w:sz w:val="24"/>
          <w:szCs w:val="24"/>
        </w:rPr>
        <w:t xml:space="preserve">изд-во «Республика», </w:t>
      </w:r>
      <w:r w:rsidR="00916D30">
        <w:rPr>
          <w:rFonts w:ascii="Times New Roman" w:hAnsi="Times New Roman"/>
          <w:color w:val="000000"/>
          <w:sz w:val="24"/>
          <w:szCs w:val="24"/>
        </w:rPr>
        <w:t>2004</w:t>
      </w:r>
      <w:r w:rsidR="00A854E2">
        <w:rPr>
          <w:rFonts w:ascii="Times New Roman" w:hAnsi="Times New Roman"/>
          <w:color w:val="000000"/>
          <w:sz w:val="24"/>
          <w:szCs w:val="24"/>
        </w:rPr>
        <w:t>, один том – 860 с.</w:t>
      </w:r>
      <w:r w:rsidR="00916D30">
        <w:rPr>
          <w:rFonts w:ascii="Times New Roman" w:hAnsi="Times New Roman"/>
          <w:color w:val="000000"/>
          <w:sz w:val="24"/>
          <w:szCs w:val="24"/>
        </w:rPr>
        <w:t>)</w:t>
      </w:r>
      <w:r w:rsidR="00A854E2">
        <w:rPr>
          <w:rFonts w:ascii="Times New Roman" w:hAnsi="Times New Roman"/>
          <w:color w:val="000000"/>
          <w:sz w:val="24"/>
          <w:szCs w:val="24"/>
        </w:rPr>
        <w:t>.</w:t>
      </w:r>
      <w:r>
        <w:rPr>
          <w:rFonts w:ascii="Times New Roman" w:hAnsi="Times New Roman"/>
          <w:color w:val="000000"/>
          <w:sz w:val="24"/>
          <w:szCs w:val="24"/>
        </w:rPr>
        <w:t xml:space="preserve"> </w:t>
      </w:r>
    </w:p>
    <w:p w:rsidR="00737D9A" w:rsidRPr="00A854E2" w:rsidRDefault="00737D9A" w:rsidP="006C1433">
      <w:pPr>
        <w:pStyle w:val="2"/>
        <w:numPr>
          <w:ilvl w:val="0"/>
          <w:numId w:val="12"/>
        </w:numPr>
        <w:ind w:left="0" w:firstLine="709"/>
        <w:rPr>
          <w:rFonts w:ascii="Times New Roman" w:hAnsi="Times New Roman" w:cs="Times New Roman"/>
          <w:color w:val="000000"/>
          <w:sz w:val="24"/>
          <w:szCs w:val="24"/>
          <w:lang w:val="en-US"/>
        </w:rPr>
      </w:pPr>
      <w:r w:rsidRPr="00ED5DDA">
        <w:rPr>
          <w:rFonts w:ascii="Times New Roman" w:hAnsi="Times New Roman" w:cs="Times New Roman"/>
          <w:color w:val="000000"/>
          <w:sz w:val="24"/>
          <w:szCs w:val="24"/>
        </w:rPr>
        <w:t>Синельников А.Б. Влияние принципа наследования на социально-экономическое и демографическое развитие   //  Вестник Московского Университета. Серия</w:t>
      </w:r>
      <w:r w:rsidRPr="00A854E2">
        <w:rPr>
          <w:rFonts w:ascii="Times New Roman" w:hAnsi="Times New Roman" w:cs="Times New Roman"/>
          <w:color w:val="000000"/>
          <w:sz w:val="24"/>
          <w:szCs w:val="24"/>
          <w:lang w:val="en-US"/>
        </w:rPr>
        <w:t xml:space="preserve"> 18. </w:t>
      </w:r>
      <w:r w:rsidRPr="00ED5DDA">
        <w:rPr>
          <w:rFonts w:ascii="Times New Roman" w:hAnsi="Times New Roman" w:cs="Times New Roman"/>
          <w:color w:val="000000"/>
          <w:sz w:val="24"/>
          <w:szCs w:val="24"/>
        </w:rPr>
        <w:t>Со</w:t>
      </w:r>
      <w:r w:rsidR="00A854E2">
        <w:rPr>
          <w:rFonts w:ascii="Times New Roman" w:hAnsi="Times New Roman" w:cs="Times New Roman"/>
          <w:color w:val="000000"/>
          <w:sz w:val="24"/>
          <w:szCs w:val="24"/>
        </w:rPr>
        <w:t>циология</w:t>
      </w:r>
      <w:r w:rsidR="00A854E2" w:rsidRPr="00A854E2">
        <w:rPr>
          <w:rFonts w:ascii="Times New Roman" w:hAnsi="Times New Roman" w:cs="Times New Roman"/>
          <w:color w:val="000000"/>
          <w:sz w:val="24"/>
          <w:szCs w:val="24"/>
          <w:lang w:val="en-US"/>
        </w:rPr>
        <w:t xml:space="preserve"> </w:t>
      </w:r>
      <w:r w:rsidR="00A854E2">
        <w:rPr>
          <w:rFonts w:ascii="Times New Roman" w:hAnsi="Times New Roman" w:cs="Times New Roman"/>
          <w:color w:val="000000"/>
          <w:sz w:val="24"/>
          <w:szCs w:val="24"/>
        </w:rPr>
        <w:t>и</w:t>
      </w:r>
      <w:r w:rsidR="00A854E2" w:rsidRPr="00A854E2">
        <w:rPr>
          <w:rFonts w:ascii="Times New Roman" w:hAnsi="Times New Roman" w:cs="Times New Roman"/>
          <w:color w:val="000000"/>
          <w:sz w:val="24"/>
          <w:szCs w:val="24"/>
          <w:lang w:val="en-US"/>
        </w:rPr>
        <w:t xml:space="preserve"> </w:t>
      </w:r>
      <w:r w:rsidR="00A854E2">
        <w:rPr>
          <w:rFonts w:ascii="Times New Roman" w:hAnsi="Times New Roman" w:cs="Times New Roman"/>
          <w:color w:val="000000"/>
          <w:sz w:val="24"/>
          <w:szCs w:val="24"/>
        </w:rPr>
        <w:t>политология</w:t>
      </w:r>
      <w:r w:rsidR="00A854E2">
        <w:rPr>
          <w:rFonts w:ascii="Times New Roman" w:hAnsi="Times New Roman" w:cs="Times New Roman"/>
          <w:color w:val="000000"/>
          <w:sz w:val="24"/>
          <w:szCs w:val="24"/>
          <w:lang w:val="en-US"/>
        </w:rPr>
        <w:t xml:space="preserve">. </w:t>
      </w:r>
      <w:r w:rsidR="00A854E2" w:rsidRPr="00A854E2">
        <w:rPr>
          <w:rFonts w:ascii="Times New Roman" w:hAnsi="Times New Roman" w:cs="Times New Roman"/>
          <w:color w:val="000000"/>
          <w:sz w:val="24"/>
          <w:szCs w:val="24"/>
          <w:lang w:val="en-US"/>
        </w:rPr>
        <w:t>– 1997.–</w:t>
      </w:r>
      <w:r w:rsidR="00A854E2">
        <w:rPr>
          <w:rFonts w:ascii="Times New Roman" w:hAnsi="Times New Roman" w:cs="Times New Roman"/>
          <w:color w:val="000000"/>
          <w:sz w:val="24"/>
          <w:szCs w:val="24"/>
          <w:lang w:val="en-US"/>
        </w:rPr>
        <w:t xml:space="preserve"> №2</w:t>
      </w:r>
      <w:r w:rsidR="00A854E2">
        <w:rPr>
          <w:rFonts w:ascii="Times New Roman" w:hAnsi="Times New Roman" w:cs="Times New Roman"/>
          <w:color w:val="000000"/>
          <w:sz w:val="24"/>
          <w:szCs w:val="24"/>
        </w:rPr>
        <w:t xml:space="preserve"> –</w:t>
      </w:r>
      <w:r w:rsidRPr="00A854E2">
        <w:rPr>
          <w:rFonts w:ascii="Times New Roman" w:hAnsi="Times New Roman" w:cs="Times New Roman"/>
          <w:color w:val="000000"/>
          <w:sz w:val="24"/>
          <w:szCs w:val="24"/>
          <w:lang w:val="en-US"/>
        </w:rPr>
        <w:t xml:space="preserve"> </w:t>
      </w:r>
      <w:r w:rsidRPr="00ED5DDA">
        <w:rPr>
          <w:rFonts w:ascii="Times New Roman" w:hAnsi="Times New Roman" w:cs="Times New Roman"/>
          <w:color w:val="000000"/>
          <w:sz w:val="24"/>
          <w:szCs w:val="24"/>
        </w:rPr>
        <w:t>С</w:t>
      </w:r>
      <w:r w:rsidRPr="00A854E2">
        <w:rPr>
          <w:rFonts w:ascii="Times New Roman" w:hAnsi="Times New Roman" w:cs="Times New Roman"/>
          <w:color w:val="000000"/>
          <w:sz w:val="24"/>
          <w:szCs w:val="24"/>
          <w:lang w:val="en-US"/>
        </w:rPr>
        <w:t>. 14-28.</w:t>
      </w:r>
    </w:p>
    <w:p w:rsidR="00ED5DDA" w:rsidRPr="00ED5DDA" w:rsidRDefault="00ED5DDA" w:rsidP="006C1433">
      <w:pPr>
        <w:pStyle w:val="af4"/>
        <w:numPr>
          <w:ilvl w:val="0"/>
          <w:numId w:val="12"/>
        </w:numPr>
        <w:ind w:left="0" w:firstLine="709"/>
        <w:rPr>
          <w:sz w:val="24"/>
          <w:szCs w:val="24"/>
          <w:lang w:val="en-US"/>
        </w:rPr>
      </w:pPr>
      <w:proofErr w:type="spellStart"/>
      <w:r w:rsidRPr="00ED5DDA">
        <w:rPr>
          <w:sz w:val="24"/>
          <w:szCs w:val="24"/>
          <w:lang w:val="en-US"/>
        </w:rPr>
        <w:t>Laslett</w:t>
      </w:r>
      <w:proofErr w:type="spellEnd"/>
      <w:r w:rsidRPr="00ED5DDA">
        <w:rPr>
          <w:sz w:val="24"/>
          <w:szCs w:val="24"/>
          <w:lang w:val="en-US"/>
        </w:rPr>
        <w:t xml:space="preserve"> P., Wall R. Household and Family in Past Time: Comparative Studies in the Size and Structure of the Domestic Group over the Last Three Centuries in England, France, Serbia, Japan, and Colonial North America, with Further Materials from Western Europe. Cambridge, 1972.</w:t>
      </w:r>
    </w:p>
    <w:p w:rsidR="00737D9A" w:rsidRPr="00ED5DDA" w:rsidRDefault="00737D9A" w:rsidP="00FC04A9">
      <w:pPr>
        <w:numPr>
          <w:ilvl w:val="0"/>
          <w:numId w:val="12"/>
        </w:numPr>
        <w:tabs>
          <w:tab w:val="left" w:pos="960"/>
          <w:tab w:val="left" w:pos="1920"/>
          <w:tab w:val="left" w:pos="2880"/>
        </w:tabs>
        <w:autoSpaceDE w:val="0"/>
        <w:autoSpaceDN w:val="0"/>
        <w:spacing w:after="0" w:line="360" w:lineRule="auto"/>
        <w:ind w:left="0" w:firstLine="709"/>
        <w:jc w:val="both"/>
        <w:rPr>
          <w:rFonts w:ascii="Times New Roman" w:hAnsi="Times New Roman"/>
          <w:color w:val="000000"/>
          <w:sz w:val="24"/>
          <w:szCs w:val="24"/>
          <w:lang w:val="en-US"/>
        </w:rPr>
      </w:pPr>
      <w:r w:rsidRPr="006C1433">
        <w:rPr>
          <w:rFonts w:ascii="Times New Roman" w:hAnsi="Times New Roman"/>
          <w:color w:val="000000"/>
          <w:sz w:val="24"/>
          <w:szCs w:val="24"/>
          <w:lang w:val="en-US"/>
        </w:rPr>
        <w:t xml:space="preserve">Stone, L. &amp; Stone, J. </w:t>
      </w:r>
      <w:proofErr w:type="gramStart"/>
      <w:r w:rsidRPr="006C1433">
        <w:rPr>
          <w:rFonts w:ascii="Times New Roman" w:hAnsi="Times New Roman"/>
          <w:color w:val="000000"/>
          <w:sz w:val="24"/>
          <w:szCs w:val="24"/>
          <w:lang w:val="en-US"/>
        </w:rPr>
        <w:t>An Open</w:t>
      </w:r>
      <w:proofErr w:type="gramEnd"/>
      <w:r w:rsidRPr="006C1433">
        <w:rPr>
          <w:rFonts w:ascii="Times New Roman" w:hAnsi="Times New Roman"/>
          <w:color w:val="000000"/>
          <w:sz w:val="24"/>
          <w:szCs w:val="24"/>
          <w:lang w:val="en-US"/>
        </w:rPr>
        <w:t xml:space="preserve"> Elite? England 1540-1880 (Oxford: Oxford University Press, 1984).</w:t>
      </w:r>
    </w:p>
    <w:sectPr w:rsidR="00737D9A" w:rsidRPr="00ED5DDA" w:rsidSect="00490042">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11" w:rsidRDefault="00D93A11" w:rsidP="00490042">
      <w:pPr>
        <w:spacing w:after="0" w:line="240" w:lineRule="auto"/>
      </w:pPr>
      <w:r>
        <w:separator/>
      </w:r>
    </w:p>
  </w:endnote>
  <w:endnote w:type="continuationSeparator" w:id="0">
    <w:p w:rsidR="00D93A11" w:rsidRDefault="00D93A11" w:rsidP="0049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11" w:rsidRDefault="00D93A11" w:rsidP="00490042">
      <w:pPr>
        <w:spacing w:after="0" w:line="240" w:lineRule="auto"/>
      </w:pPr>
      <w:r>
        <w:separator/>
      </w:r>
    </w:p>
  </w:footnote>
  <w:footnote w:type="continuationSeparator" w:id="0">
    <w:p w:rsidR="00D93A11" w:rsidRDefault="00D93A11" w:rsidP="00490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42" w:rsidRDefault="0049004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FA1764"/>
    <w:lvl w:ilvl="0">
      <w:start w:val="1"/>
      <w:numFmt w:val="decimal"/>
      <w:pStyle w:val="a"/>
      <w:lvlText w:val="%1."/>
      <w:lvlJc w:val="left"/>
      <w:pPr>
        <w:tabs>
          <w:tab w:val="num" w:pos="360"/>
        </w:tabs>
        <w:ind w:left="360" w:hanging="360"/>
      </w:pPr>
      <w:rPr>
        <w:rFonts w:cs="Times New Roman" w:hint="default"/>
      </w:rPr>
    </w:lvl>
  </w:abstractNum>
  <w:abstractNum w:abstractNumId="1">
    <w:nsid w:val="04CA6C86"/>
    <w:multiLevelType w:val="hybridMultilevel"/>
    <w:tmpl w:val="CBA4F942"/>
    <w:lvl w:ilvl="0" w:tplc="89725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3A669B"/>
    <w:multiLevelType w:val="hybridMultilevel"/>
    <w:tmpl w:val="26CCD74C"/>
    <w:lvl w:ilvl="0" w:tplc="8972597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77839"/>
    <w:multiLevelType w:val="hybridMultilevel"/>
    <w:tmpl w:val="46C6737A"/>
    <w:lvl w:ilvl="0" w:tplc="96DC1A8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F82A9E"/>
    <w:multiLevelType w:val="multilevel"/>
    <w:tmpl w:val="9A482FA2"/>
    <w:lvl w:ilvl="0">
      <w:start w:val="1"/>
      <w:numFmt w:val="decimal"/>
      <w:lvlText w:val="%1."/>
      <w:lvlJc w:val="left"/>
      <w:pPr>
        <w:ind w:left="720" w:hanging="360"/>
      </w:pPr>
      <w:rPr>
        <w:rFonts w:cs="Times New Roman" w:hint="default"/>
        <w:b w:val="0"/>
        <w:i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F213729"/>
    <w:multiLevelType w:val="hybridMultilevel"/>
    <w:tmpl w:val="9A482FA2"/>
    <w:lvl w:ilvl="0" w:tplc="CE4E06BC">
      <w:start w:val="1"/>
      <w:numFmt w:val="decimal"/>
      <w:lvlText w:val="%1."/>
      <w:lvlJc w:val="left"/>
      <w:pPr>
        <w:ind w:left="720" w:hanging="360"/>
      </w:pPr>
      <w:rPr>
        <w:rFonts w:cs="Times New Roman" w:hint="default"/>
        <w:b w:val="0"/>
        <w:i w:val="0"/>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C680E"/>
    <w:multiLevelType w:val="hybridMultilevel"/>
    <w:tmpl w:val="7D7A38CC"/>
    <w:lvl w:ilvl="0" w:tplc="5B34679C">
      <w:start w:val="1"/>
      <w:numFmt w:val="decimal"/>
      <w:lvlText w:val="%1."/>
      <w:lvlJc w:val="left"/>
      <w:pPr>
        <w:tabs>
          <w:tab w:val="num" w:pos="0"/>
        </w:tabs>
        <w:ind w:left="720" w:hanging="360"/>
      </w:pPr>
      <w:rPr>
        <w:rFonts w:cs="Times New Roman" w:hint="default"/>
        <w:b w:val="0"/>
        <w:i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4147797"/>
    <w:multiLevelType w:val="hybridMultilevel"/>
    <w:tmpl w:val="4E0C71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A7A4276"/>
    <w:multiLevelType w:val="hybridMultilevel"/>
    <w:tmpl w:val="06A2F730"/>
    <w:lvl w:ilvl="0" w:tplc="AE5C7ECC">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A93109"/>
    <w:multiLevelType w:val="hybridMultilevel"/>
    <w:tmpl w:val="FE08FC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C236CB2"/>
    <w:multiLevelType w:val="hybridMultilevel"/>
    <w:tmpl w:val="58B69BBA"/>
    <w:lvl w:ilvl="0" w:tplc="272C3AE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6139F5"/>
    <w:multiLevelType w:val="hybridMultilevel"/>
    <w:tmpl w:val="628285FA"/>
    <w:lvl w:ilvl="0" w:tplc="704EF5C8">
      <w:start w:val="1"/>
      <w:numFmt w:val="bullet"/>
      <w:lvlText w:val="•"/>
      <w:lvlJc w:val="left"/>
      <w:pPr>
        <w:tabs>
          <w:tab w:val="num" w:pos="720"/>
        </w:tabs>
        <w:ind w:left="720" w:hanging="360"/>
      </w:pPr>
      <w:rPr>
        <w:rFonts w:ascii="Georgia" w:hAnsi="Georgia" w:hint="default"/>
      </w:rPr>
    </w:lvl>
    <w:lvl w:ilvl="1" w:tplc="7FF8BD9E" w:tentative="1">
      <w:start w:val="1"/>
      <w:numFmt w:val="bullet"/>
      <w:lvlText w:val="•"/>
      <w:lvlJc w:val="left"/>
      <w:pPr>
        <w:tabs>
          <w:tab w:val="num" w:pos="1440"/>
        </w:tabs>
        <w:ind w:left="1440" w:hanging="360"/>
      </w:pPr>
      <w:rPr>
        <w:rFonts w:ascii="Georgia" w:hAnsi="Georgia" w:hint="default"/>
      </w:rPr>
    </w:lvl>
    <w:lvl w:ilvl="2" w:tplc="E334D1B2" w:tentative="1">
      <w:start w:val="1"/>
      <w:numFmt w:val="bullet"/>
      <w:lvlText w:val="•"/>
      <w:lvlJc w:val="left"/>
      <w:pPr>
        <w:tabs>
          <w:tab w:val="num" w:pos="2160"/>
        </w:tabs>
        <w:ind w:left="2160" w:hanging="360"/>
      </w:pPr>
      <w:rPr>
        <w:rFonts w:ascii="Georgia" w:hAnsi="Georgia" w:hint="default"/>
      </w:rPr>
    </w:lvl>
    <w:lvl w:ilvl="3" w:tplc="4C561012" w:tentative="1">
      <w:start w:val="1"/>
      <w:numFmt w:val="bullet"/>
      <w:lvlText w:val="•"/>
      <w:lvlJc w:val="left"/>
      <w:pPr>
        <w:tabs>
          <w:tab w:val="num" w:pos="2880"/>
        </w:tabs>
        <w:ind w:left="2880" w:hanging="360"/>
      </w:pPr>
      <w:rPr>
        <w:rFonts w:ascii="Georgia" w:hAnsi="Georgia" w:hint="default"/>
      </w:rPr>
    </w:lvl>
    <w:lvl w:ilvl="4" w:tplc="D1B0F190" w:tentative="1">
      <w:start w:val="1"/>
      <w:numFmt w:val="bullet"/>
      <w:lvlText w:val="•"/>
      <w:lvlJc w:val="left"/>
      <w:pPr>
        <w:tabs>
          <w:tab w:val="num" w:pos="3600"/>
        </w:tabs>
        <w:ind w:left="3600" w:hanging="360"/>
      </w:pPr>
      <w:rPr>
        <w:rFonts w:ascii="Georgia" w:hAnsi="Georgia" w:hint="default"/>
      </w:rPr>
    </w:lvl>
    <w:lvl w:ilvl="5" w:tplc="AAB0B4C4" w:tentative="1">
      <w:start w:val="1"/>
      <w:numFmt w:val="bullet"/>
      <w:lvlText w:val="•"/>
      <w:lvlJc w:val="left"/>
      <w:pPr>
        <w:tabs>
          <w:tab w:val="num" w:pos="4320"/>
        </w:tabs>
        <w:ind w:left="4320" w:hanging="360"/>
      </w:pPr>
      <w:rPr>
        <w:rFonts w:ascii="Georgia" w:hAnsi="Georgia" w:hint="default"/>
      </w:rPr>
    </w:lvl>
    <w:lvl w:ilvl="6" w:tplc="642C7808" w:tentative="1">
      <w:start w:val="1"/>
      <w:numFmt w:val="bullet"/>
      <w:lvlText w:val="•"/>
      <w:lvlJc w:val="left"/>
      <w:pPr>
        <w:tabs>
          <w:tab w:val="num" w:pos="5040"/>
        </w:tabs>
        <w:ind w:left="5040" w:hanging="360"/>
      </w:pPr>
      <w:rPr>
        <w:rFonts w:ascii="Georgia" w:hAnsi="Georgia" w:hint="default"/>
      </w:rPr>
    </w:lvl>
    <w:lvl w:ilvl="7" w:tplc="5A5838F6" w:tentative="1">
      <w:start w:val="1"/>
      <w:numFmt w:val="bullet"/>
      <w:lvlText w:val="•"/>
      <w:lvlJc w:val="left"/>
      <w:pPr>
        <w:tabs>
          <w:tab w:val="num" w:pos="5760"/>
        </w:tabs>
        <w:ind w:left="5760" w:hanging="360"/>
      </w:pPr>
      <w:rPr>
        <w:rFonts w:ascii="Georgia" w:hAnsi="Georgia" w:hint="default"/>
      </w:rPr>
    </w:lvl>
    <w:lvl w:ilvl="8" w:tplc="7DFEFC88"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5"/>
  </w:num>
  <w:num w:numId="3">
    <w:abstractNumId w:val="3"/>
  </w:num>
  <w:num w:numId="4">
    <w:abstractNumId w:val="8"/>
  </w:num>
  <w:num w:numId="5">
    <w:abstractNumId w:val="4"/>
  </w:num>
  <w:num w:numId="6">
    <w:abstractNumId w:val="6"/>
  </w:num>
  <w:num w:numId="7">
    <w:abstractNumId w:val="0"/>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1FC0"/>
    <w:rsid w:val="000019B0"/>
    <w:rsid w:val="00002872"/>
    <w:rsid w:val="00010CF7"/>
    <w:rsid w:val="00072FC5"/>
    <w:rsid w:val="000A4D54"/>
    <w:rsid w:val="000E29C8"/>
    <w:rsid w:val="000F0530"/>
    <w:rsid w:val="00104509"/>
    <w:rsid w:val="00136D21"/>
    <w:rsid w:val="00153D2B"/>
    <w:rsid w:val="00163107"/>
    <w:rsid w:val="00197806"/>
    <w:rsid w:val="001E41CF"/>
    <w:rsid w:val="0022259D"/>
    <w:rsid w:val="00236341"/>
    <w:rsid w:val="002C4EF2"/>
    <w:rsid w:val="00321F64"/>
    <w:rsid w:val="003361FC"/>
    <w:rsid w:val="0034019A"/>
    <w:rsid w:val="00341055"/>
    <w:rsid w:val="00345284"/>
    <w:rsid w:val="00351B5E"/>
    <w:rsid w:val="0037201A"/>
    <w:rsid w:val="00381C6B"/>
    <w:rsid w:val="00383FE6"/>
    <w:rsid w:val="00462D76"/>
    <w:rsid w:val="004764FD"/>
    <w:rsid w:val="00480E8B"/>
    <w:rsid w:val="00481DEA"/>
    <w:rsid w:val="00487062"/>
    <w:rsid w:val="00490042"/>
    <w:rsid w:val="004B1398"/>
    <w:rsid w:val="004C34F0"/>
    <w:rsid w:val="004E209A"/>
    <w:rsid w:val="00533292"/>
    <w:rsid w:val="00547E16"/>
    <w:rsid w:val="00563F30"/>
    <w:rsid w:val="00564D59"/>
    <w:rsid w:val="005732D1"/>
    <w:rsid w:val="0058583C"/>
    <w:rsid w:val="005B1E9F"/>
    <w:rsid w:val="00601B59"/>
    <w:rsid w:val="006122DB"/>
    <w:rsid w:val="00631BAD"/>
    <w:rsid w:val="006A7E72"/>
    <w:rsid w:val="006B087B"/>
    <w:rsid w:val="006C1433"/>
    <w:rsid w:val="006F1FC0"/>
    <w:rsid w:val="006F7AB9"/>
    <w:rsid w:val="00716399"/>
    <w:rsid w:val="00721F18"/>
    <w:rsid w:val="007319A0"/>
    <w:rsid w:val="00735D55"/>
    <w:rsid w:val="00737D9A"/>
    <w:rsid w:val="00762F6E"/>
    <w:rsid w:val="0076733C"/>
    <w:rsid w:val="007D2D8A"/>
    <w:rsid w:val="007E0893"/>
    <w:rsid w:val="007F128F"/>
    <w:rsid w:val="008016C8"/>
    <w:rsid w:val="00814486"/>
    <w:rsid w:val="008166EF"/>
    <w:rsid w:val="00816913"/>
    <w:rsid w:val="0082316F"/>
    <w:rsid w:val="008256DD"/>
    <w:rsid w:val="00833ED0"/>
    <w:rsid w:val="008451B8"/>
    <w:rsid w:val="00845698"/>
    <w:rsid w:val="00853AC0"/>
    <w:rsid w:val="00860C6D"/>
    <w:rsid w:val="0086339E"/>
    <w:rsid w:val="008762D5"/>
    <w:rsid w:val="00877127"/>
    <w:rsid w:val="008824CC"/>
    <w:rsid w:val="008B292F"/>
    <w:rsid w:val="008C24A3"/>
    <w:rsid w:val="008C2AC6"/>
    <w:rsid w:val="008C2FB5"/>
    <w:rsid w:val="008C690C"/>
    <w:rsid w:val="00916D30"/>
    <w:rsid w:val="00921636"/>
    <w:rsid w:val="0093198F"/>
    <w:rsid w:val="00957016"/>
    <w:rsid w:val="009A3C0D"/>
    <w:rsid w:val="009A6ECA"/>
    <w:rsid w:val="009B556E"/>
    <w:rsid w:val="009C7DAA"/>
    <w:rsid w:val="009E22C5"/>
    <w:rsid w:val="00A050A0"/>
    <w:rsid w:val="00A149F2"/>
    <w:rsid w:val="00A15123"/>
    <w:rsid w:val="00A27C77"/>
    <w:rsid w:val="00A31885"/>
    <w:rsid w:val="00A53C9E"/>
    <w:rsid w:val="00A556AB"/>
    <w:rsid w:val="00A749D8"/>
    <w:rsid w:val="00A854E2"/>
    <w:rsid w:val="00A87C70"/>
    <w:rsid w:val="00AA39FA"/>
    <w:rsid w:val="00AA44EF"/>
    <w:rsid w:val="00AB497B"/>
    <w:rsid w:val="00AC3E68"/>
    <w:rsid w:val="00AD04FC"/>
    <w:rsid w:val="00AD3024"/>
    <w:rsid w:val="00AD433C"/>
    <w:rsid w:val="00AF0EB2"/>
    <w:rsid w:val="00AF55FF"/>
    <w:rsid w:val="00B02BD9"/>
    <w:rsid w:val="00B14303"/>
    <w:rsid w:val="00B209B9"/>
    <w:rsid w:val="00B24484"/>
    <w:rsid w:val="00B27F14"/>
    <w:rsid w:val="00B66671"/>
    <w:rsid w:val="00B902CA"/>
    <w:rsid w:val="00BA7A93"/>
    <w:rsid w:val="00BC4D4B"/>
    <w:rsid w:val="00C07F6C"/>
    <w:rsid w:val="00C32415"/>
    <w:rsid w:val="00C50E5F"/>
    <w:rsid w:val="00C54BC7"/>
    <w:rsid w:val="00C6012C"/>
    <w:rsid w:val="00C7072F"/>
    <w:rsid w:val="00C87B07"/>
    <w:rsid w:val="00C967B1"/>
    <w:rsid w:val="00CB121C"/>
    <w:rsid w:val="00CB2520"/>
    <w:rsid w:val="00CB4371"/>
    <w:rsid w:val="00CC0DAD"/>
    <w:rsid w:val="00CC5F89"/>
    <w:rsid w:val="00CE6FD7"/>
    <w:rsid w:val="00CF65BB"/>
    <w:rsid w:val="00D01BA9"/>
    <w:rsid w:val="00D07D40"/>
    <w:rsid w:val="00D40348"/>
    <w:rsid w:val="00D52888"/>
    <w:rsid w:val="00D8207E"/>
    <w:rsid w:val="00D937AD"/>
    <w:rsid w:val="00D93A11"/>
    <w:rsid w:val="00D94734"/>
    <w:rsid w:val="00DD37CF"/>
    <w:rsid w:val="00DD4864"/>
    <w:rsid w:val="00DF2939"/>
    <w:rsid w:val="00E1201A"/>
    <w:rsid w:val="00E17B1C"/>
    <w:rsid w:val="00E417FC"/>
    <w:rsid w:val="00E423A0"/>
    <w:rsid w:val="00E67EC5"/>
    <w:rsid w:val="00E839A4"/>
    <w:rsid w:val="00E858D9"/>
    <w:rsid w:val="00E8617E"/>
    <w:rsid w:val="00ED5DDA"/>
    <w:rsid w:val="00ED77F1"/>
    <w:rsid w:val="00EE148F"/>
    <w:rsid w:val="00EE429E"/>
    <w:rsid w:val="00F12388"/>
    <w:rsid w:val="00F1482F"/>
    <w:rsid w:val="00F52316"/>
    <w:rsid w:val="00F53B5A"/>
    <w:rsid w:val="00F76B6D"/>
    <w:rsid w:val="00F77859"/>
    <w:rsid w:val="00F90113"/>
    <w:rsid w:val="00F94075"/>
    <w:rsid w:val="00FB3203"/>
    <w:rsid w:val="00FC04A9"/>
    <w:rsid w:val="00FC175E"/>
    <w:rsid w:val="00FC1BCF"/>
    <w:rsid w:val="00FC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19B0"/>
    <w:pPr>
      <w:spacing w:after="200" w:line="276" w:lineRule="auto"/>
    </w:pPr>
    <w:rPr>
      <w:sz w:val="22"/>
      <w:szCs w:val="22"/>
      <w:lang w:eastAsia="en-US"/>
    </w:rPr>
  </w:style>
  <w:style w:type="paragraph" w:styleId="1">
    <w:name w:val="heading 1"/>
    <w:basedOn w:val="a0"/>
    <w:next w:val="a0"/>
    <w:link w:val="10"/>
    <w:uiPriority w:val="99"/>
    <w:qFormat/>
    <w:rsid w:val="00236341"/>
    <w:pPr>
      <w:keepNext/>
      <w:keepLines/>
      <w:spacing w:before="480" w:after="0"/>
      <w:outlineLvl w:val="0"/>
    </w:pPr>
    <w:rPr>
      <w:rFonts w:ascii="Cambria" w:eastAsia="Times New Roman" w:hAnsi="Cambria"/>
      <w:b/>
      <w:bCs/>
      <w:color w:val="365F91"/>
      <w:sz w:val="28"/>
      <w:szCs w:val="28"/>
    </w:rPr>
  </w:style>
  <w:style w:type="paragraph" w:styleId="3">
    <w:name w:val="heading 3"/>
    <w:basedOn w:val="a0"/>
    <w:link w:val="30"/>
    <w:uiPriority w:val="99"/>
    <w:qFormat/>
    <w:rsid w:val="006F1FC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8">
    <w:name w:val="heading 8"/>
    <w:basedOn w:val="a0"/>
    <w:next w:val="a0"/>
    <w:link w:val="80"/>
    <w:uiPriority w:val="9"/>
    <w:semiHidden/>
    <w:unhideWhenUsed/>
    <w:qFormat/>
    <w:rsid w:val="00ED5DD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36341"/>
    <w:rPr>
      <w:rFonts w:ascii="Cambria" w:hAnsi="Cambria" w:cs="Times New Roman"/>
      <w:b/>
      <w:bCs/>
      <w:color w:val="365F91"/>
      <w:sz w:val="28"/>
      <w:szCs w:val="28"/>
    </w:rPr>
  </w:style>
  <w:style w:type="character" w:customStyle="1" w:styleId="30">
    <w:name w:val="Заголовок 3 Знак"/>
    <w:basedOn w:val="a1"/>
    <w:link w:val="3"/>
    <w:uiPriority w:val="99"/>
    <w:locked/>
    <w:rsid w:val="006F1FC0"/>
    <w:rPr>
      <w:rFonts w:ascii="Times New Roman" w:hAnsi="Times New Roman" w:cs="Times New Roman"/>
      <w:b/>
      <w:bCs/>
      <w:sz w:val="27"/>
      <w:szCs w:val="27"/>
      <w:lang w:eastAsia="ru-RU"/>
    </w:rPr>
  </w:style>
  <w:style w:type="paragraph" w:styleId="a4">
    <w:name w:val="List Paragraph"/>
    <w:basedOn w:val="a0"/>
    <w:uiPriority w:val="34"/>
    <w:qFormat/>
    <w:rsid w:val="00236341"/>
    <w:pPr>
      <w:widowControl w:val="0"/>
      <w:suppressAutoHyphens/>
      <w:spacing w:after="0" w:line="240" w:lineRule="auto"/>
      <w:ind w:left="720"/>
      <w:contextualSpacing/>
    </w:pPr>
    <w:rPr>
      <w:rFonts w:ascii="Times New Roman" w:hAnsi="Times New Roman"/>
      <w:kern w:val="1"/>
      <w:sz w:val="24"/>
      <w:szCs w:val="24"/>
      <w:lang w:eastAsia="ar-SA"/>
    </w:rPr>
  </w:style>
  <w:style w:type="character" w:styleId="a5">
    <w:name w:val="Hyperlink"/>
    <w:basedOn w:val="a1"/>
    <w:uiPriority w:val="99"/>
    <w:rsid w:val="00236341"/>
    <w:rPr>
      <w:rFonts w:cs="Times New Roman"/>
      <w:color w:val="0000FF"/>
      <w:u w:val="single"/>
    </w:rPr>
  </w:style>
  <w:style w:type="character" w:styleId="a6">
    <w:name w:val="Strong"/>
    <w:basedOn w:val="a1"/>
    <w:uiPriority w:val="99"/>
    <w:qFormat/>
    <w:rsid w:val="00236341"/>
    <w:rPr>
      <w:rFonts w:cs="Times New Roman"/>
      <w:b/>
    </w:rPr>
  </w:style>
  <w:style w:type="paragraph" w:styleId="a7">
    <w:name w:val="Normal (Web)"/>
    <w:basedOn w:val="a0"/>
    <w:uiPriority w:val="99"/>
    <w:semiHidden/>
    <w:rsid w:val="002363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uiPriority w:val="99"/>
    <w:rsid w:val="00236341"/>
    <w:rPr>
      <w:rFonts w:cs="Times New Roman"/>
    </w:rPr>
  </w:style>
  <w:style w:type="paragraph" w:styleId="a8">
    <w:name w:val="endnote text"/>
    <w:basedOn w:val="a0"/>
    <w:link w:val="a9"/>
    <w:rsid w:val="00CE6FD7"/>
    <w:pPr>
      <w:autoSpaceDE w:val="0"/>
      <w:autoSpaceDN w:val="0"/>
      <w:spacing w:after="0" w:line="240" w:lineRule="auto"/>
    </w:pPr>
    <w:rPr>
      <w:rFonts w:ascii="Times New Roman" w:eastAsia="Times New Roman" w:hAnsi="Times New Roman"/>
      <w:sz w:val="20"/>
      <w:szCs w:val="20"/>
      <w:lang w:eastAsia="ru-RU"/>
    </w:rPr>
  </w:style>
  <w:style w:type="character" w:customStyle="1" w:styleId="a9">
    <w:name w:val="Текст концевой сноски Знак"/>
    <w:basedOn w:val="a1"/>
    <w:link w:val="a8"/>
    <w:uiPriority w:val="99"/>
    <w:locked/>
    <w:rsid w:val="00CE6FD7"/>
    <w:rPr>
      <w:rFonts w:ascii="Times New Roman" w:hAnsi="Times New Roman" w:cs="Times New Roman"/>
      <w:sz w:val="20"/>
      <w:szCs w:val="20"/>
      <w:lang w:eastAsia="ru-RU"/>
    </w:rPr>
  </w:style>
  <w:style w:type="table" w:styleId="aa">
    <w:name w:val="Table Grid"/>
    <w:basedOn w:val="a2"/>
    <w:uiPriority w:val="99"/>
    <w:locked/>
    <w:rsid w:val="00735D5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0"/>
    <w:link w:val="ac"/>
    <w:uiPriority w:val="99"/>
    <w:rsid w:val="00C50E5F"/>
    <w:pPr>
      <w:framePr w:w="4202" w:h="3768" w:hRule="exact" w:hSpace="180" w:wrap="auto" w:vAnchor="text" w:hAnchor="page" w:x="1013" w:y="155"/>
      <w:spacing w:after="0" w:line="240" w:lineRule="auto"/>
      <w:jc w:val="center"/>
    </w:pPr>
    <w:rPr>
      <w:rFonts w:ascii="Times New Roman" w:eastAsia="Times New Roman" w:hAnsi="Times New Roman"/>
      <w:sz w:val="24"/>
      <w:szCs w:val="20"/>
    </w:rPr>
  </w:style>
  <w:style w:type="character" w:customStyle="1" w:styleId="ac">
    <w:name w:val="Основной текст Знак"/>
    <w:basedOn w:val="a1"/>
    <w:link w:val="ab"/>
    <w:uiPriority w:val="99"/>
    <w:locked/>
    <w:rsid w:val="00C50E5F"/>
    <w:rPr>
      <w:rFonts w:eastAsia="Times New Roman" w:cs="Times New Roman"/>
      <w:sz w:val="24"/>
      <w:lang w:val="ru-RU" w:eastAsia="en-US" w:bidi="ar-SA"/>
    </w:rPr>
  </w:style>
  <w:style w:type="paragraph" w:styleId="a">
    <w:name w:val="List Number"/>
    <w:basedOn w:val="a0"/>
    <w:uiPriority w:val="99"/>
    <w:rsid w:val="00C50E5F"/>
    <w:pPr>
      <w:numPr>
        <w:numId w:val="7"/>
      </w:numPr>
      <w:spacing w:after="0" w:line="360" w:lineRule="auto"/>
      <w:jc w:val="both"/>
    </w:pPr>
    <w:rPr>
      <w:rFonts w:ascii="Times New Roman" w:eastAsia="Times New Roman" w:hAnsi="Times New Roman"/>
      <w:sz w:val="24"/>
      <w:szCs w:val="20"/>
      <w:lang w:eastAsia="ru-RU"/>
    </w:rPr>
  </w:style>
  <w:style w:type="character" w:customStyle="1" w:styleId="bigred1">
    <w:name w:val="bigred1"/>
    <w:basedOn w:val="a1"/>
    <w:uiPriority w:val="99"/>
    <w:rsid w:val="00487062"/>
    <w:rPr>
      <w:rFonts w:ascii="Tahoma" w:hAnsi="Tahoma" w:cs="Tahoma"/>
      <w:b/>
      <w:bCs/>
      <w:color w:val="C9252C"/>
      <w:sz w:val="11"/>
      <w:szCs w:val="11"/>
    </w:rPr>
  </w:style>
  <w:style w:type="paragraph" w:styleId="ad">
    <w:name w:val="header"/>
    <w:basedOn w:val="a0"/>
    <w:link w:val="ae"/>
    <w:uiPriority w:val="99"/>
    <w:unhideWhenUsed/>
    <w:rsid w:val="00490042"/>
    <w:pPr>
      <w:tabs>
        <w:tab w:val="center" w:pos="4677"/>
        <w:tab w:val="right" w:pos="9355"/>
      </w:tabs>
    </w:pPr>
  </w:style>
  <w:style w:type="character" w:customStyle="1" w:styleId="ae">
    <w:name w:val="Верхний колонтитул Знак"/>
    <w:basedOn w:val="a1"/>
    <w:link w:val="ad"/>
    <w:uiPriority w:val="99"/>
    <w:rsid w:val="00490042"/>
    <w:rPr>
      <w:sz w:val="22"/>
      <w:szCs w:val="22"/>
      <w:lang w:eastAsia="en-US"/>
    </w:rPr>
  </w:style>
  <w:style w:type="paragraph" w:styleId="af">
    <w:name w:val="footer"/>
    <w:basedOn w:val="a0"/>
    <w:link w:val="af0"/>
    <w:uiPriority w:val="99"/>
    <w:unhideWhenUsed/>
    <w:rsid w:val="00490042"/>
    <w:pPr>
      <w:tabs>
        <w:tab w:val="center" w:pos="4677"/>
        <w:tab w:val="right" w:pos="9355"/>
      </w:tabs>
    </w:pPr>
  </w:style>
  <w:style w:type="character" w:customStyle="1" w:styleId="af0">
    <w:name w:val="Нижний колонтитул Знак"/>
    <w:basedOn w:val="a1"/>
    <w:link w:val="af"/>
    <w:uiPriority w:val="99"/>
    <w:rsid w:val="00490042"/>
    <w:rPr>
      <w:sz w:val="22"/>
      <w:szCs w:val="22"/>
      <w:lang w:eastAsia="en-US"/>
    </w:rPr>
  </w:style>
  <w:style w:type="paragraph" w:styleId="af1">
    <w:name w:val="Balloon Text"/>
    <w:basedOn w:val="a0"/>
    <w:link w:val="af2"/>
    <w:uiPriority w:val="99"/>
    <w:semiHidden/>
    <w:unhideWhenUsed/>
    <w:rsid w:val="00AD04FC"/>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AD04FC"/>
    <w:rPr>
      <w:rFonts w:ascii="Tahoma" w:hAnsi="Tahoma" w:cs="Tahoma"/>
      <w:sz w:val="16"/>
      <w:szCs w:val="16"/>
      <w:lang w:eastAsia="en-US"/>
    </w:rPr>
  </w:style>
  <w:style w:type="character" w:styleId="af3">
    <w:name w:val="FollowedHyperlink"/>
    <w:basedOn w:val="a1"/>
    <w:uiPriority w:val="99"/>
    <w:semiHidden/>
    <w:unhideWhenUsed/>
    <w:rsid w:val="00163107"/>
    <w:rPr>
      <w:color w:val="800080" w:themeColor="followedHyperlink"/>
      <w:u w:val="single"/>
    </w:rPr>
  </w:style>
  <w:style w:type="paragraph" w:customStyle="1" w:styleId="2">
    <w:name w:val="Стиль2"/>
    <w:basedOn w:val="11"/>
    <w:rsid w:val="00737D9A"/>
    <w:rPr>
      <w:rFonts w:ascii="MS Sans Serif" w:hAnsi="MS Sans Serif" w:cs="MS Sans Serif"/>
    </w:rPr>
  </w:style>
  <w:style w:type="paragraph" w:customStyle="1" w:styleId="11">
    <w:name w:val="Стиль1"/>
    <w:basedOn w:val="a0"/>
    <w:rsid w:val="00737D9A"/>
    <w:pPr>
      <w:widowControl w:val="0"/>
      <w:autoSpaceDE w:val="0"/>
      <w:autoSpaceDN w:val="0"/>
      <w:spacing w:after="0" w:line="360" w:lineRule="auto"/>
      <w:jc w:val="both"/>
    </w:pPr>
    <w:rPr>
      <w:rFonts w:ascii="Times New Roman" w:eastAsia="Times New Roman" w:hAnsi="Times New Roman"/>
      <w:sz w:val="28"/>
      <w:szCs w:val="28"/>
      <w:lang w:eastAsia="ru-RU"/>
    </w:rPr>
  </w:style>
  <w:style w:type="paragraph" w:styleId="af4">
    <w:name w:val="footnote text"/>
    <w:basedOn w:val="a0"/>
    <w:link w:val="af5"/>
    <w:rsid w:val="00ED5DDA"/>
    <w:pPr>
      <w:autoSpaceDE w:val="0"/>
      <w:autoSpaceDN w:val="0"/>
      <w:spacing w:after="0" w:line="360" w:lineRule="auto"/>
      <w:ind w:firstLine="397"/>
      <w:jc w:val="both"/>
    </w:pPr>
    <w:rPr>
      <w:rFonts w:ascii="Times New Roman" w:eastAsia="Times New Roman" w:hAnsi="Times New Roman"/>
      <w:sz w:val="20"/>
      <w:szCs w:val="20"/>
      <w:lang w:eastAsia="ru-RU"/>
    </w:rPr>
  </w:style>
  <w:style w:type="character" w:customStyle="1" w:styleId="af5">
    <w:name w:val="Текст сноски Знак"/>
    <w:basedOn w:val="a1"/>
    <w:link w:val="af4"/>
    <w:rsid w:val="00ED5DDA"/>
    <w:rPr>
      <w:rFonts w:ascii="Times New Roman" w:eastAsia="Times New Roman" w:hAnsi="Times New Roman"/>
    </w:rPr>
  </w:style>
  <w:style w:type="character" w:customStyle="1" w:styleId="80">
    <w:name w:val="Заголовок 8 Знак"/>
    <w:basedOn w:val="a1"/>
    <w:link w:val="8"/>
    <w:uiPriority w:val="99"/>
    <w:rsid w:val="00ED5DDA"/>
    <w:rPr>
      <w:rFonts w:asciiTheme="majorHAnsi" w:eastAsiaTheme="majorEastAsia" w:hAnsiTheme="majorHAnsi" w:cstheme="majorBidi"/>
      <w:color w:val="404040" w:themeColor="text1" w:themeTint="BF"/>
      <w:lang w:eastAsia="en-US"/>
    </w:rPr>
  </w:style>
  <w:style w:type="character" w:styleId="af6">
    <w:name w:val="footnote reference"/>
    <w:basedOn w:val="a1"/>
    <w:semiHidden/>
    <w:rsid w:val="00ED5DD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6821">
      <w:bodyDiv w:val="1"/>
      <w:marLeft w:val="0"/>
      <w:marRight w:val="0"/>
      <w:marTop w:val="0"/>
      <w:marBottom w:val="0"/>
      <w:divBdr>
        <w:top w:val="none" w:sz="0" w:space="0" w:color="auto"/>
        <w:left w:val="none" w:sz="0" w:space="0" w:color="auto"/>
        <w:bottom w:val="none" w:sz="0" w:space="0" w:color="auto"/>
        <w:right w:val="none" w:sz="0" w:space="0" w:color="auto"/>
      </w:divBdr>
    </w:div>
    <w:div w:id="610599291">
      <w:bodyDiv w:val="1"/>
      <w:marLeft w:val="0"/>
      <w:marRight w:val="0"/>
      <w:marTop w:val="0"/>
      <w:marBottom w:val="0"/>
      <w:divBdr>
        <w:top w:val="none" w:sz="0" w:space="0" w:color="auto"/>
        <w:left w:val="none" w:sz="0" w:space="0" w:color="auto"/>
        <w:bottom w:val="none" w:sz="0" w:space="0" w:color="auto"/>
        <w:right w:val="none" w:sz="0" w:space="0" w:color="auto"/>
      </w:divBdr>
    </w:div>
    <w:div w:id="758795189">
      <w:bodyDiv w:val="1"/>
      <w:marLeft w:val="0"/>
      <w:marRight w:val="0"/>
      <w:marTop w:val="0"/>
      <w:marBottom w:val="0"/>
      <w:divBdr>
        <w:top w:val="none" w:sz="0" w:space="0" w:color="auto"/>
        <w:left w:val="none" w:sz="0" w:space="0" w:color="auto"/>
        <w:bottom w:val="none" w:sz="0" w:space="0" w:color="auto"/>
        <w:right w:val="none" w:sz="0" w:space="0" w:color="auto"/>
      </w:divBdr>
    </w:div>
    <w:div w:id="945188570">
      <w:marLeft w:val="0"/>
      <w:marRight w:val="0"/>
      <w:marTop w:val="0"/>
      <w:marBottom w:val="0"/>
      <w:divBdr>
        <w:top w:val="none" w:sz="0" w:space="0" w:color="auto"/>
        <w:left w:val="none" w:sz="0" w:space="0" w:color="auto"/>
        <w:bottom w:val="none" w:sz="0" w:space="0" w:color="auto"/>
        <w:right w:val="none" w:sz="0" w:space="0" w:color="auto"/>
      </w:divBdr>
    </w:div>
    <w:div w:id="945188571">
      <w:marLeft w:val="0"/>
      <w:marRight w:val="0"/>
      <w:marTop w:val="0"/>
      <w:marBottom w:val="0"/>
      <w:divBdr>
        <w:top w:val="none" w:sz="0" w:space="0" w:color="auto"/>
        <w:left w:val="none" w:sz="0" w:space="0" w:color="auto"/>
        <w:bottom w:val="none" w:sz="0" w:space="0" w:color="auto"/>
        <w:right w:val="none" w:sz="0" w:space="0" w:color="auto"/>
      </w:divBdr>
    </w:div>
    <w:div w:id="945188572">
      <w:marLeft w:val="0"/>
      <w:marRight w:val="0"/>
      <w:marTop w:val="0"/>
      <w:marBottom w:val="0"/>
      <w:divBdr>
        <w:top w:val="none" w:sz="0" w:space="0" w:color="auto"/>
        <w:left w:val="none" w:sz="0" w:space="0" w:color="auto"/>
        <w:bottom w:val="none" w:sz="0" w:space="0" w:color="auto"/>
        <w:right w:val="none" w:sz="0" w:space="0" w:color="auto"/>
      </w:divBdr>
    </w:div>
    <w:div w:id="1385910402">
      <w:bodyDiv w:val="1"/>
      <w:marLeft w:val="0"/>
      <w:marRight w:val="0"/>
      <w:marTop w:val="0"/>
      <w:marBottom w:val="0"/>
      <w:divBdr>
        <w:top w:val="none" w:sz="0" w:space="0" w:color="auto"/>
        <w:left w:val="none" w:sz="0" w:space="0" w:color="auto"/>
        <w:bottom w:val="none" w:sz="0" w:space="0" w:color="auto"/>
        <w:right w:val="none" w:sz="0" w:space="0" w:color="auto"/>
      </w:divBdr>
      <w:divsChild>
        <w:div w:id="1209879309">
          <w:marLeft w:val="576"/>
          <w:marRight w:val="0"/>
          <w:marTop w:val="60"/>
          <w:marBottom w:val="0"/>
          <w:divBdr>
            <w:top w:val="none" w:sz="0" w:space="0" w:color="auto"/>
            <w:left w:val="none" w:sz="0" w:space="0" w:color="auto"/>
            <w:bottom w:val="none" w:sz="0" w:space="0" w:color="auto"/>
            <w:right w:val="none" w:sz="0" w:space="0" w:color="auto"/>
          </w:divBdr>
        </w:div>
      </w:divsChild>
    </w:div>
    <w:div w:id="1809518130">
      <w:bodyDiv w:val="1"/>
      <w:marLeft w:val="0"/>
      <w:marRight w:val="0"/>
      <w:marTop w:val="0"/>
      <w:marBottom w:val="0"/>
      <w:divBdr>
        <w:top w:val="none" w:sz="0" w:space="0" w:color="auto"/>
        <w:left w:val="none" w:sz="0" w:space="0" w:color="auto"/>
        <w:bottom w:val="none" w:sz="0" w:space="0" w:color="auto"/>
        <w:right w:val="none" w:sz="0" w:space="0" w:color="auto"/>
      </w:divBdr>
    </w:div>
    <w:div w:id="19487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al.socio.msu.ru/pdf/soc_mag-1_2008.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mographia.net/family-transformation" TargetMode="External"/><Relationship Id="rId5" Type="http://schemas.openxmlformats.org/officeDocument/2006/relationships/webSettings" Target="webSettings.xml"/><Relationship Id="rId10" Type="http://schemas.openxmlformats.org/officeDocument/2006/relationships/hyperlink" Target="http://demographia.net/divorce-home-revolution" TargetMode="External"/><Relationship Id="rId4" Type="http://schemas.openxmlformats.org/officeDocument/2006/relationships/settings" Target="settings.xml"/><Relationship Id="rId9" Type="http://schemas.openxmlformats.org/officeDocument/2006/relationships/hyperlink" Target="http://www.demographia.ru/articles_N/index.html?idR=23&amp;idArt=14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cp:lastPrinted>2016-10-26T14:22:00Z</cp:lastPrinted>
  <dcterms:created xsi:type="dcterms:W3CDTF">2015-11-05T14:01:00Z</dcterms:created>
  <dcterms:modified xsi:type="dcterms:W3CDTF">2016-10-26T14:24:00Z</dcterms:modified>
</cp:coreProperties>
</file>